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37" w:rsidRPr="00E05337" w:rsidRDefault="00E05337" w:rsidP="00E05337">
      <w:pPr>
        <w:widowControl w:val="0"/>
        <w:tabs>
          <w:tab w:val="left" w:pos="0"/>
        </w:tabs>
        <w:jc w:val="center"/>
        <w:rPr>
          <w:sz w:val="28"/>
          <w:szCs w:val="20"/>
          <w:shd w:val="clear" w:color="auto" w:fill="FFFFFF"/>
        </w:rPr>
      </w:pPr>
      <w:r w:rsidRPr="00E05337">
        <w:rPr>
          <w:sz w:val="28"/>
          <w:szCs w:val="20"/>
          <w:shd w:val="clear" w:color="auto" w:fill="FFFFFF"/>
        </w:rPr>
        <w:t xml:space="preserve">ГОСУДАРСТВЕННОЕ БЮДЖЕТНОЕ ПРОФЕССИОНАЛЬНОЕ </w:t>
      </w:r>
    </w:p>
    <w:p w:rsidR="00E05337" w:rsidRPr="00E05337" w:rsidRDefault="00E05337" w:rsidP="00E05337">
      <w:pPr>
        <w:widowControl w:val="0"/>
        <w:tabs>
          <w:tab w:val="left" w:pos="0"/>
        </w:tabs>
        <w:jc w:val="center"/>
        <w:rPr>
          <w:sz w:val="28"/>
          <w:szCs w:val="20"/>
          <w:shd w:val="clear" w:color="auto" w:fill="FFFFFF"/>
        </w:rPr>
      </w:pPr>
      <w:r w:rsidRPr="00E05337">
        <w:rPr>
          <w:sz w:val="28"/>
          <w:szCs w:val="20"/>
          <w:shd w:val="clear" w:color="auto" w:fill="FFFFFF"/>
        </w:rPr>
        <w:t>ОБРАЗОВАТЕЛЬНОЕ УЧРЕЖДЕНИЕ РОСТОВСКОЙ ОБЛАСТИ</w:t>
      </w:r>
    </w:p>
    <w:p w:rsidR="00E05337" w:rsidRPr="00E05337" w:rsidRDefault="00E05337" w:rsidP="00E05337">
      <w:pPr>
        <w:widowControl w:val="0"/>
        <w:tabs>
          <w:tab w:val="left" w:pos="0"/>
        </w:tabs>
        <w:ind w:firstLine="709"/>
        <w:jc w:val="center"/>
        <w:rPr>
          <w:sz w:val="28"/>
          <w:szCs w:val="20"/>
          <w:shd w:val="clear" w:color="auto" w:fill="FFFFFF"/>
        </w:rPr>
      </w:pPr>
      <w:r w:rsidRPr="00E05337">
        <w:rPr>
          <w:sz w:val="28"/>
          <w:szCs w:val="20"/>
          <w:shd w:val="clear" w:color="auto" w:fill="FFFFFF"/>
        </w:rPr>
        <w:t xml:space="preserve">«БЕЛОКАЛИТВИНСКИЙ КАЗАЧИЙ КАДЕТСКИЙ </w:t>
      </w:r>
    </w:p>
    <w:p w:rsidR="00E05337" w:rsidRPr="00E05337" w:rsidRDefault="00E05337" w:rsidP="00E05337">
      <w:pPr>
        <w:widowControl w:val="0"/>
        <w:tabs>
          <w:tab w:val="left" w:pos="0"/>
        </w:tabs>
        <w:ind w:firstLine="709"/>
        <w:jc w:val="center"/>
        <w:rPr>
          <w:sz w:val="28"/>
          <w:szCs w:val="20"/>
          <w:shd w:val="clear" w:color="auto" w:fill="FFFFFF"/>
        </w:rPr>
      </w:pPr>
      <w:r w:rsidRPr="00E05337">
        <w:rPr>
          <w:sz w:val="28"/>
          <w:szCs w:val="20"/>
          <w:shd w:val="clear" w:color="auto" w:fill="FFFFFF"/>
        </w:rPr>
        <w:t>ПРОФЕССИОНАЛЬНЫЙ ТЕХНИКУМ</w:t>
      </w:r>
    </w:p>
    <w:p w:rsidR="00E05337" w:rsidRPr="00E05337" w:rsidRDefault="00E05337" w:rsidP="00E05337">
      <w:pPr>
        <w:widowControl w:val="0"/>
        <w:tabs>
          <w:tab w:val="left" w:pos="0"/>
        </w:tabs>
        <w:rPr>
          <w:sz w:val="28"/>
          <w:szCs w:val="20"/>
          <w:shd w:val="clear" w:color="auto" w:fill="FFFFFF"/>
        </w:rPr>
        <w:sectPr w:rsidR="00E05337" w:rsidRPr="00E05337" w:rsidSect="00EA19F4">
          <w:footerReference w:type="even" r:id="rId7"/>
          <w:footerReference w:type="default" r:id="rId8"/>
          <w:pgSz w:w="11909" w:h="16838"/>
          <w:pgMar w:top="1134" w:right="1136" w:bottom="1134" w:left="1134" w:header="0" w:footer="3" w:gutter="0"/>
          <w:cols w:space="720"/>
          <w:noEndnote/>
          <w:titlePg/>
          <w:docGrid w:linePitch="360"/>
        </w:sectPr>
      </w:pPr>
      <w:r w:rsidRPr="00E05337">
        <w:rPr>
          <w:sz w:val="28"/>
          <w:szCs w:val="20"/>
          <w:shd w:val="clear" w:color="auto" w:fill="FFFFFF"/>
        </w:rPr>
        <w:t>ИМЕНИ ГЕРОЯ СОВЕТСКОГО СОЮЗА БЫКОВА БОРИСА ИВАНОВИЧА»</w:t>
      </w:r>
    </w:p>
    <w:p w:rsidR="00E05337" w:rsidRPr="00E05337" w:rsidRDefault="00E05337" w:rsidP="00E05337">
      <w:pPr>
        <w:tabs>
          <w:tab w:val="left" w:pos="0"/>
        </w:tabs>
        <w:spacing w:after="200" w:line="276" w:lineRule="auto"/>
        <w:ind w:firstLine="709"/>
        <w:jc w:val="both"/>
        <w:rPr>
          <w:sz w:val="28"/>
          <w:szCs w:val="20"/>
        </w:rPr>
      </w:pPr>
    </w:p>
    <w:p w:rsidR="00E05337" w:rsidRPr="00E05337" w:rsidRDefault="00E05337" w:rsidP="00E05337">
      <w:pPr>
        <w:tabs>
          <w:tab w:val="left" w:pos="0"/>
        </w:tabs>
        <w:spacing w:after="200" w:line="276" w:lineRule="auto"/>
        <w:ind w:firstLine="709"/>
        <w:jc w:val="both"/>
        <w:rPr>
          <w:sz w:val="28"/>
          <w:szCs w:val="20"/>
        </w:rPr>
      </w:pPr>
    </w:p>
    <w:p w:rsidR="00E05337" w:rsidRPr="00E05337" w:rsidRDefault="00E05337" w:rsidP="00E05337">
      <w:pPr>
        <w:tabs>
          <w:tab w:val="left" w:pos="0"/>
        </w:tabs>
        <w:ind w:firstLine="709"/>
        <w:jc w:val="both"/>
        <w:rPr>
          <w:szCs w:val="20"/>
        </w:rPr>
      </w:pPr>
      <w:r w:rsidRPr="00E05337">
        <w:rPr>
          <w:szCs w:val="20"/>
        </w:rPr>
        <w:t xml:space="preserve">       «ПРИНЯТО»                                                                              «УТВЕРЖДАЮ»</w:t>
      </w:r>
    </w:p>
    <w:p w:rsidR="00E05337" w:rsidRPr="00E05337" w:rsidRDefault="00E05337" w:rsidP="00E05337">
      <w:pPr>
        <w:tabs>
          <w:tab w:val="left" w:pos="0"/>
        </w:tabs>
        <w:jc w:val="both"/>
        <w:rPr>
          <w:szCs w:val="20"/>
        </w:rPr>
      </w:pPr>
      <w:r w:rsidRPr="00E05337">
        <w:rPr>
          <w:szCs w:val="20"/>
        </w:rPr>
        <w:t>На заседании педагогического совета                                             Директор ТБПОУ РО БККПТ</w:t>
      </w:r>
    </w:p>
    <w:p w:rsidR="00E05337" w:rsidRPr="00E05337" w:rsidRDefault="00E05337" w:rsidP="00E05337">
      <w:pPr>
        <w:tabs>
          <w:tab w:val="left" w:pos="0"/>
        </w:tabs>
        <w:jc w:val="both"/>
        <w:rPr>
          <w:szCs w:val="20"/>
        </w:rPr>
      </w:pPr>
      <w:r w:rsidRPr="00E05337">
        <w:rPr>
          <w:szCs w:val="20"/>
        </w:rPr>
        <w:t xml:space="preserve">                  Протокол №</w:t>
      </w:r>
      <w:r w:rsidR="00C35296">
        <w:rPr>
          <w:szCs w:val="20"/>
        </w:rPr>
        <w:t xml:space="preserve"> 1</w:t>
      </w:r>
      <w:r w:rsidRPr="00E05337">
        <w:rPr>
          <w:szCs w:val="20"/>
        </w:rPr>
        <w:t xml:space="preserve">                                                                  _____________В.В. Мелентей</w:t>
      </w:r>
    </w:p>
    <w:p w:rsidR="00E05337" w:rsidRPr="00E05337" w:rsidRDefault="00E05337" w:rsidP="00E05337">
      <w:pPr>
        <w:tabs>
          <w:tab w:val="left" w:pos="0"/>
        </w:tabs>
        <w:jc w:val="both"/>
        <w:rPr>
          <w:szCs w:val="20"/>
        </w:rPr>
      </w:pPr>
      <w:r w:rsidRPr="00E05337">
        <w:rPr>
          <w:szCs w:val="20"/>
        </w:rPr>
        <w:t xml:space="preserve">     </w:t>
      </w:r>
      <w:r w:rsidR="00E15938">
        <w:rPr>
          <w:szCs w:val="20"/>
        </w:rPr>
        <w:t>от «</w:t>
      </w:r>
      <w:r w:rsidR="00C35296">
        <w:rPr>
          <w:szCs w:val="20"/>
        </w:rPr>
        <w:t>30</w:t>
      </w:r>
      <w:r w:rsidR="00E15938">
        <w:rPr>
          <w:szCs w:val="20"/>
        </w:rPr>
        <w:t>»</w:t>
      </w:r>
      <w:r w:rsidR="00C35296">
        <w:rPr>
          <w:szCs w:val="20"/>
        </w:rPr>
        <w:t xml:space="preserve"> августа           </w:t>
      </w:r>
      <w:bookmarkStart w:id="0" w:name="_GoBack"/>
      <w:bookmarkEnd w:id="0"/>
      <w:r w:rsidR="00E15938">
        <w:rPr>
          <w:szCs w:val="20"/>
        </w:rPr>
        <w:t xml:space="preserve"> 2018</w:t>
      </w:r>
      <w:r w:rsidRPr="00E05337">
        <w:rPr>
          <w:szCs w:val="20"/>
        </w:rPr>
        <w:t xml:space="preserve"> г.                                                                 Приказ №__</w:t>
      </w:r>
    </w:p>
    <w:p w:rsidR="00E05337" w:rsidRDefault="00E05337" w:rsidP="00E05337">
      <w:pPr>
        <w:tabs>
          <w:tab w:val="left" w:pos="0"/>
        </w:tabs>
        <w:spacing w:line="276" w:lineRule="auto"/>
        <w:ind w:firstLine="709"/>
        <w:jc w:val="both"/>
        <w:rPr>
          <w:szCs w:val="20"/>
        </w:rPr>
      </w:pPr>
      <w:r w:rsidRPr="00E05337">
        <w:rPr>
          <w:szCs w:val="20"/>
        </w:rPr>
        <w:t xml:space="preserve">                                                                                                 </w:t>
      </w:r>
      <w:r w:rsidR="00E15938">
        <w:rPr>
          <w:szCs w:val="20"/>
        </w:rPr>
        <w:t>от «___»_____________ 2018</w:t>
      </w:r>
      <w:r w:rsidRPr="00E05337">
        <w:rPr>
          <w:szCs w:val="20"/>
        </w:rPr>
        <w:t xml:space="preserve"> г</w:t>
      </w:r>
    </w:p>
    <w:p w:rsidR="006D637A" w:rsidRDefault="006D637A" w:rsidP="006D637A">
      <w:pPr>
        <w:widowControl w:val="0"/>
        <w:tabs>
          <w:tab w:val="left" w:pos="0"/>
        </w:tabs>
        <w:spacing w:line="276" w:lineRule="auto"/>
        <w:jc w:val="center"/>
        <w:rPr>
          <w:b/>
          <w:sz w:val="32"/>
          <w:szCs w:val="20"/>
          <w:shd w:val="clear" w:color="auto" w:fill="FFFFFF"/>
        </w:rPr>
      </w:pPr>
    </w:p>
    <w:p w:rsidR="006D637A" w:rsidRDefault="006D637A" w:rsidP="006D637A">
      <w:pPr>
        <w:widowControl w:val="0"/>
        <w:tabs>
          <w:tab w:val="left" w:pos="0"/>
        </w:tabs>
        <w:spacing w:line="276" w:lineRule="auto"/>
        <w:jc w:val="center"/>
        <w:rPr>
          <w:b/>
          <w:sz w:val="32"/>
          <w:szCs w:val="20"/>
          <w:shd w:val="clear" w:color="auto" w:fill="FFFFFF"/>
        </w:rPr>
      </w:pPr>
    </w:p>
    <w:p w:rsidR="006D637A" w:rsidRDefault="006D637A" w:rsidP="006D637A">
      <w:pPr>
        <w:widowControl w:val="0"/>
        <w:tabs>
          <w:tab w:val="left" w:pos="0"/>
        </w:tabs>
        <w:spacing w:line="276" w:lineRule="auto"/>
        <w:jc w:val="center"/>
        <w:rPr>
          <w:b/>
          <w:sz w:val="32"/>
          <w:szCs w:val="20"/>
          <w:shd w:val="clear" w:color="auto" w:fill="FFFFFF"/>
        </w:rPr>
      </w:pPr>
    </w:p>
    <w:p w:rsidR="006D637A" w:rsidRDefault="006D637A" w:rsidP="006D637A">
      <w:pPr>
        <w:widowControl w:val="0"/>
        <w:tabs>
          <w:tab w:val="left" w:pos="0"/>
        </w:tabs>
        <w:spacing w:line="276" w:lineRule="auto"/>
        <w:jc w:val="center"/>
        <w:rPr>
          <w:b/>
          <w:sz w:val="32"/>
          <w:szCs w:val="20"/>
          <w:shd w:val="clear" w:color="auto" w:fill="FFFFFF"/>
        </w:rPr>
      </w:pPr>
    </w:p>
    <w:p w:rsidR="006D637A" w:rsidRDefault="006D637A" w:rsidP="006D637A">
      <w:pPr>
        <w:widowControl w:val="0"/>
        <w:tabs>
          <w:tab w:val="left" w:pos="0"/>
        </w:tabs>
        <w:spacing w:line="276" w:lineRule="auto"/>
        <w:jc w:val="center"/>
        <w:rPr>
          <w:b/>
          <w:sz w:val="32"/>
          <w:szCs w:val="20"/>
          <w:shd w:val="clear" w:color="auto" w:fill="FFFFFF"/>
        </w:rPr>
      </w:pPr>
    </w:p>
    <w:p w:rsidR="006D637A" w:rsidRDefault="006D637A" w:rsidP="006D637A">
      <w:pPr>
        <w:widowControl w:val="0"/>
        <w:tabs>
          <w:tab w:val="left" w:pos="0"/>
        </w:tabs>
        <w:spacing w:line="276" w:lineRule="auto"/>
        <w:jc w:val="center"/>
        <w:rPr>
          <w:b/>
          <w:sz w:val="32"/>
          <w:szCs w:val="20"/>
          <w:shd w:val="clear" w:color="auto" w:fill="FFFFFF"/>
        </w:rPr>
      </w:pPr>
    </w:p>
    <w:p w:rsidR="006D637A" w:rsidRDefault="006D637A" w:rsidP="006D637A">
      <w:pPr>
        <w:widowControl w:val="0"/>
        <w:tabs>
          <w:tab w:val="left" w:pos="0"/>
        </w:tabs>
        <w:spacing w:line="276" w:lineRule="auto"/>
        <w:jc w:val="center"/>
        <w:rPr>
          <w:b/>
          <w:sz w:val="32"/>
          <w:szCs w:val="20"/>
          <w:shd w:val="clear" w:color="auto" w:fill="FFFFFF"/>
        </w:rPr>
      </w:pPr>
    </w:p>
    <w:p w:rsidR="006D637A" w:rsidRDefault="006D637A" w:rsidP="006D637A">
      <w:pPr>
        <w:widowControl w:val="0"/>
        <w:tabs>
          <w:tab w:val="left" w:pos="0"/>
        </w:tabs>
        <w:spacing w:line="276" w:lineRule="auto"/>
        <w:jc w:val="center"/>
        <w:rPr>
          <w:b/>
          <w:sz w:val="32"/>
          <w:szCs w:val="20"/>
          <w:shd w:val="clear" w:color="auto" w:fill="FFFFFF"/>
        </w:rPr>
      </w:pPr>
    </w:p>
    <w:p w:rsidR="006D637A" w:rsidRPr="00E05337" w:rsidRDefault="006D637A" w:rsidP="006D637A">
      <w:pPr>
        <w:widowControl w:val="0"/>
        <w:tabs>
          <w:tab w:val="left" w:pos="0"/>
        </w:tabs>
        <w:spacing w:line="276" w:lineRule="auto"/>
        <w:jc w:val="center"/>
        <w:rPr>
          <w:b/>
          <w:sz w:val="32"/>
          <w:szCs w:val="20"/>
          <w:shd w:val="clear" w:color="auto" w:fill="FFFFFF"/>
        </w:rPr>
      </w:pPr>
      <w:r w:rsidRPr="00E05337">
        <w:rPr>
          <w:b/>
          <w:sz w:val="32"/>
          <w:szCs w:val="20"/>
          <w:shd w:val="clear" w:color="auto" w:fill="FFFFFF"/>
        </w:rPr>
        <w:t>П О Л О Ж Е Н И Е</w:t>
      </w:r>
    </w:p>
    <w:p w:rsidR="006D637A" w:rsidRPr="00E05337" w:rsidRDefault="006D637A" w:rsidP="006D637A">
      <w:pPr>
        <w:widowControl w:val="0"/>
        <w:tabs>
          <w:tab w:val="left" w:pos="0"/>
        </w:tabs>
        <w:spacing w:line="276" w:lineRule="auto"/>
        <w:jc w:val="center"/>
        <w:rPr>
          <w:b/>
          <w:sz w:val="32"/>
          <w:szCs w:val="20"/>
          <w:shd w:val="clear" w:color="auto" w:fill="FFFFFF"/>
        </w:rPr>
      </w:pPr>
      <w:r>
        <w:rPr>
          <w:b/>
          <w:sz w:val="32"/>
          <w:szCs w:val="20"/>
          <w:shd w:val="clear" w:color="auto" w:fill="FFFFFF"/>
        </w:rPr>
        <w:t>о бракеражной комиссии</w:t>
      </w:r>
    </w:p>
    <w:p w:rsidR="006D637A" w:rsidRPr="00E05337" w:rsidRDefault="006D637A" w:rsidP="006D637A">
      <w:pPr>
        <w:tabs>
          <w:tab w:val="left" w:pos="7392"/>
        </w:tabs>
        <w:spacing w:after="200" w:line="276" w:lineRule="auto"/>
        <w:jc w:val="center"/>
        <w:rPr>
          <w:b/>
          <w:sz w:val="32"/>
          <w:szCs w:val="20"/>
        </w:rPr>
      </w:pPr>
      <w:r>
        <w:rPr>
          <w:b/>
          <w:sz w:val="32"/>
          <w:szCs w:val="20"/>
        </w:rPr>
        <w:t>ГБПОУ РО БККПТ</w:t>
      </w:r>
    </w:p>
    <w:p w:rsidR="006D637A" w:rsidRPr="00E05337" w:rsidRDefault="006D637A" w:rsidP="006D637A">
      <w:pPr>
        <w:spacing w:after="200" w:line="276" w:lineRule="auto"/>
        <w:rPr>
          <w:sz w:val="28"/>
          <w:szCs w:val="20"/>
        </w:rPr>
      </w:pPr>
    </w:p>
    <w:p w:rsidR="006D637A" w:rsidRPr="00E05337" w:rsidRDefault="006D637A" w:rsidP="006D637A">
      <w:pPr>
        <w:tabs>
          <w:tab w:val="left" w:pos="7392"/>
        </w:tabs>
        <w:spacing w:after="200" w:line="276" w:lineRule="auto"/>
        <w:jc w:val="center"/>
        <w:rPr>
          <w:sz w:val="20"/>
          <w:szCs w:val="20"/>
        </w:rPr>
      </w:pPr>
    </w:p>
    <w:p w:rsidR="006D637A" w:rsidRPr="00E05337" w:rsidRDefault="006D637A" w:rsidP="006D637A">
      <w:pPr>
        <w:tabs>
          <w:tab w:val="left" w:pos="7392"/>
        </w:tabs>
        <w:spacing w:after="200" w:line="276" w:lineRule="auto"/>
        <w:rPr>
          <w:sz w:val="20"/>
          <w:szCs w:val="20"/>
        </w:rPr>
      </w:pPr>
    </w:p>
    <w:p w:rsidR="006D637A" w:rsidRPr="00E05337" w:rsidRDefault="006D637A" w:rsidP="006D637A">
      <w:pPr>
        <w:tabs>
          <w:tab w:val="left" w:pos="7392"/>
        </w:tabs>
        <w:spacing w:after="200" w:line="276" w:lineRule="auto"/>
        <w:rPr>
          <w:sz w:val="20"/>
          <w:szCs w:val="20"/>
        </w:rPr>
      </w:pPr>
    </w:p>
    <w:p w:rsidR="006D637A" w:rsidRPr="00E05337" w:rsidRDefault="006D637A" w:rsidP="006D637A">
      <w:pPr>
        <w:tabs>
          <w:tab w:val="left" w:pos="7392"/>
        </w:tabs>
        <w:spacing w:after="200" w:line="276" w:lineRule="auto"/>
        <w:rPr>
          <w:sz w:val="20"/>
          <w:szCs w:val="20"/>
        </w:rPr>
      </w:pPr>
    </w:p>
    <w:p w:rsidR="006D637A" w:rsidRPr="00E05337" w:rsidRDefault="006D637A" w:rsidP="006D637A">
      <w:pPr>
        <w:tabs>
          <w:tab w:val="left" w:pos="7392"/>
        </w:tabs>
        <w:spacing w:after="200" w:line="276" w:lineRule="auto"/>
        <w:rPr>
          <w:sz w:val="20"/>
          <w:szCs w:val="20"/>
        </w:rPr>
      </w:pPr>
    </w:p>
    <w:p w:rsidR="006D637A" w:rsidRPr="00E05337" w:rsidRDefault="006D637A" w:rsidP="006D637A">
      <w:pPr>
        <w:tabs>
          <w:tab w:val="left" w:pos="7392"/>
        </w:tabs>
        <w:spacing w:after="200" w:line="276" w:lineRule="auto"/>
        <w:rPr>
          <w:sz w:val="20"/>
          <w:szCs w:val="20"/>
        </w:rPr>
      </w:pPr>
    </w:p>
    <w:p w:rsidR="006D637A" w:rsidRPr="00E05337" w:rsidRDefault="006D637A" w:rsidP="006D637A">
      <w:pPr>
        <w:tabs>
          <w:tab w:val="left" w:pos="7392"/>
        </w:tabs>
        <w:spacing w:after="200" w:line="276" w:lineRule="auto"/>
        <w:rPr>
          <w:sz w:val="20"/>
          <w:szCs w:val="20"/>
        </w:rPr>
      </w:pPr>
    </w:p>
    <w:p w:rsidR="006D637A" w:rsidRPr="00E05337" w:rsidRDefault="006D637A" w:rsidP="006D637A">
      <w:pPr>
        <w:tabs>
          <w:tab w:val="left" w:pos="7392"/>
        </w:tabs>
        <w:spacing w:after="200" w:line="276" w:lineRule="auto"/>
        <w:rPr>
          <w:sz w:val="20"/>
          <w:szCs w:val="20"/>
        </w:rPr>
      </w:pPr>
    </w:p>
    <w:p w:rsidR="006D637A" w:rsidRPr="00E05337" w:rsidRDefault="006D637A" w:rsidP="006D637A">
      <w:pPr>
        <w:tabs>
          <w:tab w:val="left" w:pos="7392"/>
        </w:tabs>
        <w:spacing w:after="200" w:line="276" w:lineRule="auto"/>
        <w:rPr>
          <w:sz w:val="20"/>
          <w:szCs w:val="20"/>
        </w:rPr>
      </w:pPr>
    </w:p>
    <w:p w:rsidR="006D637A" w:rsidRPr="00E05337" w:rsidRDefault="006D637A" w:rsidP="006D637A">
      <w:pPr>
        <w:tabs>
          <w:tab w:val="left" w:pos="7392"/>
        </w:tabs>
        <w:jc w:val="center"/>
        <w:rPr>
          <w:b/>
          <w:szCs w:val="20"/>
        </w:rPr>
      </w:pPr>
      <w:r w:rsidRPr="00E05337">
        <w:rPr>
          <w:b/>
          <w:szCs w:val="20"/>
        </w:rPr>
        <w:t>г. Белая Калитва</w:t>
      </w:r>
    </w:p>
    <w:p w:rsidR="006D637A" w:rsidRPr="00E05337" w:rsidRDefault="00E15938" w:rsidP="006D637A">
      <w:pPr>
        <w:tabs>
          <w:tab w:val="left" w:pos="7392"/>
        </w:tabs>
        <w:jc w:val="center"/>
        <w:rPr>
          <w:b/>
          <w:szCs w:val="20"/>
        </w:rPr>
      </w:pPr>
      <w:r>
        <w:rPr>
          <w:b/>
          <w:szCs w:val="20"/>
        </w:rPr>
        <w:t>2018</w:t>
      </w:r>
      <w:r w:rsidR="006D637A" w:rsidRPr="00E05337">
        <w:rPr>
          <w:b/>
          <w:szCs w:val="20"/>
        </w:rPr>
        <w:t xml:space="preserve"> г.</w:t>
      </w:r>
    </w:p>
    <w:p w:rsidR="00E05337" w:rsidRPr="00E05337" w:rsidRDefault="00E05337" w:rsidP="00E05337">
      <w:pPr>
        <w:tabs>
          <w:tab w:val="left" w:pos="0"/>
        </w:tabs>
        <w:spacing w:after="200" w:line="276" w:lineRule="auto"/>
        <w:jc w:val="both"/>
        <w:rPr>
          <w:sz w:val="28"/>
          <w:szCs w:val="20"/>
        </w:rPr>
        <w:sectPr w:rsidR="00E05337" w:rsidRPr="00E05337" w:rsidSect="00BA41D4">
          <w:type w:val="continuous"/>
          <w:pgSz w:w="11909" w:h="16838"/>
          <w:pgMar w:top="1134" w:right="850" w:bottom="1134" w:left="1134" w:header="0" w:footer="3" w:gutter="0"/>
          <w:cols w:space="720"/>
          <w:noEndnote/>
          <w:docGrid w:linePitch="360"/>
        </w:sectPr>
      </w:pPr>
    </w:p>
    <w:p w:rsidR="00072A4F" w:rsidRPr="006D637A" w:rsidRDefault="00072A4F" w:rsidP="00072A4F">
      <w:pPr>
        <w:jc w:val="center"/>
        <w:rPr>
          <w:b/>
          <w:bCs/>
          <w:sz w:val="28"/>
          <w:szCs w:val="28"/>
        </w:rPr>
      </w:pPr>
      <w:r w:rsidRPr="006D637A">
        <w:rPr>
          <w:b/>
          <w:bCs/>
          <w:sz w:val="28"/>
          <w:szCs w:val="28"/>
        </w:rPr>
        <w:lastRenderedPageBreak/>
        <w:t xml:space="preserve">Положение </w:t>
      </w:r>
    </w:p>
    <w:p w:rsidR="00072A4F" w:rsidRPr="006D637A" w:rsidRDefault="00072A4F" w:rsidP="00072A4F">
      <w:pPr>
        <w:jc w:val="center"/>
        <w:rPr>
          <w:b/>
          <w:bCs/>
          <w:sz w:val="28"/>
          <w:szCs w:val="28"/>
        </w:rPr>
      </w:pPr>
      <w:r w:rsidRPr="006D637A">
        <w:rPr>
          <w:b/>
          <w:bCs/>
          <w:sz w:val="28"/>
          <w:szCs w:val="28"/>
        </w:rPr>
        <w:t xml:space="preserve">о бракеражной комиссии </w:t>
      </w:r>
    </w:p>
    <w:p w:rsidR="00072A4F" w:rsidRPr="006D637A" w:rsidRDefault="00072A4F" w:rsidP="00072A4F">
      <w:pPr>
        <w:jc w:val="center"/>
        <w:rPr>
          <w:b/>
          <w:sz w:val="28"/>
          <w:szCs w:val="28"/>
        </w:rPr>
      </w:pPr>
      <w:r w:rsidRPr="006D637A">
        <w:rPr>
          <w:b/>
          <w:sz w:val="28"/>
          <w:szCs w:val="28"/>
        </w:rPr>
        <w:t>ГБПОУ РО БККПТ</w:t>
      </w:r>
    </w:p>
    <w:p w:rsidR="00072A4F" w:rsidRPr="006D637A" w:rsidRDefault="00072A4F" w:rsidP="00072A4F">
      <w:pPr>
        <w:pStyle w:val="Default"/>
        <w:rPr>
          <w:sz w:val="28"/>
          <w:szCs w:val="28"/>
        </w:rPr>
      </w:pPr>
    </w:p>
    <w:p w:rsidR="00072A4F" w:rsidRPr="006D637A" w:rsidRDefault="00072A4F" w:rsidP="0008789A">
      <w:pPr>
        <w:pStyle w:val="a5"/>
        <w:numPr>
          <w:ilvl w:val="0"/>
          <w:numId w:val="1"/>
        </w:numPr>
        <w:jc w:val="center"/>
        <w:rPr>
          <w:b/>
          <w:sz w:val="28"/>
          <w:szCs w:val="28"/>
        </w:rPr>
      </w:pPr>
      <w:r w:rsidRPr="006D637A">
        <w:rPr>
          <w:b/>
          <w:sz w:val="28"/>
          <w:szCs w:val="28"/>
        </w:rPr>
        <w:t>Общие положения</w:t>
      </w:r>
    </w:p>
    <w:p w:rsidR="0008789A" w:rsidRPr="006D637A" w:rsidRDefault="0008789A" w:rsidP="0008789A">
      <w:pPr>
        <w:pStyle w:val="a5"/>
        <w:numPr>
          <w:ilvl w:val="0"/>
          <w:numId w:val="1"/>
        </w:numPr>
        <w:jc w:val="center"/>
        <w:rPr>
          <w:b/>
          <w:sz w:val="28"/>
          <w:szCs w:val="28"/>
        </w:rPr>
      </w:pPr>
    </w:p>
    <w:p w:rsidR="00072A4F" w:rsidRPr="006D637A" w:rsidRDefault="00072A4F" w:rsidP="00787142">
      <w:pPr>
        <w:pStyle w:val="a5"/>
        <w:numPr>
          <w:ilvl w:val="1"/>
          <w:numId w:val="2"/>
        </w:numPr>
        <w:ind w:left="0" w:firstLine="708"/>
        <w:rPr>
          <w:sz w:val="28"/>
          <w:szCs w:val="28"/>
        </w:rPr>
      </w:pPr>
      <w:r w:rsidRPr="006D637A">
        <w:rPr>
          <w:sz w:val="28"/>
          <w:szCs w:val="28"/>
        </w:rPr>
        <w:t>Бра</w:t>
      </w:r>
      <w:r w:rsidR="0008789A" w:rsidRPr="006D637A">
        <w:rPr>
          <w:sz w:val="28"/>
          <w:szCs w:val="28"/>
        </w:rPr>
        <w:t>керажная комиссия государственного</w:t>
      </w:r>
      <w:r w:rsidRPr="006D637A">
        <w:rPr>
          <w:sz w:val="28"/>
          <w:szCs w:val="28"/>
        </w:rPr>
        <w:t xml:space="preserve"> </w:t>
      </w:r>
      <w:r w:rsidR="0008789A" w:rsidRPr="006D637A">
        <w:rPr>
          <w:sz w:val="28"/>
          <w:szCs w:val="28"/>
        </w:rPr>
        <w:t xml:space="preserve">бюджетного профессионального </w:t>
      </w:r>
      <w:r w:rsidRPr="006D637A">
        <w:rPr>
          <w:sz w:val="28"/>
          <w:szCs w:val="28"/>
        </w:rPr>
        <w:t>общеобразовательного учрежде</w:t>
      </w:r>
      <w:r w:rsidR="0008789A" w:rsidRPr="006D637A">
        <w:rPr>
          <w:sz w:val="28"/>
          <w:szCs w:val="28"/>
        </w:rPr>
        <w:t xml:space="preserve">ния </w:t>
      </w:r>
      <w:r w:rsidR="005F116C" w:rsidRPr="006D637A">
        <w:rPr>
          <w:sz w:val="28"/>
          <w:szCs w:val="28"/>
        </w:rPr>
        <w:t xml:space="preserve">Ростовской области </w:t>
      </w:r>
      <w:r w:rsidR="0008789A" w:rsidRPr="006D637A">
        <w:rPr>
          <w:sz w:val="28"/>
          <w:szCs w:val="28"/>
        </w:rPr>
        <w:t>«Белокалитвинский казачий кадетский профессиональный техникум имени Героя Советского Союза Быкова Бориса Ивановича</w:t>
      </w:r>
      <w:r w:rsidR="005F116C" w:rsidRPr="006D637A">
        <w:rPr>
          <w:sz w:val="28"/>
          <w:szCs w:val="28"/>
        </w:rPr>
        <w:t>» (далее – ГБПОУ РО БККПТ</w:t>
      </w:r>
      <w:r w:rsidRPr="006D637A">
        <w:rPr>
          <w:sz w:val="28"/>
          <w:szCs w:val="28"/>
        </w:rPr>
        <w:t>) создается и действует в соответствии</w:t>
      </w:r>
      <w:r w:rsidR="005F116C" w:rsidRPr="006D637A">
        <w:rPr>
          <w:sz w:val="28"/>
          <w:szCs w:val="28"/>
        </w:rPr>
        <w:t xml:space="preserve"> с уставом ГБПОУ РО БККПТ</w:t>
      </w:r>
      <w:r w:rsidRPr="006D637A">
        <w:rPr>
          <w:sz w:val="28"/>
          <w:szCs w:val="28"/>
        </w:rPr>
        <w:t xml:space="preserve"> в целях осуществления контроля организации питания учащихся, качества доставляемых продуктов и готовых блюд, соблюдения санитарно-гигиенических требований при приготовлении и раздаче пищи в школе. </w:t>
      </w:r>
    </w:p>
    <w:p w:rsidR="00787142" w:rsidRPr="006D637A" w:rsidRDefault="00787142" w:rsidP="00787142">
      <w:pPr>
        <w:rPr>
          <w:sz w:val="28"/>
          <w:szCs w:val="28"/>
        </w:rPr>
      </w:pPr>
    </w:p>
    <w:p w:rsidR="00072A4F" w:rsidRPr="006D637A" w:rsidRDefault="00072A4F" w:rsidP="00787142">
      <w:pPr>
        <w:ind w:firstLine="708"/>
        <w:rPr>
          <w:sz w:val="28"/>
          <w:szCs w:val="28"/>
        </w:rPr>
      </w:pPr>
      <w:r w:rsidRPr="006D637A">
        <w:rPr>
          <w:sz w:val="28"/>
          <w:szCs w:val="28"/>
        </w:rPr>
        <w:t>1.2. Бракеражная комиссия раб</w:t>
      </w:r>
      <w:r w:rsidR="00787142" w:rsidRPr="006D637A">
        <w:rPr>
          <w:sz w:val="28"/>
          <w:szCs w:val="28"/>
        </w:rPr>
        <w:t xml:space="preserve">отает совместно с </w:t>
      </w:r>
      <w:r w:rsidRPr="006D637A">
        <w:rPr>
          <w:sz w:val="28"/>
          <w:szCs w:val="28"/>
        </w:rPr>
        <w:t>Управляющим сове</w:t>
      </w:r>
      <w:r w:rsidR="00787142" w:rsidRPr="006D637A">
        <w:rPr>
          <w:sz w:val="28"/>
          <w:szCs w:val="28"/>
        </w:rPr>
        <w:t>том техникума</w:t>
      </w:r>
      <w:r w:rsidRPr="006D637A">
        <w:rPr>
          <w:sz w:val="28"/>
          <w:szCs w:val="28"/>
        </w:rPr>
        <w:t xml:space="preserve">. </w:t>
      </w:r>
    </w:p>
    <w:p w:rsidR="00787142" w:rsidRPr="006D637A" w:rsidRDefault="00787142" w:rsidP="00072A4F">
      <w:pPr>
        <w:rPr>
          <w:sz w:val="28"/>
          <w:szCs w:val="28"/>
        </w:rPr>
      </w:pPr>
    </w:p>
    <w:p w:rsidR="00072A4F" w:rsidRPr="006D637A" w:rsidRDefault="00072A4F" w:rsidP="00787142">
      <w:pPr>
        <w:ind w:firstLine="708"/>
        <w:rPr>
          <w:sz w:val="28"/>
          <w:szCs w:val="28"/>
        </w:rPr>
      </w:pPr>
      <w:r w:rsidRPr="006D637A">
        <w:rPr>
          <w:sz w:val="28"/>
          <w:szCs w:val="28"/>
        </w:rPr>
        <w:t>1.3. Бракеражная комиссия в своей деятельности руководствуется действующим СанПиНом, сборниками рецептур, технологическими картами, ГОСТами, нормативным ак</w:t>
      </w:r>
      <w:r w:rsidR="00787142" w:rsidRPr="006D637A">
        <w:rPr>
          <w:sz w:val="28"/>
          <w:szCs w:val="28"/>
        </w:rPr>
        <w:t>тами техникума</w:t>
      </w:r>
      <w:r w:rsidRPr="006D637A">
        <w:rPr>
          <w:sz w:val="28"/>
          <w:szCs w:val="28"/>
        </w:rPr>
        <w:t xml:space="preserve">. </w:t>
      </w:r>
    </w:p>
    <w:p w:rsidR="00072A4F" w:rsidRPr="006D637A" w:rsidRDefault="00072A4F" w:rsidP="00072A4F">
      <w:pPr>
        <w:rPr>
          <w:sz w:val="28"/>
          <w:szCs w:val="28"/>
        </w:rPr>
      </w:pPr>
    </w:p>
    <w:p w:rsidR="00072A4F" w:rsidRPr="006D637A" w:rsidRDefault="00072A4F" w:rsidP="00787142">
      <w:pPr>
        <w:jc w:val="center"/>
        <w:rPr>
          <w:b/>
          <w:sz w:val="28"/>
          <w:szCs w:val="28"/>
        </w:rPr>
      </w:pPr>
      <w:r w:rsidRPr="006D637A">
        <w:rPr>
          <w:sz w:val="28"/>
          <w:szCs w:val="28"/>
        </w:rPr>
        <w:t xml:space="preserve">2. </w:t>
      </w:r>
      <w:r w:rsidRPr="006D637A">
        <w:rPr>
          <w:b/>
          <w:sz w:val="28"/>
          <w:szCs w:val="28"/>
        </w:rPr>
        <w:t>Порядок создания бракеражной комиссии и ее состав</w:t>
      </w:r>
    </w:p>
    <w:p w:rsidR="00787142" w:rsidRPr="006D637A" w:rsidRDefault="00787142" w:rsidP="00787142">
      <w:pPr>
        <w:ind w:firstLine="708"/>
        <w:rPr>
          <w:sz w:val="28"/>
          <w:szCs w:val="28"/>
        </w:rPr>
      </w:pPr>
    </w:p>
    <w:p w:rsidR="00072A4F" w:rsidRPr="006D637A" w:rsidRDefault="00072A4F" w:rsidP="00787142">
      <w:pPr>
        <w:ind w:firstLine="708"/>
        <w:rPr>
          <w:sz w:val="28"/>
          <w:szCs w:val="28"/>
        </w:rPr>
      </w:pPr>
      <w:r w:rsidRPr="006D637A">
        <w:rPr>
          <w:sz w:val="28"/>
          <w:szCs w:val="28"/>
        </w:rPr>
        <w:t>2.1. Бракеражная комиссия созд</w:t>
      </w:r>
      <w:r w:rsidR="00787142" w:rsidRPr="006D637A">
        <w:rPr>
          <w:sz w:val="28"/>
          <w:szCs w:val="28"/>
        </w:rPr>
        <w:t>ается приказом директора техникума</w:t>
      </w:r>
      <w:r w:rsidRPr="006D637A">
        <w:rPr>
          <w:sz w:val="28"/>
          <w:szCs w:val="28"/>
        </w:rPr>
        <w:t xml:space="preserve"> по согласованию с педагогиче</w:t>
      </w:r>
      <w:r w:rsidR="00787142" w:rsidRPr="006D637A">
        <w:rPr>
          <w:sz w:val="28"/>
          <w:szCs w:val="28"/>
        </w:rPr>
        <w:t>ским советом тиехникума</w:t>
      </w:r>
      <w:r w:rsidRPr="006D637A">
        <w:rPr>
          <w:sz w:val="28"/>
          <w:szCs w:val="28"/>
        </w:rPr>
        <w:t>. Состав комиссии, сроки ее полномочий утверждаются прика</w:t>
      </w:r>
      <w:r w:rsidR="00787142" w:rsidRPr="006D637A">
        <w:rPr>
          <w:sz w:val="28"/>
          <w:szCs w:val="28"/>
        </w:rPr>
        <w:t>зом директора техникума</w:t>
      </w:r>
      <w:r w:rsidRPr="006D637A">
        <w:rPr>
          <w:sz w:val="28"/>
          <w:szCs w:val="28"/>
        </w:rPr>
        <w:t>.</w:t>
      </w:r>
    </w:p>
    <w:p w:rsidR="00787142" w:rsidRPr="006D637A" w:rsidRDefault="00787142" w:rsidP="00787142">
      <w:pPr>
        <w:ind w:firstLine="708"/>
        <w:rPr>
          <w:sz w:val="28"/>
          <w:szCs w:val="28"/>
        </w:rPr>
      </w:pPr>
    </w:p>
    <w:p w:rsidR="00072A4F" w:rsidRPr="006D637A" w:rsidRDefault="00072A4F" w:rsidP="00787142">
      <w:pPr>
        <w:ind w:firstLine="708"/>
        <w:rPr>
          <w:sz w:val="28"/>
          <w:szCs w:val="28"/>
        </w:rPr>
      </w:pPr>
      <w:r w:rsidRPr="006D637A">
        <w:rPr>
          <w:sz w:val="28"/>
          <w:szCs w:val="28"/>
        </w:rPr>
        <w:t>2.2. Бракеражная комиссия состоит из 4 члено</w:t>
      </w:r>
      <w:r w:rsidR="00787142" w:rsidRPr="006D637A">
        <w:rPr>
          <w:sz w:val="28"/>
          <w:szCs w:val="28"/>
        </w:rPr>
        <w:t>в. В состав комиссии входят: заместитель директора по учебно-воспитательной работе, мастер производственного обучения поваров, воспитатель</w:t>
      </w:r>
      <w:r w:rsidR="003371CF" w:rsidRPr="006D637A">
        <w:rPr>
          <w:sz w:val="28"/>
          <w:szCs w:val="28"/>
        </w:rPr>
        <w:t>, бухгалтер</w:t>
      </w:r>
      <w:r w:rsidRPr="006D637A">
        <w:rPr>
          <w:sz w:val="28"/>
          <w:szCs w:val="28"/>
        </w:rPr>
        <w:t>, другие рабо</w:t>
      </w:r>
      <w:r w:rsidR="003371CF" w:rsidRPr="006D637A">
        <w:rPr>
          <w:sz w:val="28"/>
          <w:szCs w:val="28"/>
        </w:rPr>
        <w:t>тники техникума</w:t>
      </w:r>
      <w:r w:rsidRPr="006D637A">
        <w:rPr>
          <w:sz w:val="28"/>
          <w:szCs w:val="28"/>
        </w:rPr>
        <w:t xml:space="preserve">. </w:t>
      </w:r>
    </w:p>
    <w:p w:rsidR="00072A4F" w:rsidRPr="006D637A" w:rsidRDefault="00072A4F" w:rsidP="00072A4F">
      <w:pPr>
        <w:rPr>
          <w:sz w:val="28"/>
          <w:szCs w:val="28"/>
        </w:rPr>
      </w:pPr>
    </w:p>
    <w:p w:rsidR="00072A4F" w:rsidRPr="006D637A" w:rsidRDefault="00072A4F" w:rsidP="00787142">
      <w:pPr>
        <w:jc w:val="center"/>
        <w:rPr>
          <w:sz w:val="28"/>
          <w:szCs w:val="28"/>
        </w:rPr>
      </w:pPr>
      <w:r w:rsidRPr="006D637A">
        <w:rPr>
          <w:sz w:val="28"/>
          <w:szCs w:val="28"/>
        </w:rPr>
        <w:t xml:space="preserve">3. </w:t>
      </w:r>
      <w:r w:rsidRPr="006D637A">
        <w:rPr>
          <w:b/>
          <w:sz w:val="28"/>
          <w:szCs w:val="28"/>
        </w:rPr>
        <w:t>Полномочия комиссии</w:t>
      </w:r>
    </w:p>
    <w:p w:rsidR="00787142" w:rsidRPr="006D637A" w:rsidRDefault="00787142" w:rsidP="00787142">
      <w:pPr>
        <w:ind w:firstLine="708"/>
        <w:rPr>
          <w:sz w:val="28"/>
          <w:szCs w:val="28"/>
        </w:rPr>
      </w:pPr>
    </w:p>
    <w:p w:rsidR="00072A4F" w:rsidRPr="006D637A" w:rsidRDefault="00072A4F" w:rsidP="00787142">
      <w:pPr>
        <w:ind w:firstLine="708"/>
        <w:rPr>
          <w:sz w:val="28"/>
          <w:szCs w:val="28"/>
        </w:rPr>
      </w:pPr>
      <w:r w:rsidRPr="006D637A">
        <w:rPr>
          <w:sz w:val="28"/>
          <w:szCs w:val="28"/>
        </w:rPr>
        <w:t>3.1. Бракеражная комиссия должна способствовать обеспечению качественным питани</w:t>
      </w:r>
      <w:r w:rsidR="003371CF" w:rsidRPr="006D637A">
        <w:rPr>
          <w:sz w:val="28"/>
          <w:szCs w:val="28"/>
        </w:rPr>
        <w:t>ем учащихся техникума</w:t>
      </w:r>
      <w:r w:rsidRPr="006D637A">
        <w:rPr>
          <w:sz w:val="28"/>
          <w:szCs w:val="28"/>
        </w:rPr>
        <w:t xml:space="preserve">. </w:t>
      </w:r>
    </w:p>
    <w:p w:rsidR="00787142" w:rsidRPr="006D637A" w:rsidRDefault="00787142" w:rsidP="00787142">
      <w:pPr>
        <w:ind w:firstLine="708"/>
        <w:rPr>
          <w:sz w:val="28"/>
          <w:szCs w:val="28"/>
        </w:rPr>
      </w:pPr>
    </w:p>
    <w:p w:rsidR="00072A4F" w:rsidRPr="006D637A" w:rsidRDefault="00072A4F" w:rsidP="00787142">
      <w:pPr>
        <w:ind w:firstLine="708"/>
        <w:rPr>
          <w:sz w:val="28"/>
          <w:szCs w:val="28"/>
        </w:rPr>
      </w:pPr>
      <w:r w:rsidRPr="006D637A">
        <w:rPr>
          <w:sz w:val="28"/>
          <w:szCs w:val="28"/>
        </w:rPr>
        <w:t xml:space="preserve">3.2. Бракеражная комиссия осуществляет контроль за работой пищеблока, в том числе: </w:t>
      </w:r>
    </w:p>
    <w:p w:rsidR="00072A4F" w:rsidRPr="006D637A" w:rsidRDefault="00072A4F" w:rsidP="00787142">
      <w:pPr>
        <w:ind w:firstLine="708"/>
        <w:rPr>
          <w:sz w:val="28"/>
          <w:szCs w:val="28"/>
        </w:rPr>
      </w:pPr>
      <w:r w:rsidRPr="006D637A">
        <w:rPr>
          <w:sz w:val="28"/>
          <w:szCs w:val="28"/>
        </w:rPr>
        <w:sym w:font="Times New Roman" w:char="F0B7"/>
      </w:r>
      <w:r w:rsidRPr="006D637A">
        <w:rPr>
          <w:sz w:val="28"/>
          <w:szCs w:val="28"/>
        </w:rPr>
        <w:t xml:space="preserve"> осуществляет контроль соблюдения санитарно-гигиенических норм при доставке продуктов питания; </w:t>
      </w:r>
    </w:p>
    <w:p w:rsidR="00072A4F" w:rsidRPr="006D637A" w:rsidRDefault="00072A4F" w:rsidP="00787142">
      <w:pPr>
        <w:ind w:firstLine="708"/>
        <w:rPr>
          <w:sz w:val="28"/>
          <w:szCs w:val="28"/>
        </w:rPr>
      </w:pPr>
      <w:r w:rsidRPr="006D637A">
        <w:rPr>
          <w:sz w:val="28"/>
          <w:szCs w:val="28"/>
        </w:rPr>
        <w:sym w:font="Times New Roman" w:char="F0B7"/>
      </w:r>
      <w:r w:rsidRPr="006D637A">
        <w:rPr>
          <w:sz w:val="28"/>
          <w:szCs w:val="28"/>
        </w:rPr>
        <w:t xml:space="preserve"> проверяет на пригодность помещения для хранения продуктов питания, а также условия их хранения; </w:t>
      </w:r>
    </w:p>
    <w:p w:rsidR="00072A4F" w:rsidRPr="006D637A" w:rsidRDefault="00072A4F" w:rsidP="00787142">
      <w:pPr>
        <w:ind w:firstLine="708"/>
        <w:rPr>
          <w:sz w:val="28"/>
          <w:szCs w:val="28"/>
        </w:rPr>
      </w:pPr>
      <w:r w:rsidRPr="006D637A">
        <w:rPr>
          <w:sz w:val="28"/>
          <w:szCs w:val="28"/>
        </w:rPr>
        <w:sym w:font="Times New Roman" w:char="F0B7"/>
      </w:r>
      <w:r w:rsidRPr="006D637A">
        <w:rPr>
          <w:sz w:val="28"/>
          <w:szCs w:val="28"/>
        </w:rPr>
        <w:t xml:space="preserve"> ежедневно следит за правильностью составления меню; </w:t>
      </w:r>
    </w:p>
    <w:p w:rsidR="00072A4F" w:rsidRPr="006D637A" w:rsidRDefault="00072A4F" w:rsidP="00787142">
      <w:pPr>
        <w:ind w:firstLine="708"/>
        <w:rPr>
          <w:sz w:val="28"/>
          <w:szCs w:val="28"/>
        </w:rPr>
      </w:pPr>
      <w:r w:rsidRPr="006D637A">
        <w:rPr>
          <w:sz w:val="28"/>
          <w:szCs w:val="28"/>
        </w:rPr>
        <w:lastRenderedPageBreak/>
        <w:sym w:font="Times New Roman" w:char="F0B7"/>
      </w:r>
      <w:r w:rsidRPr="006D637A">
        <w:rPr>
          <w:sz w:val="28"/>
          <w:szCs w:val="28"/>
        </w:rPr>
        <w:t xml:space="preserve"> контролирует организацию работы на пищеблоке, чистоту посуды, оборудования и помещений, наличие маркировки на оборудовании, посуде, хозяйственном инвентаре; </w:t>
      </w:r>
    </w:p>
    <w:p w:rsidR="00072A4F" w:rsidRPr="006D637A" w:rsidRDefault="00072A4F" w:rsidP="00787142">
      <w:pPr>
        <w:ind w:firstLine="708"/>
        <w:rPr>
          <w:sz w:val="28"/>
          <w:szCs w:val="28"/>
        </w:rPr>
      </w:pPr>
      <w:r w:rsidRPr="006D637A">
        <w:rPr>
          <w:sz w:val="28"/>
          <w:szCs w:val="28"/>
        </w:rPr>
        <w:sym w:font="Times New Roman" w:char="F0B7"/>
      </w:r>
      <w:r w:rsidRPr="006D637A">
        <w:rPr>
          <w:sz w:val="28"/>
          <w:szCs w:val="28"/>
        </w:rPr>
        <w:t xml:space="preserve"> осуществляет контроль сроков реализации продуктов питания и качества приготовления пищи; </w:t>
      </w:r>
    </w:p>
    <w:p w:rsidR="00072A4F" w:rsidRPr="006D637A" w:rsidRDefault="00072A4F" w:rsidP="00787142">
      <w:pPr>
        <w:ind w:firstLine="708"/>
        <w:rPr>
          <w:sz w:val="28"/>
          <w:szCs w:val="28"/>
        </w:rPr>
      </w:pPr>
      <w:r w:rsidRPr="006D637A">
        <w:rPr>
          <w:sz w:val="28"/>
          <w:szCs w:val="28"/>
        </w:rPr>
        <w:sym w:font="Times New Roman" w:char="F0B7"/>
      </w:r>
      <w:r w:rsidRPr="006D637A">
        <w:rPr>
          <w:sz w:val="28"/>
          <w:szCs w:val="28"/>
        </w:rPr>
        <w:t xml:space="preserve"> следит за соблюдением правил личной гигиены работниками пищеблока; </w:t>
      </w:r>
    </w:p>
    <w:p w:rsidR="00072A4F" w:rsidRPr="006D637A" w:rsidRDefault="00072A4F" w:rsidP="00787142">
      <w:pPr>
        <w:ind w:firstLine="708"/>
        <w:rPr>
          <w:sz w:val="28"/>
          <w:szCs w:val="28"/>
        </w:rPr>
      </w:pPr>
      <w:r w:rsidRPr="006D637A">
        <w:rPr>
          <w:sz w:val="28"/>
          <w:szCs w:val="28"/>
        </w:rPr>
        <w:sym w:font="Times New Roman" w:char="F0B7"/>
      </w:r>
      <w:r w:rsidRPr="006D637A">
        <w:rPr>
          <w:sz w:val="28"/>
          <w:szCs w:val="28"/>
        </w:rPr>
        <w:t xml:space="preserve"> периодически присутствует при закладке основных продуктов, проверяет выход блюд; </w:t>
      </w:r>
    </w:p>
    <w:p w:rsidR="00072A4F" w:rsidRPr="006D637A" w:rsidRDefault="00072A4F" w:rsidP="00787142">
      <w:pPr>
        <w:ind w:firstLine="708"/>
        <w:rPr>
          <w:sz w:val="28"/>
          <w:szCs w:val="28"/>
        </w:rPr>
      </w:pPr>
      <w:r w:rsidRPr="006D637A">
        <w:rPr>
          <w:sz w:val="28"/>
          <w:szCs w:val="28"/>
        </w:rPr>
        <w:sym w:font="Times New Roman" w:char="F0B7"/>
      </w:r>
      <w:r w:rsidRPr="006D637A">
        <w:rPr>
          <w:sz w:val="28"/>
          <w:szCs w:val="28"/>
        </w:rPr>
        <w:t xml:space="preserve"> осуществляет контроль за доброкачественностью готовой продукции, проводит органолептическую оценку готовой пищи, т. е. определяет ее цвет, запах, вкус, консистенцию, жесткость, сочность и т. д., в соответствии с Правилами бракеража пищи (Приложение 1 к настоящему положению); </w:t>
      </w:r>
    </w:p>
    <w:p w:rsidR="00072A4F" w:rsidRPr="006D637A" w:rsidRDefault="00072A4F" w:rsidP="00787142">
      <w:pPr>
        <w:ind w:firstLine="708"/>
        <w:rPr>
          <w:sz w:val="28"/>
          <w:szCs w:val="28"/>
        </w:rPr>
      </w:pPr>
      <w:r w:rsidRPr="006D637A">
        <w:rPr>
          <w:sz w:val="28"/>
          <w:szCs w:val="28"/>
        </w:rPr>
        <w:sym w:font="Times New Roman" w:char="F0B7"/>
      </w:r>
      <w:r w:rsidRPr="006D637A">
        <w:rPr>
          <w:sz w:val="28"/>
          <w:szCs w:val="28"/>
        </w:rPr>
        <w:t xml:space="preserve"> проверяет наличие контрольного блюда и суточной пробы; </w:t>
      </w:r>
    </w:p>
    <w:p w:rsidR="00072A4F" w:rsidRPr="006D637A" w:rsidRDefault="00072A4F" w:rsidP="00787142">
      <w:pPr>
        <w:ind w:firstLine="708"/>
        <w:rPr>
          <w:sz w:val="28"/>
          <w:szCs w:val="28"/>
        </w:rPr>
      </w:pPr>
      <w:r w:rsidRPr="006D637A">
        <w:rPr>
          <w:sz w:val="28"/>
          <w:szCs w:val="28"/>
        </w:rPr>
        <w:sym w:font="Times New Roman" w:char="F0B7"/>
      </w:r>
      <w:r w:rsidRPr="006D637A">
        <w:rPr>
          <w:sz w:val="28"/>
          <w:szCs w:val="28"/>
        </w:rPr>
        <w:t xml:space="preserve"> определяет фактический выход одной порции каждого блюда; </w:t>
      </w:r>
    </w:p>
    <w:p w:rsidR="00072A4F" w:rsidRPr="006D637A" w:rsidRDefault="00072A4F" w:rsidP="00787142">
      <w:pPr>
        <w:ind w:firstLine="708"/>
        <w:rPr>
          <w:sz w:val="28"/>
          <w:szCs w:val="28"/>
        </w:rPr>
      </w:pPr>
      <w:r w:rsidRPr="006D637A">
        <w:rPr>
          <w:sz w:val="28"/>
          <w:szCs w:val="28"/>
        </w:rPr>
        <w:sym w:font="Times New Roman" w:char="F0B7"/>
      </w:r>
      <w:r w:rsidRPr="006D637A">
        <w:rPr>
          <w:sz w:val="28"/>
          <w:szCs w:val="28"/>
        </w:rPr>
        <w:t xml:space="preserve"> проверяет соответствие объемов приготовленного питания объему разовых порций и количеству детей. </w:t>
      </w:r>
    </w:p>
    <w:p w:rsidR="00787142" w:rsidRPr="006D637A" w:rsidRDefault="00787142" w:rsidP="00787142">
      <w:pPr>
        <w:ind w:firstLine="708"/>
        <w:rPr>
          <w:sz w:val="28"/>
          <w:szCs w:val="28"/>
        </w:rPr>
      </w:pPr>
    </w:p>
    <w:p w:rsidR="00072A4F" w:rsidRPr="006D637A" w:rsidRDefault="00072A4F" w:rsidP="00787142">
      <w:pPr>
        <w:ind w:firstLine="708"/>
        <w:rPr>
          <w:sz w:val="28"/>
          <w:szCs w:val="28"/>
        </w:rPr>
      </w:pPr>
      <w:r w:rsidRPr="006D637A">
        <w:rPr>
          <w:sz w:val="28"/>
          <w:szCs w:val="28"/>
        </w:rPr>
        <w:t xml:space="preserve">3.3. При проведении проверок пищеблока бракеражная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оборотоспособности в них пищевых продуктов и продовольственного сырья». </w:t>
      </w:r>
    </w:p>
    <w:p w:rsidR="00787142" w:rsidRPr="006D637A" w:rsidRDefault="00787142" w:rsidP="00787142">
      <w:pPr>
        <w:ind w:firstLine="708"/>
        <w:rPr>
          <w:sz w:val="28"/>
          <w:szCs w:val="28"/>
        </w:rPr>
      </w:pPr>
    </w:p>
    <w:p w:rsidR="00072A4F" w:rsidRPr="006D637A" w:rsidRDefault="00072A4F" w:rsidP="00787142">
      <w:pPr>
        <w:ind w:firstLine="708"/>
        <w:rPr>
          <w:sz w:val="28"/>
          <w:szCs w:val="28"/>
        </w:rPr>
      </w:pPr>
      <w:r w:rsidRPr="006D637A">
        <w:rPr>
          <w:sz w:val="28"/>
          <w:szCs w:val="28"/>
        </w:rPr>
        <w:t xml:space="preserve">3.4. Бракеражная комиссия имеет право: </w:t>
      </w:r>
    </w:p>
    <w:p w:rsidR="00072A4F" w:rsidRPr="006D637A" w:rsidRDefault="00072A4F" w:rsidP="00787142">
      <w:pPr>
        <w:ind w:firstLine="708"/>
        <w:rPr>
          <w:sz w:val="28"/>
          <w:szCs w:val="28"/>
        </w:rPr>
      </w:pPr>
      <w:r w:rsidRPr="006D637A">
        <w:rPr>
          <w:sz w:val="28"/>
          <w:szCs w:val="28"/>
        </w:rPr>
        <w:t xml:space="preserve">- в любое время проверять санитарное состояние пищеблока; </w:t>
      </w:r>
    </w:p>
    <w:p w:rsidR="00072A4F" w:rsidRPr="006D637A" w:rsidRDefault="00072A4F" w:rsidP="00787142">
      <w:pPr>
        <w:ind w:firstLine="708"/>
        <w:rPr>
          <w:sz w:val="28"/>
          <w:szCs w:val="28"/>
        </w:rPr>
      </w:pPr>
      <w:r w:rsidRPr="006D637A">
        <w:rPr>
          <w:sz w:val="28"/>
          <w:szCs w:val="28"/>
        </w:rPr>
        <w:t xml:space="preserve">- проверять выход продукции; </w:t>
      </w:r>
    </w:p>
    <w:p w:rsidR="00072A4F" w:rsidRPr="006D637A" w:rsidRDefault="00072A4F" w:rsidP="00787142">
      <w:pPr>
        <w:ind w:firstLine="708"/>
        <w:rPr>
          <w:sz w:val="28"/>
          <w:szCs w:val="28"/>
        </w:rPr>
      </w:pPr>
      <w:r w:rsidRPr="006D637A">
        <w:rPr>
          <w:sz w:val="28"/>
          <w:szCs w:val="28"/>
        </w:rPr>
        <w:t xml:space="preserve">- контролировать наличие суточной пробы; </w:t>
      </w:r>
    </w:p>
    <w:p w:rsidR="00072A4F" w:rsidRPr="006D637A" w:rsidRDefault="00072A4F" w:rsidP="00787142">
      <w:pPr>
        <w:ind w:firstLine="708"/>
        <w:rPr>
          <w:sz w:val="28"/>
          <w:szCs w:val="28"/>
        </w:rPr>
      </w:pPr>
      <w:r w:rsidRPr="006D637A">
        <w:rPr>
          <w:sz w:val="28"/>
          <w:szCs w:val="28"/>
        </w:rPr>
        <w:t xml:space="preserve">- проверять соответствие процесса приготовления пищи технологическим картам; </w:t>
      </w:r>
    </w:p>
    <w:p w:rsidR="00072A4F" w:rsidRPr="006D637A" w:rsidRDefault="00072A4F" w:rsidP="00787142">
      <w:pPr>
        <w:ind w:firstLine="708"/>
        <w:rPr>
          <w:sz w:val="28"/>
          <w:szCs w:val="28"/>
        </w:rPr>
      </w:pPr>
      <w:r w:rsidRPr="006D637A">
        <w:rPr>
          <w:sz w:val="28"/>
          <w:szCs w:val="28"/>
        </w:rPr>
        <w:t xml:space="preserve">- проверять качество поставляемой продукции; </w:t>
      </w:r>
    </w:p>
    <w:p w:rsidR="00072A4F" w:rsidRPr="006D637A" w:rsidRDefault="00072A4F" w:rsidP="00787142">
      <w:pPr>
        <w:ind w:firstLine="708"/>
        <w:rPr>
          <w:sz w:val="28"/>
          <w:szCs w:val="28"/>
        </w:rPr>
      </w:pPr>
      <w:r w:rsidRPr="006D637A">
        <w:rPr>
          <w:sz w:val="28"/>
          <w:szCs w:val="28"/>
        </w:rPr>
        <w:t xml:space="preserve">- контролировать разнообразие и соблюдение 10-дневного меню; </w:t>
      </w:r>
    </w:p>
    <w:p w:rsidR="00072A4F" w:rsidRPr="006D637A" w:rsidRDefault="00072A4F" w:rsidP="00787142">
      <w:pPr>
        <w:ind w:firstLine="708"/>
        <w:rPr>
          <w:sz w:val="28"/>
          <w:szCs w:val="28"/>
        </w:rPr>
      </w:pPr>
      <w:r w:rsidRPr="006D637A">
        <w:rPr>
          <w:sz w:val="28"/>
          <w:szCs w:val="28"/>
        </w:rPr>
        <w:t xml:space="preserve">- проверять соблюдение правил хранения продуктов питания; </w:t>
      </w:r>
    </w:p>
    <w:p w:rsidR="00072A4F" w:rsidRPr="006D637A" w:rsidRDefault="00072A4F" w:rsidP="00787142">
      <w:pPr>
        <w:ind w:firstLine="708"/>
        <w:rPr>
          <w:sz w:val="28"/>
          <w:szCs w:val="28"/>
        </w:rPr>
      </w:pPr>
      <w:r w:rsidRPr="006D637A">
        <w:rPr>
          <w:sz w:val="28"/>
          <w:szCs w:val="28"/>
        </w:rPr>
        <w:t>- вносить н</w:t>
      </w:r>
      <w:r w:rsidR="003371CF" w:rsidRPr="006D637A">
        <w:rPr>
          <w:sz w:val="28"/>
          <w:szCs w:val="28"/>
        </w:rPr>
        <w:t>а рассмотрение руководства техникума</w:t>
      </w:r>
      <w:r w:rsidRPr="006D637A">
        <w:rPr>
          <w:sz w:val="28"/>
          <w:szCs w:val="28"/>
        </w:rPr>
        <w:t xml:space="preserve"> и организатору питания предложения по улучшению качества питания и повышению культуры обслуживания. </w:t>
      </w:r>
    </w:p>
    <w:p w:rsidR="00787142" w:rsidRPr="006D637A" w:rsidRDefault="00787142" w:rsidP="00787142">
      <w:pPr>
        <w:ind w:firstLine="708"/>
        <w:rPr>
          <w:sz w:val="28"/>
          <w:szCs w:val="28"/>
        </w:rPr>
      </w:pPr>
    </w:p>
    <w:p w:rsidR="00072A4F" w:rsidRPr="006D637A" w:rsidRDefault="00072A4F" w:rsidP="00787142">
      <w:pPr>
        <w:ind w:firstLine="708"/>
        <w:rPr>
          <w:sz w:val="28"/>
          <w:szCs w:val="28"/>
        </w:rPr>
      </w:pPr>
      <w:r w:rsidRPr="006D637A">
        <w:rPr>
          <w:sz w:val="28"/>
          <w:szCs w:val="28"/>
        </w:rPr>
        <w:t>3.5. Бракеражная комиссия не реже 1 раза в полугодие отчитывается о работе по осуществлению контроля за работой пищеблока на заседаниях Управляющего со</w:t>
      </w:r>
      <w:r w:rsidR="003371CF" w:rsidRPr="006D637A">
        <w:rPr>
          <w:sz w:val="28"/>
          <w:szCs w:val="28"/>
        </w:rPr>
        <w:t>вета техникума</w:t>
      </w:r>
      <w:r w:rsidRPr="006D637A">
        <w:rPr>
          <w:sz w:val="28"/>
          <w:szCs w:val="28"/>
        </w:rPr>
        <w:t xml:space="preserve">. </w:t>
      </w:r>
    </w:p>
    <w:p w:rsidR="00072A4F" w:rsidRPr="006D637A" w:rsidRDefault="00072A4F" w:rsidP="00072A4F">
      <w:pPr>
        <w:rPr>
          <w:sz w:val="28"/>
          <w:szCs w:val="28"/>
        </w:rPr>
      </w:pPr>
    </w:p>
    <w:p w:rsidR="00072A4F" w:rsidRPr="006D637A" w:rsidRDefault="00072A4F" w:rsidP="00787142">
      <w:pPr>
        <w:jc w:val="center"/>
        <w:rPr>
          <w:b/>
          <w:sz w:val="28"/>
          <w:szCs w:val="28"/>
        </w:rPr>
      </w:pPr>
      <w:r w:rsidRPr="006D637A">
        <w:rPr>
          <w:sz w:val="28"/>
          <w:szCs w:val="28"/>
        </w:rPr>
        <w:t xml:space="preserve">4. </w:t>
      </w:r>
      <w:r w:rsidRPr="006D637A">
        <w:rPr>
          <w:b/>
          <w:sz w:val="28"/>
          <w:szCs w:val="28"/>
        </w:rPr>
        <w:t>Оценка организации питания</w:t>
      </w:r>
    </w:p>
    <w:p w:rsidR="00787142" w:rsidRPr="006D637A" w:rsidRDefault="00787142" w:rsidP="00072A4F">
      <w:pPr>
        <w:rPr>
          <w:sz w:val="28"/>
          <w:szCs w:val="28"/>
        </w:rPr>
      </w:pPr>
    </w:p>
    <w:p w:rsidR="00072A4F" w:rsidRPr="006D637A" w:rsidRDefault="00072A4F" w:rsidP="00787142">
      <w:pPr>
        <w:ind w:firstLine="708"/>
        <w:rPr>
          <w:sz w:val="28"/>
          <w:szCs w:val="28"/>
        </w:rPr>
      </w:pPr>
      <w:r w:rsidRPr="006D637A">
        <w:rPr>
          <w:sz w:val="28"/>
          <w:szCs w:val="28"/>
        </w:rPr>
        <w:t>4.1. Результаты проверки выхода блюд, их качества отражаются в бракеражном журнале. В случае выявления каких-либо нарушений, замечаний бракераж</w:t>
      </w:r>
      <w:r w:rsidRPr="006D637A">
        <w:rPr>
          <w:sz w:val="28"/>
          <w:szCs w:val="28"/>
        </w:rPr>
        <w:lastRenderedPageBreak/>
        <w:t xml:space="preserve">ная комиссия вправе приостановить выдачу готовой пищи до принятия необходимых мер по устранению замечаний. </w:t>
      </w:r>
    </w:p>
    <w:p w:rsidR="00787142" w:rsidRPr="006D637A" w:rsidRDefault="00787142" w:rsidP="00787142">
      <w:pPr>
        <w:ind w:firstLine="708"/>
        <w:rPr>
          <w:sz w:val="28"/>
          <w:szCs w:val="28"/>
        </w:rPr>
      </w:pPr>
    </w:p>
    <w:p w:rsidR="00072A4F" w:rsidRPr="006D637A" w:rsidRDefault="00072A4F" w:rsidP="00787142">
      <w:pPr>
        <w:ind w:firstLine="708"/>
        <w:rPr>
          <w:sz w:val="28"/>
          <w:szCs w:val="28"/>
        </w:rPr>
      </w:pPr>
      <w:r w:rsidRPr="006D637A">
        <w:rPr>
          <w:sz w:val="28"/>
          <w:szCs w:val="28"/>
        </w:rPr>
        <w:t xml:space="preserve">4.2. Замечания и нарушения, установленные комиссией в организации питания детей, заносятся в бракеражный журнал. </w:t>
      </w:r>
    </w:p>
    <w:p w:rsidR="00787142" w:rsidRPr="006D637A" w:rsidRDefault="00787142" w:rsidP="00072A4F">
      <w:pPr>
        <w:rPr>
          <w:sz w:val="28"/>
          <w:szCs w:val="28"/>
        </w:rPr>
      </w:pPr>
    </w:p>
    <w:p w:rsidR="00072A4F" w:rsidRPr="006D637A" w:rsidRDefault="00072A4F" w:rsidP="00787142">
      <w:pPr>
        <w:ind w:firstLine="708"/>
        <w:rPr>
          <w:sz w:val="28"/>
          <w:szCs w:val="28"/>
        </w:rPr>
      </w:pPr>
      <w:r w:rsidRPr="006D637A">
        <w:rPr>
          <w:sz w:val="28"/>
          <w:szCs w:val="28"/>
        </w:rPr>
        <w:t>4.3. Решения комиссии обязательны</w:t>
      </w:r>
      <w:r w:rsidR="003371CF" w:rsidRPr="006D637A">
        <w:rPr>
          <w:sz w:val="28"/>
          <w:szCs w:val="28"/>
        </w:rPr>
        <w:t xml:space="preserve"> к исполнению руководством техникума</w:t>
      </w:r>
      <w:r w:rsidRPr="006D637A">
        <w:rPr>
          <w:sz w:val="28"/>
          <w:szCs w:val="28"/>
        </w:rPr>
        <w:t xml:space="preserve"> и работником пищеблока. </w:t>
      </w:r>
    </w:p>
    <w:p w:rsidR="00072A4F" w:rsidRPr="006D637A" w:rsidRDefault="00072A4F" w:rsidP="00072A4F">
      <w:pPr>
        <w:pStyle w:val="Default"/>
        <w:rPr>
          <w:b/>
          <w:bCs/>
          <w:sz w:val="28"/>
          <w:szCs w:val="28"/>
        </w:rPr>
      </w:pPr>
    </w:p>
    <w:p w:rsidR="00072A4F" w:rsidRPr="006D637A" w:rsidRDefault="00072A4F" w:rsidP="00072A4F">
      <w:pPr>
        <w:pStyle w:val="Default"/>
        <w:rPr>
          <w:b/>
          <w:bCs/>
          <w:sz w:val="28"/>
          <w:szCs w:val="28"/>
        </w:rPr>
      </w:pPr>
    </w:p>
    <w:p w:rsidR="00072A4F" w:rsidRPr="006D637A" w:rsidRDefault="00072A4F" w:rsidP="00072A4F">
      <w:pPr>
        <w:pStyle w:val="Default"/>
        <w:rPr>
          <w:b/>
          <w:bCs/>
          <w:sz w:val="28"/>
          <w:szCs w:val="28"/>
        </w:rPr>
      </w:pPr>
    </w:p>
    <w:p w:rsidR="00072A4F" w:rsidRPr="006D637A" w:rsidRDefault="00072A4F" w:rsidP="00072A4F">
      <w:pPr>
        <w:pStyle w:val="Default"/>
        <w:rPr>
          <w:b/>
          <w:bCs/>
          <w:sz w:val="28"/>
          <w:szCs w:val="28"/>
        </w:rPr>
      </w:pPr>
    </w:p>
    <w:p w:rsidR="00072A4F" w:rsidRDefault="00072A4F" w:rsidP="00072A4F">
      <w:pPr>
        <w:pStyle w:val="Default"/>
        <w:rPr>
          <w:b/>
          <w:bCs/>
          <w:sz w:val="23"/>
          <w:szCs w:val="23"/>
        </w:rPr>
      </w:pPr>
    </w:p>
    <w:p w:rsidR="00072A4F" w:rsidRDefault="00072A4F" w:rsidP="00072A4F">
      <w:pPr>
        <w:jc w:val="right"/>
      </w:pPr>
      <w:r>
        <w:t xml:space="preserve">                                                                     Приложение № 1 к настоящему Положению</w:t>
      </w:r>
    </w:p>
    <w:p w:rsidR="00072A4F" w:rsidRDefault="00787142" w:rsidP="00072A4F">
      <w:pPr>
        <w:jc w:val="right"/>
      </w:pPr>
      <w:r>
        <w:t>от 29.09.2015 г. №174</w:t>
      </w:r>
      <w:r w:rsidR="00072A4F">
        <w:t xml:space="preserve"> </w:t>
      </w:r>
    </w:p>
    <w:p w:rsidR="00072A4F" w:rsidRDefault="00072A4F" w:rsidP="00072A4F">
      <w:pPr>
        <w:pStyle w:val="Default"/>
        <w:rPr>
          <w:b/>
          <w:bCs/>
          <w:sz w:val="23"/>
          <w:szCs w:val="23"/>
        </w:rPr>
      </w:pPr>
    </w:p>
    <w:p w:rsidR="00072A4F" w:rsidRDefault="00072A4F" w:rsidP="00072A4F">
      <w:pPr>
        <w:jc w:val="center"/>
        <w:rPr>
          <w:b/>
          <w:sz w:val="28"/>
          <w:szCs w:val="28"/>
        </w:rPr>
      </w:pPr>
      <w:r>
        <w:rPr>
          <w:b/>
          <w:bCs/>
          <w:sz w:val="28"/>
          <w:szCs w:val="28"/>
        </w:rPr>
        <w:t>Правила бракеража пищи</w:t>
      </w:r>
      <w:r>
        <w:rPr>
          <w:b/>
          <w:sz w:val="28"/>
          <w:szCs w:val="28"/>
        </w:rPr>
        <w:t xml:space="preserve"> </w:t>
      </w:r>
    </w:p>
    <w:p w:rsidR="003371CF" w:rsidRDefault="003371CF" w:rsidP="003371CF">
      <w:pPr>
        <w:pStyle w:val="Default"/>
        <w:jc w:val="center"/>
        <w:rPr>
          <w:b/>
          <w:sz w:val="28"/>
          <w:szCs w:val="26"/>
        </w:rPr>
      </w:pPr>
      <w:r w:rsidRPr="003371CF">
        <w:rPr>
          <w:b/>
          <w:sz w:val="28"/>
          <w:szCs w:val="26"/>
        </w:rPr>
        <w:t xml:space="preserve">государственного бюджетного профессионального </w:t>
      </w:r>
    </w:p>
    <w:p w:rsidR="003371CF" w:rsidRDefault="003371CF" w:rsidP="003371CF">
      <w:pPr>
        <w:pStyle w:val="Default"/>
        <w:jc w:val="center"/>
        <w:rPr>
          <w:b/>
          <w:sz w:val="28"/>
          <w:szCs w:val="26"/>
        </w:rPr>
      </w:pPr>
      <w:r w:rsidRPr="003371CF">
        <w:rPr>
          <w:b/>
          <w:sz w:val="28"/>
          <w:szCs w:val="26"/>
        </w:rPr>
        <w:t xml:space="preserve">общеобразовательного учреждения Ростовской области </w:t>
      </w:r>
    </w:p>
    <w:p w:rsidR="003371CF" w:rsidRDefault="003371CF" w:rsidP="003371CF">
      <w:pPr>
        <w:pStyle w:val="Default"/>
        <w:jc w:val="center"/>
        <w:rPr>
          <w:b/>
          <w:sz w:val="28"/>
          <w:szCs w:val="26"/>
        </w:rPr>
      </w:pPr>
      <w:r w:rsidRPr="003371CF">
        <w:rPr>
          <w:b/>
          <w:sz w:val="28"/>
          <w:szCs w:val="26"/>
        </w:rPr>
        <w:t>«Белокалитвинский казачий кадетский профессиональный техникум</w:t>
      </w:r>
    </w:p>
    <w:p w:rsidR="00072A4F" w:rsidRPr="003371CF" w:rsidRDefault="003371CF" w:rsidP="003371CF">
      <w:pPr>
        <w:pStyle w:val="Default"/>
        <w:jc w:val="center"/>
        <w:rPr>
          <w:b/>
          <w:sz w:val="32"/>
          <w:szCs w:val="28"/>
        </w:rPr>
      </w:pPr>
      <w:r w:rsidRPr="003371CF">
        <w:rPr>
          <w:b/>
          <w:sz w:val="28"/>
          <w:szCs w:val="26"/>
        </w:rPr>
        <w:t xml:space="preserve"> имени Героя Советского Союза Быкова Бориса Ивановича»</w:t>
      </w:r>
    </w:p>
    <w:p w:rsidR="003371CF" w:rsidRDefault="003371CF" w:rsidP="00787142">
      <w:pPr>
        <w:pStyle w:val="Default"/>
        <w:jc w:val="center"/>
        <w:rPr>
          <w:b/>
          <w:bCs/>
          <w:sz w:val="26"/>
          <w:szCs w:val="26"/>
        </w:rPr>
      </w:pPr>
    </w:p>
    <w:p w:rsidR="00072A4F" w:rsidRPr="003371CF" w:rsidRDefault="00072A4F" w:rsidP="00787142">
      <w:pPr>
        <w:pStyle w:val="Default"/>
        <w:jc w:val="center"/>
        <w:rPr>
          <w:sz w:val="28"/>
          <w:szCs w:val="26"/>
        </w:rPr>
      </w:pPr>
      <w:r w:rsidRPr="003371CF">
        <w:rPr>
          <w:b/>
          <w:bCs/>
          <w:sz w:val="28"/>
          <w:szCs w:val="26"/>
        </w:rPr>
        <w:t>1. Общие положения</w:t>
      </w:r>
    </w:p>
    <w:p w:rsidR="00787142" w:rsidRDefault="00787142" w:rsidP="00072A4F">
      <w:pPr>
        <w:pStyle w:val="Default"/>
        <w:rPr>
          <w:sz w:val="26"/>
          <w:szCs w:val="26"/>
        </w:rPr>
      </w:pPr>
    </w:p>
    <w:p w:rsidR="00072A4F" w:rsidRPr="003371CF" w:rsidRDefault="00072A4F" w:rsidP="003371CF">
      <w:pPr>
        <w:pStyle w:val="Default"/>
        <w:jc w:val="center"/>
        <w:rPr>
          <w:sz w:val="28"/>
          <w:szCs w:val="28"/>
        </w:rPr>
      </w:pPr>
      <w:r w:rsidRPr="003371CF">
        <w:rPr>
          <w:sz w:val="28"/>
          <w:szCs w:val="28"/>
        </w:rPr>
        <w:t xml:space="preserve">1. Все блюда, изготовляемые на пищеблоке </w:t>
      </w:r>
      <w:r w:rsidR="003371CF" w:rsidRPr="003371CF">
        <w:rPr>
          <w:sz w:val="28"/>
          <w:szCs w:val="28"/>
        </w:rPr>
        <w:t>государственного бюджетного профессионального общеобразовательного учреждения Ростовской области «Белокалитвинский казачий кадетский профессиональный техникум имени Героя Советского Союза Быкова Бориса Ивановича» (далее – техникума</w:t>
      </w:r>
      <w:r w:rsidRPr="003371CF">
        <w:rPr>
          <w:sz w:val="28"/>
          <w:szCs w:val="28"/>
        </w:rPr>
        <w:t xml:space="preserve">), подлежат обязательному бракеражу по мере их готовности. </w:t>
      </w:r>
    </w:p>
    <w:p w:rsidR="00787142" w:rsidRDefault="00787142" w:rsidP="00787142">
      <w:pPr>
        <w:pStyle w:val="Default"/>
        <w:ind w:firstLine="708"/>
        <w:rPr>
          <w:sz w:val="26"/>
          <w:szCs w:val="26"/>
        </w:rPr>
      </w:pPr>
    </w:p>
    <w:p w:rsidR="00072A4F" w:rsidRPr="003371CF" w:rsidRDefault="00072A4F" w:rsidP="00787142">
      <w:pPr>
        <w:pStyle w:val="Default"/>
        <w:ind w:firstLine="708"/>
        <w:rPr>
          <w:sz w:val="28"/>
          <w:szCs w:val="26"/>
        </w:rPr>
      </w:pPr>
      <w:r w:rsidRPr="003371CF">
        <w:rPr>
          <w:sz w:val="28"/>
          <w:szCs w:val="26"/>
        </w:rPr>
        <w:t xml:space="preserve">2. Бракераж пищи проводится до начала отпуска каждой вновь приготовленной партии. </w:t>
      </w:r>
    </w:p>
    <w:p w:rsidR="00787142" w:rsidRPr="003371CF" w:rsidRDefault="00787142" w:rsidP="00787142">
      <w:pPr>
        <w:pStyle w:val="Default"/>
        <w:ind w:firstLine="708"/>
        <w:rPr>
          <w:sz w:val="28"/>
          <w:szCs w:val="26"/>
        </w:rPr>
      </w:pPr>
    </w:p>
    <w:p w:rsidR="00072A4F" w:rsidRPr="003371CF" w:rsidRDefault="00072A4F" w:rsidP="00787142">
      <w:pPr>
        <w:pStyle w:val="Default"/>
        <w:ind w:firstLine="708"/>
        <w:rPr>
          <w:sz w:val="28"/>
          <w:szCs w:val="26"/>
        </w:rPr>
      </w:pPr>
      <w:r w:rsidRPr="003371CF">
        <w:rPr>
          <w:sz w:val="28"/>
          <w:szCs w:val="26"/>
        </w:rPr>
        <w:t xml:space="preserve">3. Бракераж блюд и готовых кулинарных </w:t>
      </w:r>
      <w:r w:rsidR="003371CF">
        <w:rPr>
          <w:sz w:val="28"/>
          <w:szCs w:val="26"/>
        </w:rPr>
        <w:t>изделий производит</w:t>
      </w:r>
      <w:r w:rsidRPr="003371CF">
        <w:rPr>
          <w:sz w:val="28"/>
          <w:szCs w:val="26"/>
        </w:rPr>
        <w:t xml:space="preserve"> лицо из состава бракеражной комиссии, назначенное председателем бракеражной комиссии. </w:t>
      </w:r>
    </w:p>
    <w:p w:rsidR="00787142" w:rsidRPr="003371CF" w:rsidRDefault="00787142" w:rsidP="00787142">
      <w:pPr>
        <w:pStyle w:val="Default"/>
        <w:ind w:firstLine="708"/>
        <w:rPr>
          <w:sz w:val="28"/>
          <w:szCs w:val="26"/>
        </w:rPr>
      </w:pPr>
    </w:p>
    <w:p w:rsidR="00072A4F" w:rsidRPr="003371CF" w:rsidRDefault="00072A4F" w:rsidP="00787142">
      <w:pPr>
        <w:pStyle w:val="Default"/>
        <w:ind w:firstLine="708"/>
        <w:rPr>
          <w:sz w:val="28"/>
          <w:szCs w:val="26"/>
        </w:rPr>
      </w:pPr>
      <w:r w:rsidRPr="003371CF">
        <w:rPr>
          <w:sz w:val="28"/>
          <w:szCs w:val="26"/>
        </w:rPr>
        <w:t xml:space="preserve">4. Оценка качества продукции заносится в бракеражный журнал до начала ее реализации. При нарушении технологии приготовления пищи бракеражная комиссия обязана снять изделия с раздачи, направить их на доработку или переработку, а при необходимости - на исследование в санитарно - пищевую лабораторию. </w:t>
      </w:r>
    </w:p>
    <w:p w:rsidR="00787142" w:rsidRPr="003371CF" w:rsidRDefault="00787142" w:rsidP="00787142">
      <w:pPr>
        <w:pStyle w:val="Default"/>
        <w:ind w:firstLine="708"/>
        <w:rPr>
          <w:sz w:val="28"/>
          <w:szCs w:val="26"/>
        </w:rPr>
      </w:pPr>
    </w:p>
    <w:p w:rsidR="00072A4F" w:rsidRPr="003371CF" w:rsidRDefault="00072A4F" w:rsidP="00787142">
      <w:pPr>
        <w:pStyle w:val="Default"/>
        <w:ind w:firstLine="708"/>
        <w:rPr>
          <w:sz w:val="28"/>
          <w:szCs w:val="26"/>
        </w:rPr>
      </w:pPr>
      <w:r w:rsidRPr="003371CF">
        <w:rPr>
          <w:sz w:val="28"/>
          <w:szCs w:val="26"/>
        </w:rPr>
        <w:t>5. Бракеражный жур</w:t>
      </w:r>
      <w:r w:rsidR="003371CF">
        <w:rPr>
          <w:sz w:val="28"/>
          <w:szCs w:val="26"/>
        </w:rPr>
        <w:t>нал хранится у заведующей столовой</w:t>
      </w:r>
      <w:r w:rsidRPr="003371CF">
        <w:rPr>
          <w:sz w:val="28"/>
          <w:szCs w:val="26"/>
        </w:rPr>
        <w:t xml:space="preserve">. </w:t>
      </w:r>
    </w:p>
    <w:p w:rsidR="00787142" w:rsidRPr="003371CF" w:rsidRDefault="00787142" w:rsidP="00787142">
      <w:pPr>
        <w:pStyle w:val="Default"/>
        <w:ind w:firstLine="708"/>
        <w:rPr>
          <w:sz w:val="28"/>
          <w:szCs w:val="26"/>
        </w:rPr>
      </w:pPr>
    </w:p>
    <w:p w:rsidR="00072A4F" w:rsidRPr="003371CF" w:rsidRDefault="00072A4F" w:rsidP="00787142">
      <w:pPr>
        <w:pStyle w:val="Default"/>
        <w:ind w:firstLine="708"/>
        <w:rPr>
          <w:sz w:val="28"/>
          <w:szCs w:val="26"/>
        </w:rPr>
      </w:pPr>
      <w:r w:rsidRPr="003371CF">
        <w:rPr>
          <w:sz w:val="28"/>
          <w:szCs w:val="26"/>
        </w:rPr>
        <w:lastRenderedPageBreak/>
        <w:t>6. За качество пищи несут санитарную ответственность повар</w:t>
      </w:r>
      <w:r w:rsidR="003371CF">
        <w:rPr>
          <w:sz w:val="28"/>
          <w:szCs w:val="26"/>
        </w:rPr>
        <w:t xml:space="preserve"> или </w:t>
      </w:r>
      <w:r w:rsidRPr="003371CF">
        <w:rPr>
          <w:sz w:val="28"/>
          <w:szCs w:val="26"/>
        </w:rPr>
        <w:t xml:space="preserve">иное лицо, осуществившее проверку качества продукции, в соответствии с п. 4 настоящих правил, и допустившее ее к потреблению. </w:t>
      </w:r>
    </w:p>
    <w:p w:rsidR="00787142" w:rsidRPr="003371CF" w:rsidRDefault="00787142" w:rsidP="00072A4F">
      <w:pPr>
        <w:pStyle w:val="Default"/>
        <w:rPr>
          <w:b/>
          <w:bCs/>
          <w:sz w:val="28"/>
          <w:szCs w:val="26"/>
        </w:rPr>
      </w:pPr>
    </w:p>
    <w:p w:rsidR="00072A4F" w:rsidRPr="003371CF" w:rsidRDefault="00072A4F" w:rsidP="00787142">
      <w:pPr>
        <w:pStyle w:val="Default"/>
        <w:jc w:val="center"/>
        <w:rPr>
          <w:sz w:val="28"/>
          <w:szCs w:val="26"/>
        </w:rPr>
      </w:pPr>
      <w:r w:rsidRPr="003371CF">
        <w:rPr>
          <w:b/>
          <w:bCs/>
          <w:sz w:val="28"/>
          <w:szCs w:val="26"/>
        </w:rPr>
        <w:t>2. Методика органолептической оценки пищи</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2.3. Вкус пищи, как и запах, следует устанавливать при характерной для нее температуре.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2.4.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787142" w:rsidRPr="003371CF" w:rsidRDefault="00787142" w:rsidP="00072A4F">
      <w:pPr>
        <w:pStyle w:val="Default"/>
        <w:rPr>
          <w:b/>
          <w:bCs/>
          <w:sz w:val="28"/>
          <w:szCs w:val="26"/>
        </w:rPr>
      </w:pPr>
    </w:p>
    <w:p w:rsidR="00072A4F" w:rsidRPr="003371CF" w:rsidRDefault="00072A4F" w:rsidP="00787142">
      <w:pPr>
        <w:pStyle w:val="Default"/>
        <w:jc w:val="center"/>
        <w:rPr>
          <w:sz w:val="28"/>
          <w:szCs w:val="26"/>
        </w:rPr>
      </w:pPr>
      <w:r w:rsidRPr="003371CF">
        <w:rPr>
          <w:b/>
          <w:bCs/>
          <w:sz w:val="28"/>
          <w:szCs w:val="26"/>
        </w:rPr>
        <w:t>3.Органолептическая оценка первых блюд</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3.1. Для органолептического исследования первое блюдо тщательно перемешивается в кастрюле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lastRenderedPageBreak/>
        <w:t xml:space="preserve">3.4. При проверке пюреобразных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787142" w:rsidRPr="003371CF" w:rsidRDefault="00787142" w:rsidP="00072A4F">
      <w:pPr>
        <w:pStyle w:val="Default"/>
        <w:rPr>
          <w:b/>
          <w:bCs/>
          <w:sz w:val="28"/>
          <w:szCs w:val="26"/>
        </w:rPr>
      </w:pPr>
    </w:p>
    <w:p w:rsidR="00072A4F" w:rsidRPr="003371CF" w:rsidRDefault="00072A4F" w:rsidP="00787142">
      <w:pPr>
        <w:pStyle w:val="Default"/>
        <w:jc w:val="center"/>
        <w:rPr>
          <w:sz w:val="28"/>
          <w:szCs w:val="26"/>
        </w:rPr>
      </w:pPr>
      <w:r w:rsidRPr="003371CF">
        <w:rPr>
          <w:b/>
          <w:bCs/>
          <w:sz w:val="28"/>
          <w:szCs w:val="26"/>
        </w:rPr>
        <w:t>4. Органолептическая оценка вторых блюд</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4.2. Мясо птицы должно быть мягким, сочным и легко отделяться от костей.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787142" w:rsidRPr="003371CF" w:rsidRDefault="00787142" w:rsidP="00787142">
      <w:pPr>
        <w:pStyle w:val="Default"/>
        <w:ind w:firstLine="708"/>
        <w:rPr>
          <w:sz w:val="28"/>
          <w:szCs w:val="26"/>
        </w:rPr>
      </w:pPr>
    </w:p>
    <w:p w:rsidR="00072A4F" w:rsidRPr="003371CF" w:rsidRDefault="00072A4F" w:rsidP="00787142">
      <w:pPr>
        <w:pStyle w:val="Default"/>
        <w:ind w:firstLine="708"/>
        <w:rPr>
          <w:sz w:val="28"/>
          <w:szCs w:val="26"/>
        </w:rPr>
      </w:pPr>
      <w:r w:rsidRPr="003371CF">
        <w:rPr>
          <w:sz w:val="28"/>
          <w:szCs w:val="26"/>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w:t>
      </w:r>
      <w:r w:rsidRPr="003371CF">
        <w:rPr>
          <w:sz w:val="28"/>
          <w:szCs w:val="26"/>
        </w:rPr>
        <w:lastRenderedPageBreak/>
        <w:t xml:space="preserve">неприятный вкус. Блюдо, политое таким соусом, не вызывает аппетита, снижает вкусовые достоинства пищи, а следовательно ее усвоение.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787142" w:rsidRPr="003371CF" w:rsidRDefault="00787142" w:rsidP="00072A4F">
      <w:pPr>
        <w:pStyle w:val="Default"/>
        <w:rPr>
          <w:b/>
          <w:bCs/>
          <w:sz w:val="28"/>
          <w:szCs w:val="26"/>
        </w:rPr>
      </w:pPr>
    </w:p>
    <w:p w:rsidR="00072A4F" w:rsidRPr="003371CF" w:rsidRDefault="00072A4F" w:rsidP="00787142">
      <w:pPr>
        <w:pStyle w:val="Default"/>
        <w:jc w:val="center"/>
        <w:rPr>
          <w:b/>
          <w:bCs/>
          <w:sz w:val="28"/>
          <w:szCs w:val="26"/>
        </w:rPr>
      </w:pPr>
      <w:r w:rsidRPr="003371CF">
        <w:rPr>
          <w:b/>
          <w:bCs/>
          <w:sz w:val="28"/>
          <w:szCs w:val="26"/>
        </w:rPr>
        <w:t>5. Выдача готовой продукции</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5.1. Оценки качества блюд и кулинарных изделий заносятся в бракеражный журнал установленной формы, оформляются подписями, лиц, осуществивших проверку продукции.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5.2. Выдача готовой продукции проводится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5.3. Лица, проводящие органолептическую оценку пищи должны быть ознакомлены с методикой проведения данного анализа. </w:t>
      </w:r>
    </w:p>
    <w:p w:rsidR="00787142" w:rsidRPr="003371CF" w:rsidRDefault="00787142" w:rsidP="00072A4F">
      <w:pPr>
        <w:tabs>
          <w:tab w:val="left" w:pos="2380"/>
        </w:tabs>
        <w:rPr>
          <w:sz w:val="28"/>
          <w:szCs w:val="26"/>
        </w:rPr>
      </w:pPr>
    </w:p>
    <w:p w:rsidR="00072A4F" w:rsidRPr="003371CF" w:rsidRDefault="00B307B1" w:rsidP="00072A4F">
      <w:pPr>
        <w:tabs>
          <w:tab w:val="left" w:pos="2380"/>
        </w:tabs>
        <w:rPr>
          <w:sz w:val="32"/>
          <w:szCs w:val="28"/>
        </w:rPr>
      </w:pPr>
      <w:r>
        <w:rPr>
          <w:sz w:val="28"/>
          <w:szCs w:val="26"/>
        </w:rPr>
        <w:t xml:space="preserve">          </w:t>
      </w:r>
      <w:r w:rsidR="00072A4F" w:rsidRPr="003371CF">
        <w:rPr>
          <w:sz w:val="28"/>
          <w:szCs w:val="26"/>
        </w:rPr>
        <w:t>5.4.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r w:rsidR="00072A4F" w:rsidRPr="003371CF">
        <w:rPr>
          <w:szCs w:val="23"/>
        </w:rPr>
        <w:t>.</w:t>
      </w:r>
    </w:p>
    <w:p w:rsidR="00072A4F" w:rsidRPr="003371CF" w:rsidRDefault="00072A4F" w:rsidP="00072A4F">
      <w:pPr>
        <w:pStyle w:val="Default"/>
        <w:rPr>
          <w:b/>
          <w:bCs/>
          <w:sz w:val="28"/>
          <w:szCs w:val="26"/>
        </w:rPr>
      </w:pPr>
    </w:p>
    <w:p w:rsidR="00072A4F" w:rsidRPr="003371CF" w:rsidRDefault="00072A4F" w:rsidP="00787142">
      <w:pPr>
        <w:pStyle w:val="Default"/>
        <w:jc w:val="center"/>
        <w:rPr>
          <w:sz w:val="28"/>
          <w:szCs w:val="26"/>
        </w:rPr>
      </w:pPr>
      <w:r w:rsidRPr="003371CF">
        <w:rPr>
          <w:b/>
          <w:bCs/>
          <w:sz w:val="28"/>
          <w:szCs w:val="26"/>
        </w:rPr>
        <w:t>Критерии оценки качества блюд</w:t>
      </w:r>
    </w:p>
    <w:p w:rsidR="00787142" w:rsidRPr="003371CF" w:rsidRDefault="00787142" w:rsidP="00072A4F">
      <w:pPr>
        <w:pStyle w:val="Default"/>
        <w:rPr>
          <w:sz w:val="28"/>
          <w:szCs w:val="26"/>
        </w:rPr>
      </w:pPr>
    </w:p>
    <w:p w:rsidR="00072A4F" w:rsidRPr="003371CF" w:rsidRDefault="00072A4F" w:rsidP="00787142">
      <w:pPr>
        <w:pStyle w:val="Default"/>
        <w:ind w:firstLine="708"/>
        <w:rPr>
          <w:sz w:val="28"/>
          <w:szCs w:val="26"/>
        </w:rPr>
      </w:pPr>
      <w:r w:rsidRPr="003371CF">
        <w:rPr>
          <w:sz w:val="28"/>
          <w:szCs w:val="26"/>
        </w:rPr>
        <w:t xml:space="preserve">Оценка качества блюд и готовых кулинарных изделий производится по органолептическим показателям: вкусу, запаху, внешнему виду, цвету, консистенции. В зависимости от этих показателей даются оценки изделиям - «отлично», «хорошо», «удовлетворительно», «неудовлетворительно» (брак). </w:t>
      </w:r>
    </w:p>
    <w:p w:rsidR="00072A4F" w:rsidRPr="003371CF" w:rsidRDefault="00072A4F" w:rsidP="00787142">
      <w:pPr>
        <w:pStyle w:val="Default"/>
        <w:ind w:firstLine="708"/>
        <w:rPr>
          <w:sz w:val="28"/>
          <w:szCs w:val="26"/>
        </w:rPr>
      </w:pPr>
      <w:r w:rsidRPr="003371CF">
        <w:rPr>
          <w:b/>
          <w:bCs/>
          <w:i/>
          <w:iCs/>
          <w:sz w:val="28"/>
          <w:szCs w:val="26"/>
        </w:rPr>
        <w:t xml:space="preserve">Оценка «отлично» </w:t>
      </w:r>
      <w:r w:rsidRPr="003371CF">
        <w:rPr>
          <w:sz w:val="28"/>
          <w:szCs w:val="26"/>
        </w:rPr>
        <w:t xml:space="preserve">–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 </w:t>
      </w:r>
    </w:p>
    <w:p w:rsidR="00072A4F" w:rsidRPr="003371CF" w:rsidRDefault="00072A4F" w:rsidP="00787142">
      <w:pPr>
        <w:pStyle w:val="Default"/>
        <w:ind w:firstLine="708"/>
        <w:rPr>
          <w:sz w:val="28"/>
          <w:szCs w:val="26"/>
        </w:rPr>
      </w:pPr>
      <w:r w:rsidRPr="003371CF">
        <w:rPr>
          <w:b/>
          <w:bCs/>
          <w:i/>
          <w:iCs/>
          <w:sz w:val="28"/>
          <w:szCs w:val="26"/>
        </w:rPr>
        <w:t xml:space="preserve">Оценка «хорошо» </w:t>
      </w:r>
      <w:r w:rsidRPr="003371CF">
        <w:rPr>
          <w:sz w:val="28"/>
          <w:szCs w:val="26"/>
        </w:rPr>
        <w:t xml:space="preserve">– незначительные изменения в технологии приготовления блюда, которые не привели к изменению вкуса и которые можно исправить, </w:t>
      </w:r>
      <w:r w:rsidRPr="003371CF">
        <w:rPr>
          <w:sz w:val="28"/>
          <w:szCs w:val="26"/>
        </w:rPr>
        <w:lastRenderedPageBreak/>
        <w:t xml:space="preserve">ставится блюдам и кулинарным изделиям, имеющим один незначительный дефект (недосолен, не доведён до нужного цвета и др.). </w:t>
      </w:r>
    </w:p>
    <w:p w:rsidR="00072A4F" w:rsidRPr="003371CF" w:rsidRDefault="00072A4F" w:rsidP="00787142">
      <w:pPr>
        <w:pStyle w:val="Default"/>
        <w:ind w:firstLine="708"/>
        <w:rPr>
          <w:sz w:val="28"/>
          <w:szCs w:val="26"/>
        </w:rPr>
      </w:pPr>
      <w:r w:rsidRPr="003371CF">
        <w:rPr>
          <w:b/>
          <w:bCs/>
          <w:i/>
          <w:iCs/>
          <w:sz w:val="28"/>
          <w:szCs w:val="26"/>
        </w:rPr>
        <w:t xml:space="preserve">Оценка «удовлетворительно» </w:t>
      </w:r>
      <w:r w:rsidRPr="003371CF">
        <w:rPr>
          <w:sz w:val="28"/>
          <w:szCs w:val="26"/>
        </w:rPr>
        <w:t xml:space="preserve">– изменения в технологии приготовления привели в изменению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 </w:t>
      </w:r>
    </w:p>
    <w:p w:rsidR="00072A4F" w:rsidRPr="003371CF" w:rsidRDefault="00072A4F" w:rsidP="00787142">
      <w:pPr>
        <w:pStyle w:val="Default"/>
        <w:ind w:firstLine="708"/>
        <w:rPr>
          <w:sz w:val="28"/>
          <w:szCs w:val="26"/>
        </w:rPr>
      </w:pPr>
      <w:r w:rsidRPr="003371CF">
        <w:rPr>
          <w:b/>
          <w:bCs/>
          <w:i/>
          <w:iCs/>
          <w:sz w:val="28"/>
          <w:szCs w:val="26"/>
        </w:rPr>
        <w:t xml:space="preserve">Оценка «неудовлетворительно» (брак) </w:t>
      </w:r>
      <w:r w:rsidRPr="003371CF">
        <w:rPr>
          <w:sz w:val="28"/>
          <w:szCs w:val="26"/>
        </w:rPr>
        <w:t>– изменения в технологии приготовления блюда невозможно исправить.</w:t>
      </w:r>
      <w:r w:rsidR="00B307B1">
        <w:rPr>
          <w:sz w:val="28"/>
          <w:szCs w:val="26"/>
        </w:rPr>
        <w:t xml:space="preserve"> К раздаче блюдо не допускается и</w:t>
      </w:r>
      <w:r w:rsidRPr="003371CF">
        <w:rPr>
          <w:sz w:val="28"/>
          <w:szCs w:val="26"/>
        </w:rPr>
        <w:t xml:space="preserve"> требуется замена блюд</w:t>
      </w:r>
      <w:r w:rsidR="00B307B1">
        <w:rPr>
          <w:sz w:val="28"/>
          <w:szCs w:val="26"/>
        </w:rPr>
        <w:t>а изделиям, имеющим</w:t>
      </w:r>
      <w:r w:rsidRPr="003371CF">
        <w:rPr>
          <w:sz w:val="28"/>
          <w:szCs w:val="26"/>
        </w:rPr>
        <w:t xml:space="preserve"> следующие недостатки: посторонний, несвойственный изделиям вкуси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 </w:t>
      </w:r>
    </w:p>
    <w:p w:rsidR="00072A4F" w:rsidRPr="003371CF" w:rsidRDefault="00072A4F" w:rsidP="00072A4F">
      <w:pPr>
        <w:rPr>
          <w:sz w:val="28"/>
        </w:rPr>
      </w:pPr>
    </w:p>
    <w:p w:rsidR="00FD56C9" w:rsidRPr="003371CF" w:rsidRDefault="00C35296">
      <w:pPr>
        <w:rPr>
          <w:sz w:val="28"/>
        </w:rPr>
      </w:pPr>
    </w:p>
    <w:sectPr w:rsidR="00FD56C9" w:rsidRPr="003371CF" w:rsidSect="0078714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DB" w:rsidRDefault="001724DB">
      <w:r>
        <w:separator/>
      </w:r>
    </w:p>
  </w:endnote>
  <w:endnote w:type="continuationSeparator" w:id="0">
    <w:p w:rsidR="001724DB" w:rsidRDefault="0017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8B" w:rsidRDefault="00E05337">
    <w:pPr>
      <w:rPr>
        <w:sz w:val="2"/>
        <w:szCs w:val="2"/>
      </w:rPr>
    </w:pPr>
    <w:r>
      <w:rPr>
        <w:noProof/>
        <w:sz w:val="22"/>
        <w:szCs w:val="22"/>
      </w:rPr>
      <mc:AlternateContent>
        <mc:Choice Requires="wps">
          <w:drawing>
            <wp:anchor distT="0" distB="0" distL="63500" distR="63500" simplePos="0" relativeHeight="251659264" behindDoc="1" locked="0" layoutInCell="1" allowOverlap="1">
              <wp:simplePos x="0" y="0"/>
              <wp:positionH relativeFrom="page">
                <wp:posOffset>3764280</wp:posOffset>
              </wp:positionH>
              <wp:positionV relativeFrom="page">
                <wp:posOffset>10241280</wp:posOffset>
              </wp:positionV>
              <wp:extent cx="127635" cy="146050"/>
              <wp:effectExtent l="0" t="0" r="5715" b="635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78B" w:rsidRDefault="00E05337">
                          <w:r>
                            <w:fldChar w:fldCharType="begin"/>
                          </w:r>
                          <w:r>
                            <w:instrText xml:space="preserve"> PAGE \* MERGEFORMAT </w:instrText>
                          </w:r>
                          <w:r>
                            <w:fldChar w:fldCharType="separate"/>
                          </w:r>
                          <w:r w:rsidRPr="00D850EC">
                            <w:rPr>
                              <w:rStyle w:val="a8"/>
                              <w:noProof/>
                              <w:lang w:val="en-US"/>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margin-left:296.4pt;margin-top:806.4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" filled="f" stroked="f">
              <v:textbox style="mso-fit-shape-to-text:t" inset="0,0,0,0">
                <w:txbxContent>
                  <w:p w:rsidR="00CE778B" w:rsidRDefault="00E05337">
                    <w:r>
                      <w:fldChar w:fldCharType="begin"/>
                    </w:r>
                    <w:r>
                      <w:instrText xml:space="preserve"> PAGE \* MERGEFORMAT </w:instrText>
                    </w:r>
                    <w:r>
                      <w:fldChar w:fldCharType="separate"/>
                    </w:r>
                    <w:r w:rsidRPr="00D850EC">
                      <w:rPr>
                        <w:rStyle w:val="a8"/>
                        <w:noProof/>
                        <w:lang w:val="en-US"/>
                      </w:rPr>
                      <w:t>40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8B" w:rsidRDefault="00C35296" w:rsidP="00CE778B">
    <w:pPr>
      <w:pStyle w:val="a6"/>
    </w:pPr>
  </w:p>
  <w:p w:rsidR="00CE778B" w:rsidRDefault="00C352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DB" w:rsidRDefault="001724DB">
      <w:r>
        <w:separator/>
      </w:r>
    </w:p>
  </w:footnote>
  <w:footnote w:type="continuationSeparator" w:id="0">
    <w:p w:rsidR="001724DB" w:rsidRDefault="00172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52AE8"/>
    <w:multiLevelType w:val="hybridMultilevel"/>
    <w:tmpl w:val="9104A8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747B80"/>
    <w:multiLevelType w:val="multilevel"/>
    <w:tmpl w:val="7090B29E"/>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A5"/>
    <w:rsid w:val="00072A4F"/>
    <w:rsid w:val="0008789A"/>
    <w:rsid w:val="001724DB"/>
    <w:rsid w:val="003371CF"/>
    <w:rsid w:val="005F116C"/>
    <w:rsid w:val="006D637A"/>
    <w:rsid w:val="006D67A5"/>
    <w:rsid w:val="00787142"/>
    <w:rsid w:val="00A05ED5"/>
    <w:rsid w:val="00B307B1"/>
    <w:rsid w:val="00C35296"/>
    <w:rsid w:val="00CE2E00"/>
    <w:rsid w:val="00E05337"/>
    <w:rsid w:val="00E15938"/>
    <w:rsid w:val="00FE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B16E0"/>
  <w15:docId w15:val="{FF0A6C78-EB29-40BD-B182-6063095E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A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72A4F"/>
    <w:pPr>
      <w:spacing w:before="100" w:beforeAutospacing="1" w:after="100" w:afterAutospacing="1"/>
    </w:pPr>
  </w:style>
  <w:style w:type="paragraph" w:customStyle="1" w:styleId="Default">
    <w:name w:val="Default"/>
    <w:rsid w:val="00072A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Strong"/>
    <w:basedOn w:val="a0"/>
    <w:qFormat/>
    <w:rsid w:val="00072A4F"/>
    <w:rPr>
      <w:b/>
      <w:bCs/>
    </w:rPr>
  </w:style>
  <w:style w:type="paragraph" w:styleId="a5">
    <w:name w:val="List Paragraph"/>
    <w:basedOn w:val="a"/>
    <w:uiPriority w:val="34"/>
    <w:qFormat/>
    <w:rsid w:val="0008789A"/>
    <w:pPr>
      <w:ind w:left="720"/>
      <w:contextualSpacing/>
    </w:pPr>
  </w:style>
  <w:style w:type="paragraph" w:styleId="a6">
    <w:name w:val="footer"/>
    <w:basedOn w:val="a"/>
    <w:link w:val="a7"/>
    <w:uiPriority w:val="99"/>
    <w:semiHidden/>
    <w:unhideWhenUsed/>
    <w:rsid w:val="00E05337"/>
    <w:pPr>
      <w:tabs>
        <w:tab w:val="center" w:pos="4677"/>
        <w:tab w:val="right" w:pos="9355"/>
      </w:tabs>
    </w:pPr>
  </w:style>
  <w:style w:type="character" w:customStyle="1" w:styleId="a7">
    <w:name w:val="Нижний колонтитул Знак"/>
    <w:basedOn w:val="a0"/>
    <w:link w:val="a6"/>
    <w:uiPriority w:val="99"/>
    <w:semiHidden/>
    <w:rsid w:val="00E05337"/>
    <w:rPr>
      <w:rFonts w:ascii="Times New Roman" w:eastAsia="Times New Roman" w:hAnsi="Times New Roman" w:cs="Times New Roman"/>
      <w:sz w:val="24"/>
      <w:szCs w:val="24"/>
      <w:lang w:eastAsia="ru-RU"/>
    </w:rPr>
  </w:style>
  <w:style w:type="character" w:customStyle="1" w:styleId="a8">
    <w:name w:val="Колонтитул"/>
    <w:rsid w:val="00E05337"/>
    <w:rPr>
      <w:rFonts w:ascii="Times New Roman" w:hAnsi="Times New Roman" w:cs="Times New Roman"/>
      <w:color w:val="000000"/>
      <w:spacing w:val="0"/>
      <w:w w:val="100"/>
      <w:position w:val="0"/>
      <w:sz w:val="20"/>
      <w:szCs w:val="20"/>
      <w:u w:val="none"/>
    </w:rPr>
  </w:style>
  <w:style w:type="paragraph" w:styleId="a9">
    <w:name w:val="Balloon Text"/>
    <w:basedOn w:val="a"/>
    <w:link w:val="aa"/>
    <w:uiPriority w:val="99"/>
    <w:semiHidden/>
    <w:unhideWhenUsed/>
    <w:rsid w:val="00E15938"/>
    <w:rPr>
      <w:rFonts w:ascii="Segoe UI" w:hAnsi="Segoe UI" w:cs="Segoe UI"/>
      <w:sz w:val="18"/>
      <w:szCs w:val="18"/>
    </w:rPr>
  </w:style>
  <w:style w:type="character" w:customStyle="1" w:styleId="aa">
    <w:name w:val="Текст выноски Знак"/>
    <w:basedOn w:val="a0"/>
    <w:link w:val="a9"/>
    <w:uiPriority w:val="99"/>
    <w:semiHidden/>
    <w:rsid w:val="00E159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ГБОУ НПО РО БККПУ</dc:creator>
  <cp:keywords/>
  <dc:description/>
  <cp:lastModifiedBy>Пользователь</cp:lastModifiedBy>
  <cp:revision>13</cp:revision>
  <cp:lastPrinted>2018-09-28T11:01:00Z</cp:lastPrinted>
  <dcterms:created xsi:type="dcterms:W3CDTF">2016-02-01T11:40:00Z</dcterms:created>
  <dcterms:modified xsi:type="dcterms:W3CDTF">2018-10-05T06:01:00Z</dcterms:modified>
</cp:coreProperties>
</file>