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A8" w:rsidRDefault="003208A8" w:rsidP="00F51666">
      <w:pPr>
        <w:spacing w:after="0" w:line="36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   </w:t>
      </w: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Pr="00EE1C92" w:rsidRDefault="003208A8" w:rsidP="00F51666">
      <w:pPr>
        <w:spacing w:after="0" w:line="360" w:lineRule="auto"/>
        <w:jc w:val="center"/>
        <w:rPr>
          <w:rFonts w:ascii="Times New Roman" w:hAnsi="Times New Roman"/>
          <w:b/>
          <w:color w:val="000000"/>
          <w:sz w:val="28"/>
          <w:szCs w:val="28"/>
        </w:rPr>
      </w:pPr>
      <w:r w:rsidRPr="00EE1C92">
        <w:rPr>
          <w:rFonts w:ascii="Times New Roman" w:hAnsi="Times New Roman"/>
          <w:b/>
          <w:color w:val="000000"/>
          <w:sz w:val="28"/>
          <w:szCs w:val="28"/>
        </w:rPr>
        <w:t>ОТЧЕТ ПО РЕЗУЛЬТАТАМ</w:t>
      </w:r>
      <w:r w:rsidRPr="00EE1C92">
        <w:rPr>
          <w:rFonts w:ascii="Times New Roman" w:hAnsi="Times New Roman"/>
          <w:b/>
          <w:color w:val="000000"/>
          <w:sz w:val="28"/>
          <w:szCs w:val="28"/>
        </w:rPr>
        <w:br/>
        <w:t>НЕЗАВИСИМОЙ ОЦЕНКИ КАЧЕСТВА ОБРАЗОВАТЕЛЬНОЙ ДЕЯТЕЛЬНОСТИ</w:t>
      </w:r>
      <w:r w:rsidRPr="00EE1C92">
        <w:rPr>
          <w:rFonts w:ascii="Times New Roman" w:hAnsi="Times New Roman"/>
          <w:b/>
          <w:color w:val="000000"/>
          <w:sz w:val="28"/>
          <w:szCs w:val="28"/>
        </w:rPr>
        <w:br/>
        <w:t>ПРОФЕССИОНАЛЬНЫХ ОБРАЗОВАТЕЛЬНЫХ ОРГАНИЗАЦИЙ, ПОДВЕДОМСТВЕННЫХ ДЕПАРТАМЕНТУ ПО ДЕЛАМ КАЗАЧЕСТВА И КАДЕТСКИХ УЧЕБНЫХ ЗАВЕДЕНИЙ</w:t>
      </w:r>
      <w:r w:rsidRPr="00EE1C92">
        <w:rPr>
          <w:rFonts w:ascii="Times New Roman" w:hAnsi="Times New Roman"/>
          <w:b/>
          <w:color w:val="000000"/>
          <w:sz w:val="28"/>
          <w:szCs w:val="28"/>
        </w:rPr>
        <w:br/>
        <w:t>РОСТОВСКОЙ ОБЛАСТИ</w:t>
      </w: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p>
    <w:p w:rsidR="003208A8" w:rsidRDefault="003208A8" w:rsidP="00F51666">
      <w:pPr>
        <w:spacing w:after="0" w:line="360" w:lineRule="auto"/>
        <w:jc w:val="center"/>
        <w:rPr>
          <w:rFonts w:ascii="Times New Roman" w:hAnsi="Times New Roman"/>
          <w:sz w:val="28"/>
          <w:szCs w:val="28"/>
        </w:rPr>
      </w:pPr>
      <w:r>
        <w:rPr>
          <w:rFonts w:ascii="Times New Roman" w:hAnsi="Times New Roman"/>
          <w:sz w:val="28"/>
          <w:szCs w:val="28"/>
        </w:rPr>
        <w:t>Ростов-на-Дону</w:t>
      </w:r>
    </w:p>
    <w:p w:rsidR="003208A8" w:rsidRDefault="003208A8" w:rsidP="007D3FDF">
      <w:pPr>
        <w:spacing w:after="0" w:line="360" w:lineRule="auto"/>
        <w:jc w:val="center"/>
        <w:rPr>
          <w:rFonts w:ascii="Times New Roman" w:hAnsi="Times New Roman"/>
          <w:sz w:val="28"/>
          <w:szCs w:val="28"/>
        </w:rPr>
      </w:pPr>
      <w:r>
        <w:rPr>
          <w:rFonts w:ascii="Times New Roman" w:hAnsi="Times New Roman"/>
          <w:sz w:val="28"/>
          <w:szCs w:val="28"/>
        </w:rPr>
        <w:t>2017</w:t>
      </w:r>
    </w:p>
    <w:p w:rsidR="003208A8" w:rsidRDefault="003208A8" w:rsidP="007D3FDF">
      <w:pPr>
        <w:spacing w:after="0" w:line="360" w:lineRule="auto"/>
        <w:jc w:val="center"/>
        <w:rPr>
          <w:rFonts w:ascii="Times New Roman" w:hAnsi="Times New Roman"/>
          <w:sz w:val="28"/>
          <w:szCs w:val="28"/>
        </w:rPr>
        <w:sectPr w:rsidR="003208A8" w:rsidSect="00D24550">
          <w:headerReference w:type="default" r:id="rId7"/>
          <w:footerReference w:type="default" r:id="rId8"/>
          <w:headerReference w:type="first" r:id="rId9"/>
          <w:footerReference w:type="first" r:id="rId10"/>
          <w:pgSz w:w="11906" w:h="16838"/>
          <w:pgMar w:top="1134" w:right="850" w:bottom="1134" w:left="1701" w:header="708" w:footer="708" w:gutter="0"/>
          <w:cols w:space="708"/>
          <w:titlePg/>
          <w:docGrid w:linePitch="360"/>
        </w:sectPr>
      </w:pPr>
    </w:p>
    <w:p w:rsidR="003208A8" w:rsidRDefault="003208A8" w:rsidP="007D3FDF">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3208A8" w:rsidRDefault="003208A8" w:rsidP="007D3FDF">
      <w:pPr>
        <w:spacing w:after="0" w:line="360" w:lineRule="auto"/>
        <w:jc w:val="center"/>
        <w:rPr>
          <w:rFonts w:ascii="Times New Roman" w:hAnsi="Times New Roman"/>
          <w:sz w:val="28"/>
          <w:szCs w:val="28"/>
        </w:rPr>
      </w:pP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sz w:val="28"/>
          <w:szCs w:val="28"/>
        </w:rPr>
        <w:fldChar w:fldCharType="begin"/>
      </w:r>
      <w:r w:rsidRPr="00670697">
        <w:rPr>
          <w:rFonts w:ascii="Times New Roman" w:hAnsi="Times New Roman"/>
          <w:sz w:val="28"/>
          <w:szCs w:val="28"/>
        </w:rPr>
        <w:instrText xml:space="preserve"> TOC \o "1-2" \u </w:instrText>
      </w:r>
      <w:r w:rsidRPr="00670697">
        <w:rPr>
          <w:rFonts w:ascii="Times New Roman" w:hAnsi="Times New Roman"/>
          <w:sz w:val="28"/>
          <w:szCs w:val="28"/>
        </w:rPr>
        <w:fldChar w:fldCharType="separate"/>
      </w:r>
      <w:r w:rsidRPr="00670697">
        <w:rPr>
          <w:rFonts w:ascii="Times New Roman" w:hAnsi="Times New Roman"/>
          <w:noProof/>
          <w:sz w:val="28"/>
          <w:szCs w:val="28"/>
        </w:rPr>
        <w:t>ВВЕДЕНИЕ</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_Toc493834426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3</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1. Общая характеристика объектов независимой оценки качества образовательной деятельности</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_Toc493834427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12</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2. Показатели открытости и доступности информации о деятельности образовательных организаций</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_Toc493834428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13</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3. Показатели комфортности условий, в которых осуществляется образовательная деятельность</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_Toc493834429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20</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4. Описание выборки социологического опроса получателей образовательных услуг</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_Toc493834430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26</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5. Показатели доброжелательности, вежливости, профессиональной компетентности работников образовательных организаций</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_Toc493834431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28</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6. Показатели удовлетворенности качеством образовательной деятельности образовательных организаций</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_Toc493834432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40</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7. ЗАКЛЮЧЕНИЕ</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_Toc493834433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58</w:t>
      </w:r>
      <w:r w:rsidRPr="00670697">
        <w:rPr>
          <w:rFonts w:ascii="Times New Roman" w:hAnsi="Times New Roman"/>
          <w:noProof/>
          <w:sz w:val="28"/>
          <w:szCs w:val="28"/>
        </w:rPr>
        <w:fldChar w:fldCharType="end"/>
      </w:r>
    </w:p>
    <w:p w:rsidR="003208A8" w:rsidRPr="00670697" w:rsidRDefault="003208A8" w:rsidP="00670697">
      <w:pPr>
        <w:pStyle w:val="TOC1"/>
        <w:tabs>
          <w:tab w:val="right" w:leader="dot" w:pos="9345"/>
        </w:tabs>
        <w:spacing w:after="0" w:line="360" w:lineRule="auto"/>
        <w:jc w:val="both"/>
        <w:rPr>
          <w:rFonts w:ascii="Times New Roman" w:hAnsi="Times New Roman"/>
          <w:noProof/>
          <w:sz w:val="28"/>
          <w:szCs w:val="28"/>
          <w:lang w:eastAsia="ru-RU"/>
        </w:rPr>
      </w:pPr>
      <w:r w:rsidRPr="00670697">
        <w:rPr>
          <w:rFonts w:ascii="Times New Roman" w:hAnsi="Times New Roman"/>
          <w:bCs/>
          <w:noProof/>
          <w:sz w:val="28"/>
          <w:szCs w:val="28"/>
        </w:rPr>
        <w:t>ПРИЛОЖЕНИЯ</w:t>
      </w:r>
      <w:r w:rsidRPr="00670697">
        <w:rPr>
          <w:rFonts w:ascii="Times New Roman" w:hAnsi="Times New Roman"/>
          <w:noProof/>
          <w:sz w:val="28"/>
          <w:szCs w:val="28"/>
        </w:rPr>
        <w:tab/>
      </w:r>
      <w:r w:rsidRPr="00670697">
        <w:rPr>
          <w:rFonts w:ascii="Times New Roman" w:hAnsi="Times New Roman"/>
          <w:noProof/>
          <w:sz w:val="28"/>
          <w:szCs w:val="28"/>
        </w:rPr>
        <w:fldChar w:fldCharType="begin"/>
      </w:r>
      <w:r w:rsidRPr="00670697">
        <w:rPr>
          <w:rFonts w:ascii="Times New Roman" w:hAnsi="Times New Roman"/>
          <w:noProof/>
          <w:sz w:val="28"/>
          <w:szCs w:val="28"/>
        </w:rPr>
        <w:instrText xml:space="preserve"> PAGEREF _Toc493834434 \h </w:instrText>
      </w:r>
      <w:r w:rsidRPr="00862A5E">
        <w:rPr>
          <w:rFonts w:ascii="Times New Roman" w:hAnsi="Times New Roman"/>
          <w:noProof/>
          <w:sz w:val="28"/>
          <w:szCs w:val="28"/>
        </w:rPr>
      </w:r>
      <w:r w:rsidRPr="00670697">
        <w:rPr>
          <w:rFonts w:ascii="Times New Roman" w:hAnsi="Times New Roman"/>
          <w:noProof/>
          <w:sz w:val="28"/>
          <w:szCs w:val="28"/>
        </w:rPr>
        <w:fldChar w:fldCharType="separate"/>
      </w:r>
      <w:r>
        <w:rPr>
          <w:rFonts w:ascii="Times New Roman" w:hAnsi="Times New Roman"/>
          <w:noProof/>
          <w:sz w:val="28"/>
          <w:szCs w:val="28"/>
        </w:rPr>
        <w:t>63</w:t>
      </w:r>
      <w:r w:rsidRPr="00670697">
        <w:rPr>
          <w:rFonts w:ascii="Times New Roman" w:hAnsi="Times New Roman"/>
          <w:noProof/>
          <w:sz w:val="28"/>
          <w:szCs w:val="28"/>
        </w:rPr>
        <w:fldChar w:fldCharType="end"/>
      </w:r>
    </w:p>
    <w:p w:rsidR="003208A8" w:rsidRDefault="003208A8" w:rsidP="00670697">
      <w:pPr>
        <w:spacing w:after="0" w:line="360" w:lineRule="auto"/>
        <w:jc w:val="both"/>
        <w:rPr>
          <w:rFonts w:ascii="Times New Roman" w:hAnsi="Times New Roman"/>
          <w:sz w:val="28"/>
          <w:szCs w:val="28"/>
        </w:rPr>
      </w:pPr>
      <w:r w:rsidRPr="00670697">
        <w:rPr>
          <w:rFonts w:ascii="Times New Roman" w:hAnsi="Times New Roman"/>
          <w:sz w:val="28"/>
          <w:szCs w:val="28"/>
        </w:rPr>
        <w:fldChar w:fldCharType="end"/>
      </w:r>
      <w:r>
        <w:rPr>
          <w:rFonts w:ascii="Times New Roman" w:hAnsi="Times New Roman"/>
          <w:sz w:val="28"/>
          <w:szCs w:val="28"/>
        </w:rPr>
        <w:br w:type="page"/>
      </w:r>
    </w:p>
    <w:p w:rsidR="003208A8" w:rsidRDefault="003208A8" w:rsidP="002E35F8">
      <w:pPr>
        <w:pStyle w:val="Heading1"/>
        <w:spacing w:before="0"/>
        <w:jc w:val="center"/>
        <w:rPr>
          <w:rFonts w:ascii="Times New Roman" w:hAnsi="Times New Roman"/>
          <w:color w:val="auto"/>
        </w:rPr>
      </w:pPr>
      <w:bookmarkStart w:id="1" w:name="_Toc455479794"/>
      <w:bookmarkStart w:id="2" w:name="_Toc493834426"/>
      <w:r w:rsidRPr="00AE67D2">
        <w:rPr>
          <w:rFonts w:ascii="Times New Roman" w:hAnsi="Times New Roman"/>
          <w:color w:val="auto"/>
        </w:rPr>
        <w:t>ВВЕДЕНИЕ</w:t>
      </w:r>
      <w:bookmarkEnd w:id="1"/>
      <w:bookmarkEnd w:id="2"/>
    </w:p>
    <w:p w:rsidR="003208A8" w:rsidRDefault="003208A8" w:rsidP="00163497">
      <w:pPr>
        <w:spacing w:after="0" w:line="360" w:lineRule="auto"/>
        <w:ind w:firstLine="709"/>
        <w:jc w:val="both"/>
        <w:rPr>
          <w:rFonts w:ascii="Times New Roman" w:hAnsi="Times New Roman"/>
          <w:sz w:val="28"/>
          <w:szCs w:val="28"/>
        </w:rPr>
      </w:pPr>
    </w:p>
    <w:p w:rsidR="003208A8" w:rsidRPr="00C900EF" w:rsidRDefault="003208A8" w:rsidP="00C900EF">
      <w:pPr>
        <w:spacing w:after="0" w:line="360" w:lineRule="auto"/>
        <w:ind w:firstLine="709"/>
        <w:jc w:val="both"/>
        <w:rPr>
          <w:rFonts w:ascii="Times New Roman" w:hAnsi="Times New Roman"/>
          <w:sz w:val="28"/>
          <w:szCs w:val="28"/>
        </w:rPr>
      </w:pPr>
    </w:p>
    <w:p w:rsidR="003208A8" w:rsidRPr="00A504F7" w:rsidRDefault="003208A8" w:rsidP="00C900EF">
      <w:pPr>
        <w:spacing w:after="0" w:line="360" w:lineRule="auto"/>
        <w:ind w:firstLine="709"/>
        <w:rPr>
          <w:rFonts w:ascii="Times New Roman" w:hAnsi="Times New Roman"/>
          <w:b/>
          <w:color w:val="000000"/>
          <w:sz w:val="28"/>
          <w:szCs w:val="28"/>
        </w:rPr>
      </w:pPr>
      <w:r w:rsidRPr="00A504F7">
        <w:rPr>
          <w:rFonts w:ascii="Times New Roman" w:hAnsi="Times New Roman"/>
          <w:b/>
          <w:color w:val="000000"/>
          <w:sz w:val="28"/>
          <w:szCs w:val="28"/>
        </w:rPr>
        <w:t>1) Цель и содержание НОК ОД</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Независимая оценка качества образовательной деятельности (далее – НОК ОД) – это оценочная процедура, которая направлена на получение сведений об образовательной деятельности организаций,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работы образовательной организации.</w:t>
      </w:r>
    </w:p>
    <w:p w:rsidR="003208A8" w:rsidRPr="00A504F7" w:rsidRDefault="003208A8" w:rsidP="00C900EF">
      <w:pPr>
        <w:spacing w:after="0" w:line="360" w:lineRule="auto"/>
        <w:ind w:firstLine="709"/>
        <w:jc w:val="both"/>
        <w:rPr>
          <w:rFonts w:ascii="Times New Roman" w:hAnsi="Times New Roman"/>
          <w:color w:val="000000"/>
          <w:sz w:val="28"/>
          <w:szCs w:val="28"/>
        </w:rPr>
      </w:pPr>
    </w:p>
    <w:p w:rsidR="003208A8" w:rsidRPr="00A504F7" w:rsidRDefault="003208A8" w:rsidP="00C900EF">
      <w:pPr>
        <w:spacing w:after="0" w:line="360" w:lineRule="auto"/>
        <w:ind w:firstLine="709"/>
        <w:jc w:val="both"/>
        <w:rPr>
          <w:rFonts w:ascii="Times New Roman" w:hAnsi="Times New Roman"/>
          <w:b/>
          <w:color w:val="000000"/>
          <w:sz w:val="28"/>
          <w:szCs w:val="28"/>
        </w:rPr>
      </w:pPr>
      <w:r w:rsidRPr="00A504F7">
        <w:rPr>
          <w:rFonts w:ascii="Times New Roman" w:hAnsi="Times New Roman"/>
          <w:b/>
          <w:color w:val="000000"/>
          <w:sz w:val="28"/>
          <w:szCs w:val="28"/>
        </w:rPr>
        <w:t>2) Область применения</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Результаты НОК ОД  могут быть востребованы различными группами пользователей для решения актуальных профессиональных и личных задач, в том числе:</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а) Обучающимися и их родителями (законными представителями):</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в целях выбора места обучения для себя и / или своих детей;</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для выявления текущего уровня освоения образовательных программ и корректировки индивидуальных учебных планов;</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для оценки собственных возможностей продолжения образования по тем или иным образовательным программам;</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б) Организациями, осуществляющими образовательную деятельность, в целях:</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оценки уровня подготовки обучающихся и факторов, на него влияющих;</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определения перечня мероприятий по улучшению результатов и качества предоставления образовательных услуг;</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3208A8" w:rsidRPr="00A504F7" w:rsidRDefault="003208A8" w:rsidP="0093341B">
      <w:pPr>
        <w:spacing w:after="0" w:line="360" w:lineRule="auto"/>
        <w:ind w:firstLine="709"/>
        <w:jc w:val="both"/>
        <w:rPr>
          <w:rFonts w:ascii="Times New Roman" w:hAnsi="Times New Roman"/>
          <w:color w:val="000000"/>
          <w:sz w:val="28"/>
          <w:szCs w:val="28"/>
        </w:rPr>
      </w:pPr>
    </w:p>
    <w:p w:rsidR="003208A8" w:rsidRPr="00A504F7" w:rsidRDefault="003208A8" w:rsidP="00C900EF">
      <w:pPr>
        <w:spacing w:after="0" w:line="360" w:lineRule="auto"/>
        <w:ind w:firstLine="709"/>
        <w:jc w:val="both"/>
        <w:rPr>
          <w:rFonts w:ascii="Times New Roman" w:hAnsi="Times New Roman"/>
          <w:b/>
          <w:color w:val="000000"/>
          <w:sz w:val="28"/>
          <w:szCs w:val="28"/>
        </w:rPr>
      </w:pPr>
      <w:r w:rsidRPr="00A504F7">
        <w:rPr>
          <w:rFonts w:ascii="Times New Roman" w:hAnsi="Times New Roman"/>
          <w:b/>
          <w:color w:val="000000"/>
          <w:sz w:val="28"/>
          <w:szCs w:val="28"/>
        </w:rPr>
        <w:t>3) Нормативно-правовые и инструктивно-методические материалы для проведения НОК ОД</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3.1) Федеральный закон от 29.12.2012 №</w:t>
      </w:r>
      <w:r>
        <w:rPr>
          <w:rFonts w:ascii="Times New Roman" w:hAnsi="Times New Roman"/>
          <w:color w:val="000000"/>
          <w:sz w:val="28"/>
          <w:szCs w:val="28"/>
          <w:lang w:val="en-US"/>
        </w:rPr>
        <w:t> </w:t>
      </w:r>
      <w:r w:rsidRPr="00A504F7">
        <w:rPr>
          <w:rFonts w:ascii="Times New Roman" w:hAnsi="Times New Roman"/>
          <w:color w:val="000000"/>
          <w:sz w:val="28"/>
          <w:szCs w:val="28"/>
        </w:rPr>
        <w:t>273-ФЗ (ред. от 02.03.2016) «Об образовании в Российской Федерации» (статья 95 «Независимая оценка качества образования»).</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3.2) Приказ Минобрнауки России от 05.12.2014 №</w:t>
      </w:r>
      <w:r>
        <w:rPr>
          <w:rFonts w:ascii="Times New Roman" w:hAnsi="Times New Roman"/>
          <w:color w:val="000000"/>
          <w:sz w:val="28"/>
          <w:szCs w:val="28"/>
          <w:lang w:val="en-US"/>
        </w:rPr>
        <w:t> </w:t>
      </w:r>
      <w:r w:rsidRPr="00A504F7">
        <w:rPr>
          <w:rFonts w:ascii="Times New Roman" w:hAnsi="Times New Roman"/>
          <w:color w:val="000000"/>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3.3) Письмо Минобрнауки России от 03.04.2015 №</w:t>
      </w:r>
      <w:r>
        <w:rPr>
          <w:rFonts w:ascii="Times New Roman" w:hAnsi="Times New Roman"/>
          <w:color w:val="000000"/>
          <w:sz w:val="28"/>
          <w:szCs w:val="28"/>
          <w:lang w:val="en-US"/>
        </w:rPr>
        <w:t> </w:t>
      </w:r>
      <w:r w:rsidRPr="00A504F7">
        <w:rPr>
          <w:rFonts w:ascii="Times New Roman" w:hAnsi="Times New Roman"/>
          <w:color w:val="000000"/>
          <w:sz w:val="28"/>
          <w:szCs w:val="28"/>
        </w:rPr>
        <w:t>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xml:space="preserve">3.4) </w:t>
      </w:r>
      <w:r w:rsidRPr="002E35F8">
        <w:rPr>
          <w:rFonts w:ascii="Times New Roman" w:hAnsi="Times New Roman"/>
          <w:color w:val="000000"/>
          <w:sz w:val="28"/>
          <w:szCs w:val="28"/>
        </w:rPr>
        <w:t>Постановление Правительства РФ от 10.07.2013 №</w:t>
      </w:r>
      <w:r>
        <w:rPr>
          <w:rFonts w:ascii="Times New Roman" w:hAnsi="Times New Roman"/>
          <w:color w:val="000000"/>
          <w:sz w:val="28"/>
          <w:szCs w:val="28"/>
          <w:lang w:val="en-US"/>
        </w:rPr>
        <w:t> </w:t>
      </w:r>
      <w:r w:rsidRPr="002E35F8">
        <w:rPr>
          <w:rFonts w:ascii="Times New Roman" w:hAnsi="Times New Roman"/>
          <w:color w:val="000000"/>
          <w:sz w:val="28"/>
          <w:szCs w:val="28"/>
        </w:rPr>
        <w:t>582 (ред. от 17.05.2017)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3.5) Приказ Рособрнадзора от 29.05.2014 №</w:t>
      </w:r>
      <w:r>
        <w:rPr>
          <w:rFonts w:ascii="Times New Roman" w:hAnsi="Times New Roman"/>
          <w:color w:val="000000"/>
          <w:sz w:val="28"/>
          <w:szCs w:val="28"/>
          <w:lang w:val="en-US"/>
        </w:rPr>
        <w:t> </w:t>
      </w:r>
      <w:r w:rsidRPr="00A504F7">
        <w:rPr>
          <w:rFonts w:ascii="Times New Roman" w:hAnsi="Times New Roman"/>
          <w:color w:val="000000"/>
          <w:sz w:val="28"/>
          <w:szCs w:val="28"/>
        </w:rPr>
        <w:t>785 (ред. от 02.02.2016)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3208A8" w:rsidRPr="00A504F7" w:rsidRDefault="003208A8" w:rsidP="00C900EF">
      <w:pPr>
        <w:spacing w:after="0" w:line="360" w:lineRule="auto"/>
        <w:ind w:firstLine="709"/>
        <w:rPr>
          <w:rFonts w:ascii="Times New Roman" w:hAnsi="Times New Roman"/>
          <w:color w:val="000000"/>
          <w:sz w:val="28"/>
          <w:szCs w:val="28"/>
        </w:rPr>
      </w:pPr>
    </w:p>
    <w:p w:rsidR="003208A8" w:rsidRPr="00A504F7" w:rsidRDefault="003208A8" w:rsidP="00C900EF">
      <w:pPr>
        <w:spacing w:after="0" w:line="360" w:lineRule="auto"/>
        <w:ind w:firstLine="709"/>
        <w:rPr>
          <w:rFonts w:ascii="Times New Roman" w:hAnsi="Times New Roman"/>
          <w:b/>
          <w:color w:val="000000"/>
          <w:sz w:val="28"/>
          <w:szCs w:val="28"/>
        </w:rPr>
      </w:pPr>
      <w:r w:rsidRPr="00A504F7">
        <w:rPr>
          <w:rFonts w:ascii="Times New Roman" w:hAnsi="Times New Roman"/>
          <w:b/>
          <w:color w:val="000000"/>
          <w:sz w:val="28"/>
          <w:szCs w:val="28"/>
        </w:rPr>
        <w:t>4) Сроки проведения НОК ОД</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xml:space="preserve">Независимая оценка проводилась в </w:t>
      </w:r>
      <w:r w:rsidRPr="0076415A">
        <w:rPr>
          <w:rFonts w:ascii="Times New Roman" w:hAnsi="Times New Roman"/>
          <w:color w:val="000000"/>
          <w:sz w:val="28"/>
          <w:szCs w:val="28"/>
        </w:rPr>
        <w:t>мае</w:t>
      </w:r>
      <w:r>
        <w:rPr>
          <w:rFonts w:ascii="Times New Roman" w:hAnsi="Times New Roman"/>
          <w:color w:val="000000"/>
          <w:sz w:val="28"/>
          <w:szCs w:val="28"/>
        </w:rPr>
        <w:t>-июне</w:t>
      </w:r>
      <w:r w:rsidRPr="0076415A">
        <w:rPr>
          <w:rFonts w:ascii="Times New Roman" w:hAnsi="Times New Roman"/>
          <w:color w:val="000000"/>
          <w:sz w:val="28"/>
          <w:szCs w:val="28"/>
        </w:rPr>
        <w:t xml:space="preserve"> </w:t>
      </w:r>
      <w:r w:rsidRPr="00A504F7">
        <w:rPr>
          <w:rFonts w:ascii="Times New Roman" w:hAnsi="Times New Roman"/>
          <w:color w:val="000000"/>
          <w:sz w:val="28"/>
          <w:szCs w:val="28"/>
        </w:rPr>
        <w:t>2017 года.</w:t>
      </w:r>
    </w:p>
    <w:p w:rsidR="003208A8" w:rsidRPr="00A504F7" w:rsidRDefault="003208A8" w:rsidP="00C900EF">
      <w:pPr>
        <w:spacing w:after="0" w:line="360" w:lineRule="auto"/>
        <w:ind w:firstLine="709"/>
        <w:rPr>
          <w:rFonts w:ascii="Times New Roman" w:hAnsi="Times New Roman"/>
          <w:color w:val="000000"/>
          <w:sz w:val="28"/>
          <w:szCs w:val="28"/>
        </w:rPr>
      </w:pPr>
    </w:p>
    <w:p w:rsidR="003208A8" w:rsidRPr="00A504F7" w:rsidRDefault="003208A8" w:rsidP="00C900EF">
      <w:pPr>
        <w:spacing w:after="0" w:line="360" w:lineRule="auto"/>
        <w:ind w:firstLine="709"/>
        <w:rPr>
          <w:rFonts w:ascii="Times New Roman" w:hAnsi="Times New Roman"/>
          <w:b/>
          <w:color w:val="000000"/>
          <w:sz w:val="28"/>
          <w:szCs w:val="28"/>
        </w:rPr>
      </w:pPr>
      <w:r w:rsidRPr="00A504F7">
        <w:rPr>
          <w:rFonts w:ascii="Times New Roman" w:hAnsi="Times New Roman"/>
          <w:b/>
          <w:color w:val="000000"/>
          <w:sz w:val="28"/>
          <w:szCs w:val="28"/>
        </w:rPr>
        <w:t>5) Информационная база НОК ОД</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В ходе проведения НОК ОД образовательных организаций используются:</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а) Данные официальных сайтов образовательных организаций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61791F">
        <w:rPr>
          <w:rFonts w:ascii="Times New Roman" w:hAnsi="Times New Roman"/>
          <w:color w:val="000000"/>
          <w:sz w:val="28"/>
          <w:szCs w:val="28"/>
        </w:rPr>
        <w:t>б) Данные, содержащиеся в формах федерального статистического наблюдения (ФСН) СПО-1 и СПО-2.</w:t>
      </w:r>
      <w:r w:rsidRPr="0061791F">
        <w:rPr>
          <w:rFonts w:ascii="Times New Roman" w:hAnsi="Times New Roman"/>
          <w:color w:val="000000"/>
          <w:sz w:val="28"/>
          <w:szCs w:val="28"/>
          <w:vertAlign w:val="superscript"/>
        </w:rPr>
        <w:footnoteReference w:id="1"/>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в) Другая статистическая и отчетная информация о деятельности образовательных организаций, полученная с их официальных сайтов.</w:t>
      </w:r>
    </w:p>
    <w:p w:rsidR="003208A8"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г) Сведения, содержащиеся в отчетах о результатах самообследования (и /или публичных докладах) образовательных организаций.</w:t>
      </w:r>
      <w:r w:rsidRPr="00A504F7">
        <w:rPr>
          <w:rFonts w:ascii="Times New Roman" w:hAnsi="Times New Roman"/>
          <w:color w:val="000000"/>
          <w:sz w:val="28"/>
          <w:szCs w:val="28"/>
          <w:vertAlign w:val="superscript"/>
        </w:rPr>
        <w:footnoteReference w:id="2"/>
      </w:r>
    </w:p>
    <w:p w:rsidR="003208A8" w:rsidRPr="005635D8" w:rsidRDefault="003208A8" w:rsidP="00C900E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w:t>
      </w:r>
      <w:r w:rsidRPr="0010636A">
        <w:rPr>
          <w:rFonts w:ascii="Times New Roman" w:hAnsi="Times New Roman"/>
          <w:color w:val="000000"/>
          <w:sz w:val="28"/>
          <w:szCs w:val="28"/>
        </w:rPr>
        <w:t xml:space="preserve">) </w:t>
      </w:r>
      <w:r>
        <w:rPr>
          <w:rFonts w:ascii="Times New Roman" w:hAnsi="Times New Roman"/>
          <w:color w:val="000000"/>
          <w:sz w:val="28"/>
          <w:szCs w:val="28"/>
        </w:rPr>
        <w:t>Сведения, полученные от образовательных организаций по запросу ГАУ РО РИАЦРО.</w:t>
      </w:r>
    </w:p>
    <w:p w:rsidR="003208A8" w:rsidRPr="00A504F7" w:rsidRDefault="003208A8" w:rsidP="00C900E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е</w:t>
      </w:r>
      <w:r w:rsidRPr="00A504F7">
        <w:rPr>
          <w:rFonts w:ascii="Times New Roman" w:hAnsi="Times New Roman"/>
          <w:color w:val="000000"/>
          <w:sz w:val="28"/>
          <w:szCs w:val="28"/>
        </w:rPr>
        <w:t>) Данные социологического опроса получателей (потребителей) образовательных услуг.</w:t>
      </w:r>
    </w:p>
    <w:p w:rsidR="003208A8" w:rsidRPr="00A504F7" w:rsidRDefault="003208A8" w:rsidP="00C900EF">
      <w:pPr>
        <w:spacing w:after="0" w:line="360" w:lineRule="auto"/>
        <w:ind w:firstLine="709"/>
        <w:jc w:val="both"/>
        <w:rPr>
          <w:rFonts w:ascii="Times New Roman" w:hAnsi="Times New Roman"/>
          <w:color w:val="000000"/>
          <w:sz w:val="28"/>
          <w:szCs w:val="28"/>
        </w:rPr>
      </w:pPr>
    </w:p>
    <w:p w:rsidR="003208A8" w:rsidRPr="00A504F7" w:rsidRDefault="003208A8" w:rsidP="00C900EF">
      <w:pPr>
        <w:spacing w:after="0" w:line="360" w:lineRule="auto"/>
        <w:ind w:firstLine="709"/>
        <w:jc w:val="both"/>
        <w:rPr>
          <w:rFonts w:ascii="Times New Roman" w:hAnsi="Times New Roman"/>
          <w:b/>
          <w:color w:val="000000"/>
          <w:sz w:val="28"/>
          <w:szCs w:val="28"/>
        </w:rPr>
      </w:pPr>
      <w:r w:rsidRPr="00A504F7">
        <w:rPr>
          <w:rFonts w:ascii="Times New Roman" w:hAnsi="Times New Roman"/>
          <w:b/>
          <w:color w:val="000000"/>
          <w:sz w:val="28"/>
          <w:szCs w:val="28"/>
        </w:rPr>
        <w:t>6) Критерии независимой оценки качества образовательной деятельности образовательных организаций</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В соответствии с приказом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открытость и доступность информации об образовательной организации;</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комфортность условий, в которых осуществляется образовательная деятельность;</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доброжелательность, вежливость и компетентность работников образовательной организации;</w:t>
      </w:r>
    </w:p>
    <w:p w:rsidR="003208A8" w:rsidRDefault="003208A8" w:rsidP="00280AF2">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удовлетворенность качеством образовательной деятельности образовательной организации.</w:t>
      </w:r>
    </w:p>
    <w:p w:rsidR="003208A8" w:rsidRPr="00280AF2" w:rsidRDefault="003208A8" w:rsidP="00280AF2">
      <w:pPr>
        <w:spacing w:after="0" w:line="360" w:lineRule="auto"/>
        <w:ind w:firstLine="709"/>
        <w:jc w:val="both"/>
        <w:rPr>
          <w:rFonts w:ascii="Times New Roman" w:hAnsi="Times New Roman"/>
          <w:color w:val="000000"/>
          <w:sz w:val="28"/>
          <w:szCs w:val="28"/>
        </w:rPr>
      </w:pPr>
    </w:p>
    <w:p w:rsidR="003208A8" w:rsidRPr="00C900EF" w:rsidRDefault="003208A8" w:rsidP="00C900EF">
      <w:pPr>
        <w:spacing w:after="0" w:line="360" w:lineRule="auto"/>
        <w:ind w:firstLine="709"/>
        <w:jc w:val="both"/>
        <w:rPr>
          <w:rFonts w:ascii="Times New Roman" w:hAnsi="Times New Roman"/>
          <w:b/>
          <w:sz w:val="28"/>
          <w:szCs w:val="28"/>
        </w:rPr>
      </w:pPr>
      <w:r w:rsidRPr="00C900EF">
        <w:rPr>
          <w:rFonts w:ascii="Times New Roman" w:hAnsi="Times New Roman"/>
          <w:b/>
          <w:sz w:val="28"/>
          <w:szCs w:val="28"/>
        </w:rPr>
        <w:t>7) Методика проведения независимой оценки качества</w:t>
      </w:r>
      <w:r>
        <w:rPr>
          <w:rFonts w:ascii="Times New Roman" w:hAnsi="Times New Roman"/>
          <w:b/>
          <w:sz w:val="28"/>
          <w:szCs w:val="28"/>
        </w:rPr>
        <w:t xml:space="preserve"> образовательной деятельности образовательных организаций</w:t>
      </w:r>
    </w:p>
    <w:p w:rsidR="003208A8" w:rsidRPr="00042DC6"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В целях инструментального обеспечения реализации НОК</w:t>
      </w:r>
      <w:r>
        <w:rPr>
          <w:rFonts w:ascii="Times New Roman" w:hAnsi="Times New Roman"/>
          <w:sz w:val="28"/>
          <w:szCs w:val="28"/>
        </w:rPr>
        <w:t xml:space="preserve"> ОД</w:t>
      </w:r>
      <w:r w:rsidRPr="00C900EF">
        <w:rPr>
          <w:rFonts w:ascii="Times New Roman" w:hAnsi="Times New Roman"/>
          <w:sz w:val="28"/>
          <w:szCs w:val="28"/>
        </w:rPr>
        <w:t xml:space="preserve"> разработана Методика проведения независимой оценки качества образовательной деятельности </w:t>
      </w:r>
      <w:r w:rsidRPr="00042DC6">
        <w:rPr>
          <w:rFonts w:ascii="Times New Roman" w:hAnsi="Times New Roman"/>
          <w:sz w:val="28"/>
          <w:szCs w:val="28"/>
        </w:rPr>
        <w:t>(НОК ОД) организаций, осуществляющих образовательную деятельность.</w:t>
      </w:r>
    </w:p>
    <w:p w:rsidR="003208A8" w:rsidRPr="00A504F7" w:rsidRDefault="003208A8" w:rsidP="001B5096">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xml:space="preserve">Методика предполагает следующий порядок проведения НОК ОД ОО (рисунок 1, прим.: этапы </w:t>
      </w:r>
      <w:r w:rsidRPr="00A504F7">
        <w:rPr>
          <w:rFonts w:ascii="Times New Roman" w:hAnsi="Times New Roman"/>
          <w:color w:val="000000"/>
          <w:sz w:val="28"/>
          <w:szCs w:val="28"/>
          <w:lang w:val="en-US"/>
        </w:rPr>
        <w:t>II</w:t>
      </w:r>
      <w:r w:rsidRPr="00A504F7">
        <w:rPr>
          <w:rFonts w:ascii="Times New Roman" w:hAnsi="Times New Roman"/>
          <w:color w:val="000000"/>
          <w:sz w:val="28"/>
          <w:szCs w:val="28"/>
        </w:rPr>
        <w:t>–</w:t>
      </w:r>
      <w:r w:rsidRPr="00A504F7">
        <w:rPr>
          <w:rFonts w:ascii="Times New Roman" w:hAnsi="Times New Roman"/>
          <w:color w:val="000000"/>
          <w:sz w:val="28"/>
          <w:szCs w:val="28"/>
          <w:lang w:val="en-US"/>
        </w:rPr>
        <w:t>VI</w:t>
      </w:r>
      <w:r w:rsidRPr="00A504F7">
        <w:rPr>
          <w:rFonts w:ascii="Times New Roman" w:hAnsi="Times New Roman"/>
          <w:color w:val="000000"/>
          <w:sz w:val="28"/>
          <w:szCs w:val="28"/>
        </w:rPr>
        <w:t xml:space="preserve"> могут реализовываться одновременно):</w:t>
      </w:r>
    </w:p>
    <w:p w:rsidR="003208A8" w:rsidRPr="00A504F7" w:rsidRDefault="003208A8" w:rsidP="001B5096">
      <w:pPr>
        <w:spacing w:after="0" w:line="360" w:lineRule="auto"/>
        <w:ind w:firstLine="709"/>
        <w:jc w:val="both"/>
        <w:rPr>
          <w:rFonts w:ascii="Times New Roman" w:hAnsi="Times New Roman"/>
          <w:color w:val="000000"/>
          <w:sz w:val="28"/>
          <w:szCs w:val="28"/>
        </w:rPr>
      </w:pPr>
      <w:smartTag w:uri="urn:schemas-microsoft-com:office:smarttags" w:element="place">
        <w:r w:rsidRPr="00A504F7">
          <w:rPr>
            <w:rFonts w:ascii="Times New Roman" w:hAnsi="Times New Roman"/>
            <w:color w:val="000000"/>
            <w:sz w:val="28"/>
            <w:szCs w:val="28"/>
            <w:lang w:val="en-US"/>
          </w:rPr>
          <w:t>I</w:t>
        </w:r>
        <w:r w:rsidRPr="00A504F7">
          <w:rPr>
            <w:rFonts w:ascii="Times New Roman" w:hAnsi="Times New Roman"/>
            <w:color w:val="000000"/>
            <w:sz w:val="28"/>
            <w:szCs w:val="28"/>
          </w:rPr>
          <w:t>.</w:t>
        </w:r>
      </w:smartTag>
      <w:r w:rsidRPr="00A504F7">
        <w:rPr>
          <w:rFonts w:ascii="Times New Roman" w:hAnsi="Times New Roman"/>
          <w:color w:val="000000"/>
          <w:sz w:val="28"/>
          <w:szCs w:val="28"/>
        </w:rPr>
        <w:t xml:space="preserve"> Описание объектов НОК ОД (общая характеристика объектов НОК ОД).</w:t>
      </w:r>
    </w:p>
    <w:p w:rsidR="003208A8" w:rsidRPr="00C900EF" w:rsidRDefault="003208A8" w:rsidP="001B5096">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t>II</w:t>
      </w:r>
      <w:r w:rsidRPr="00C900EF">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r>
        <w:rPr>
          <w:rFonts w:ascii="Times New Roman" w:hAnsi="Times New Roman"/>
          <w:sz w:val="28"/>
          <w:szCs w:val="28"/>
        </w:rPr>
        <w:t>.</w:t>
      </w:r>
    </w:p>
    <w:p w:rsidR="003208A8" w:rsidRPr="00C900EF" w:rsidRDefault="003208A8" w:rsidP="001B5096">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показателям блока </w:t>
      </w:r>
      <w:r w:rsidRPr="00C900EF">
        <w:rPr>
          <w:rFonts w:ascii="Times New Roman" w:hAnsi="Times New Roman"/>
          <w:sz w:val="28"/>
          <w:szCs w:val="28"/>
          <w:lang w:val="en-US"/>
        </w:rPr>
        <w:t>A</w:t>
      </w:r>
      <w:r w:rsidRPr="00C900EF">
        <w:rPr>
          <w:rFonts w:ascii="Times New Roman" w:hAnsi="Times New Roman"/>
          <w:sz w:val="28"/>
          <w:szCs w:val="28"/>
        </w:rPr>
        <w:t xml:space="preserve"> (Приложение 1) – Открытость и доступность информации об организации.</w:t>
      </w:r>
    </w:p>
    <w:p w:rsidR="003208A8" w:rsidRPr="00C900EF" w:rsidRDefault="003208A8" w:rsidP="001B5096">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А осуществляется в форме мониторинга сайтов </w:t>
      </w:r>
      <w:r w:rsidRPr="001B5096">
        <w:rPr>
          <w:rFonts w:ascii="Times New Roman" w:hAnsi="Times New Roman"/>
          <w:sz w:val="28"/>
          <w:szCs w:val="28"/>
        </w:rPr>
        <w:t>образовательных организаций</w:t>
      </w:r>
      <w:r w:rsidRPr="00C900EF">
        <w:rPr>
          <w:rFonts w:ascii="Times New Roman" w:hAnsi="Times New Roman"/>
          <w:sz w:val="28"/>
          <w:szCs w:val="28"/>
        </w:rPr>
        <w:t xml:space="preserve">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3208A8" w:rsidRPr="00C900EF" w:rsidRDefault="003208A8" w:rsidP="001B5096">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Для мониторинга сайтов используется перечень сведений об </w:t>
      </w:r>
      <w:r w:rsidRPr="001B5096">
        <w:rPr>
          <w:rFonts w:ascii="Times New Roman" w:hAnsi="Times New Roman"/>
          <w:sz w:val="28"/>
          <w:szCs w:val="28"/>
        </w:rPr>
        <w:t>образовательн</w:t>
      </w:r>
      <w:r>
        <w:rPr>
          <w:rFonts w:ascii="Times New Roman" w:hAnsi="Times New Roman"/>
          <w:sz w:val="28"/>
          <w:szCs w:val="28"/>
        </w:rPr>
        <w:t>ой</w:t>
      </w:r>
      <w:r w:rsidRPr="001B5096">
        <w:rPr>
          <w:rFonts w:ascii="Times New Roman" w:hAnsi="Times New Roman"/>
          <w:sz w:val="28"/>
          <w:szCs w:val="28"/>
        </w:rPr>
        <w:t xml:space="preserve"> организаци</w:t>
      </w:r>
      <w:r>
        <w:rPr>
          <w:rFonts w:ascii="Times New Roman" w:hAnsi="Times New Roman"/>
          <w:sz w:val="28"/>
          <w:szCs w:val="28"/>
        </w:rPr>
        <w:t>и</w:t>
      </w:r>
      <w:r w:rsidRPr="00C900EF">
        <w:rPr>
          <w:rFonts w:ascii="Times New Roman" w:hAnsi="Times New Roman"/>
          <w:sz w:val="28"/>
          <w:szCs w:val="28"/>
        </w:rPr>
        <w:t>, которые должны быть представлены на ее официальном сайте (Приложение</w:t>
      </w:r>
      <w:r w:rsidRPr="002A5C6C">
        <w:rPr>
          <w:rFonts w:ascii="Times New Roman" w:hAnsi="Times New Roman"/>
          <w:sz w:val="28"/>
          <w:szCs w:val="28"/>
        </w:rPr>
        <w:t xml:space="preserve"> </w:t>
      </w:r>
      <w:r w:rsidRPr="00C900EF">
        <w:rPr>
          <w:rFonts w:ascii="Times New Roman" w:hAnsi="Times New Roman"/>
          <w:sz w:val="28"/>
          <w:szCs w:val="28"/>
        </w:rPr>
        <w:t xml:space="preserve">2). Балльная оценка выставляется по результатам мониторинга сайта </w:t>
      </w:r>
      <w:r w:rsidRPr="00275A28">
        <w:rPr>
          <w:rFonts w:ascii="Times New Roman" w:hAnsi="Times New Roman"/>
          <w:sz w:val="28"/>
          <w:szCs w:val="28"/>
        </w:rPr>
        <w:t>образовательно</w:t>
      </w:r>
      <w:r>
        <w:rPr>
          <w:rFonts w:ascii="Times New Roman" w:hAnsi="Times New Roman"/>
          <w:sz w:val="28"/>
          <w:szCs w:val="28"/>
        </w:rPr>
        <w:t>й</w:t>
      </w:r>
      <w:r w:rsidRPr="00275A28">
        <w:rPr>
          <w:rFonts w:ascii="Times New Roman" w:hAnsi="Times New Roman"/>
          <w:sz w:val="28"/>
          <w:szCs w:val="28"/>
        </w:rPr>
        <w:t xml:space="preserve"> </w:t>
      </w:r>
      <w:r>
        <w:rPr>
          <w:rFonts w:ascii="Times New Roman" w:hAnsi="Times New Roman"/>
          <w:sz w:val="28"/>
          <w:szCs w:val="28"/>
        </w:rPr>
        <w:t>организации</w:t>
      </w:r>
      <w:r w:rsidRPr="00C900EF">
        <w:rPr>
          <w:rFonts w:ascii="Times New Roman" w:hAnsi="Times New Roman"/>
          <w:sz w:val="28"/>
          <w:szCs w:val="28"/>
        </w:rPr>
        <w:t xml:space="preserve"> по прави</w:t>
      </w:r>
      <w:r>
        <w:rPr>
          <w:rFonts w:ascii="Times New Roman" w:hAnsi="Times New Roman"/>
          <w:sz w:val="28"/>
          <w:szCs w:val="28"/>
        </w:rPr>
        <w:t>лам, изложенным в Приложении 2</w:t>
      </w:r>
      <w:r w:rsidRPr="00C900EF">
        <w:rPr>
          <w:rFonts w:ascii="Times New Roman" w:hAnsi="Times New Roman"/>
          <w:sz w:val="28"/>
          <w:szCs w:val="28"/>
        </w:rPr>
        <w:t>.</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Pr="00C900EF">
        <w:rPr>
          <w:rFonts w:ascii="Times New Roman" w:hAnsi="Times New Roman"/>
          <w:sz w:val="28"/>
          <w:szCs w:val="28"/>
        </w:rPr>
        <w:br w:type="page"/>
      </w:r>
    </w:p>
    <w:p w:rsidR="003208A8" w:rsidRPr="00C900EF" w:rsidRDefault="003208A8" w:rsidP="00C900EF">
      <w:pPr>
        <w:spacing w:after="0" w:line="360" w:lineRule="auto"/>
        <w:jc w:val="center"/>
        <w:rPr>
          <w:rFonts w:ascii="Times New Roman" w:hAnsi="Times New Roman"/>
          <w:sz w:val="28"/>
          <w:szCs w:val="28"/>
        </w:rPr>
      </w:pPr>
      <w:r w:rsidRPr="006F5FF2">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7" type="#_x0000_t75" style="width:462pt;height:507.75pt;visibility:visible">
            <v:imagedata r:id="rId11" o:title=""/>
          </v:shape>
        </w:pict>
      </w:r>
    </w:p>
    <w:p w:rsidR="003208A8" w:rsidRPr="00C900EF" w:rsidRDefault="003208A8" w:rsidP="00C900EF">
      <w:pPr>
        <w:spacing w:after="0" w:line="360" w:lineRule="auto"/>
        <w:ind w:firstLine="709"/>
        <w:jc w:val="both"/>
        <w:rPr>
          <w:rFonts w:ascii="Times New Roman" w:hAnsi="Times New Roman"/>
          <w:sz w:val="28"/>
          <w:szCs w:val="28"/>
        </w:rPr>
      </w:pPr>
    </w:p>
    <w:p w:rsidR="003208A8" w:rsidRDefault="003208A8" w:rsidP="00C900EF">
      <w:pPr>
        <w:spacing w:after="0" w:line="360" w:lineRule="auto"/>
        <w:jc w:val="center"/>
        <w:rPr>
          <w:rFonts w:ascii="Times New Roman" w:hAnsi="Times New Roman"/>
          <w:sz w:val="28"/>
          <w:szCs w:val="28"/>
        </w:rPr>
      </w:pPr>
      <w:r w:rsidRPr="00C900EF">
        <w:rPr>
          <w:rFonts w:ascii="Times New Roman" w:hAnsi="Times New Roman"/>
          <w:sz w:val="28"/>
          <w:szCs w:val="28"/>
        </w:rPr>
        <w:t>Рисунок 1 – Порядок проведения независимой оценки качества</w:t>
      </w:r>
      <w:r>
        <w:rPr>
          <w:rFonts w:ascii="Times New Roman" w:hAnsi="Times New Roman"/>
          <w:sz w:val="28"/>
          <w:szCs w:val="28"/>
        </w:rPr>
        <w:t xml:space="preserve"> образовательной деятельности образовательных организаций</w:t>
      </w:r>
    </w:p>
    <w:p w:rsidR="003208A8" w:rsidRPr="00C900EF" w:rsidRDefault="003208A8" w:rsidP="00C900EF">
      <w:pPr>
        <w:spacing w:after="0" w:line="360" w:lineRule="auto"/>
        <w:jc w:val="center"/>
        <w:rPr>
          <w:rFonts w:ascii="Times New Roman" w:hAnsi="Times New Roman"/>
          <w:sz w:val="28"/>
          <w:szCs w:val="28"/>
        </w:rPr>
      </w:pPr>
      <w:r w:rsidRPr="00C900EF">
        <w:rPr>
          <w:rFonts w:ascii="Times New Roman" w:hAnsi="Times New Roman"/>
          <w:sz w:val="28"/>
          <w:szCs w:val="28"/>
        </w:rPr>
        <w:br w:type="page"/>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t>III</w:t>
      </w:r>
      <w:r w:rsidRPr="00C900EF">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r>
        <w:rPr>
          <w:rFonts w:ascii="Times New Roman" w:hAnsi="Times New Roman"/>
          <w:sz w:val="28"/>
          <w:szCs w:val="28"/>
        </w:rPr>
        <w:t>.</w:t>
      </w:r>
    </w:p>
    <w:p w:rsidR="003208A8" w:rsidRPr="00C900EF" w:rsidRDefault="003208A8" w:rsidP="00C900EF">
      <w:pPr>
        <w:spacing w:after="0" w:line="360" w:lineRule="auto"/>
        <w:ind w:firstLine="709"/>
        <w:jc w:val="both"/>
        <w:rPr>
          <w:rFonts w:ascii="Times New Roman" w:hAnsi="Times New Roman"/>
          <w:sz w:val="28"/>
          <w:szCs w:val="28"/>
        </w:rPr>
      </w:pPr>
      <w:r w:rsidRPr="00F21C46">
        <w:rPr>
          <w:rFonts w:ascii="Times New Roman" w:hAnsi="Times New Roman"/>
          <w:sz w:val="28"/>
          <w:szCs w:val="28"/>
        </w:rPr>
        <w:t xml:space="preserve">Ранжирование образовательных организаций проводится по показателям блока </w:t>
      </w:r>
      <w:r w:rsidRPr="00823026">
        <w:rPr>
          <w:rFonts w:ascii="Times New Roman" w:hAnsi="Times New Roman"/>
          <w:sz w:val="28"/>
          <w:szCs w:val="28"/>
          <w:lang w:val="en-US"/>
        </w:rPr>
        <w:t>B</w:t>
      </w:r>
      <w:r w:rsidRPr="00823026">
        <w:rPr>
          <w:rFonts w:ascii="Times New Roman" w:hAnsi="Times New Roman"/>
          <w:sz w:val="28"/>
          <w:szCs w:val="28"/>
        </w:rPr>
        <w:t xml:space="preserve"> (Приложение 1) –</w:t>
      </w:r>
      <w:r w:rsidRPr="00F21C46">
        <w:rPr>
          <w:rFonts w:ascii="Times New Roman" w:hAnsi="Times New Roman"/>
          <w:sz w:val="28"/>
          <w:szCs w:val="28"/>
        </w:rPr>
        <w:t xml:space="preserve"> Комфортность условий, в которых осуществляется образовательная деятельность.</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w:t>
      </w:r>
      <w:r w:rsidRPr="00C900EF">
        <w:rPr>
          <w:rFonts w:ascii="Times New Roman" w:hAnsi="Times New Roman"/>
          <w:sz w:val="28"/>
          <w:szCs w:val="28"/>
          <w:lang w:val="en-US"/>
        </w:rPr>
        <w:t>B</w:t>
      </w:r>
      <w:r w:rsidRPr="00C900EF">
        <w:rPr>
          <w:rFonts w:ascii="Times New Roman" w:hAnsi="Times New Roman"/>
          <w:sz w:val="28"/>
          <w:szCs w:val="28"/>
        </w:rPr>
        <w:t xml:space="preserve"> проводится по показател</w:t>
      </w:r>
      <w:r>
        <w:rPr>
          <w:rFonts w:ascii="Times New Roman" w:hAnsi="Times New Roman"/>
          <w:sz w:val="28"/>
          <w:szCs w:val="28"/>
        </w:rPr>
        <w:t>ям</w:t>
      </w:r>
      <w:r w:rsidRPr="00C900EF">
        <w:rPr>
          <w:rFonts w:ascii="Times New Roman" w:hAnsi="Times New Roman"/>
          <w:sz w:val="28"/>
          <w:szCs w:val="28"/>
        </w:rPr>
        <w:t>, объединенн</w:t>
      </w:r>
      <w:r>
        <w:rPr>
          <w:rFonts w:ascii="Times New Roman" w:hAnsi="Times New Roman"/>
          <w:sz w:val="28"/>
          <w:szCs w:val="28"/>
        </w:rPr>
        <w:t>ым</w:t>
      </w:r>
      <w:r w:rsidRPr="00C900EF">
        <w:rPr>
          <w:rFonts w:ascii="Times New Roman" w:hAnsi="Times New Roman"/>
          <w:sz w:val="28"/>
          <w:szCs w:val="28"/>
        </w:rPr>
        <w:t xml:space="preserve"> в 7 групп, характеризующ</w:t>
      </w:r>
      <w:r>
        <w:rPr>
          <w:rFonts w:ascii="Times New Roman" w:hAnsi="Times New Roman"/>
          <w:sz w:val="28"/>
          <w:szCs w:val="28"/>
        </w:rPr>
        <w:t>и</w:t>
      </w:r>
      <w:r w:rsidRPr="00C900EF">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Для выставления оценок по показателям (и расчета отдельных показателей) блока </w:t>
      </w:r>
      <w:r w:rsidRPr="00C900EF">
        <w:rPr>
          <w:rFonts w:ascii="Times New Roman" w:hAnsi="Times New Roman"/>
          <w:sz w:val="28"/>
          <w:szCs w:val="28"/>
          <w:lang w:val="en-US"/>
        </w:rPr>
        <w:t>B</w:t>
      </w:r>
      <w:r w:rsidRPr="00C900EF">
        <w:rPr>
          <w:rFonts w:ascii="Times New Roman" w:hAnsi="Times New Roman"/>
          <w:sz w:val="28"/>
          <w:szCs w:val="28"/>
        </w:rPr>
        <w:t xml:space="preserve"> используются:</w:t>
      </w:r>
    </w:p>
    <w:p w:rsidR="003208A8" w:rsidRPr="00BA62D3" w:rsidRDefault="003208A8" w:rsidP="00C900EF">
      <w:pPr>
        <w:spacing w:after="0" w:line="360" w:lineRule="auto"/>
        <w:ind w:firstLine="709"/>
        <w:jc w:val="both"/>
        <w:rPr>
          <w:rFonts w:ascii="Times New Roman" w:hAnsi="Times New Roman"/>
          <w:sz w:val="28"/>
          <w:szCs w:val="28"/>
        </w:rPr>
      </w:pPr>
      <w:r w:rsidRPr="00BA62D3">
        <w:rPr>
          <w:rFonts w:ascii="Times New Roman" w:hAnsi="Times New Roman"/>
          <w:sz w:val="28"/>
          <w:szCs w:val="28"/>
        </w:rPr>
        <w:t>а) Данные, содержащиеся в формах федерального статистического наблюдения (ФСН) о работе образовательной организации.</w:t>
      </w:r>
    </w:p>
    <w:p w:rsidR="003208A8" w:rsidRPr="00BA62D3" w:rsidRDefault="003208A8" w:rsidP="00C900EF">
      <w:pPr>
        <w:spacing w:after="0" w:line="360" w:lineRule="auto"/>
        <w:ind w:firstLine="709"/>
        <w:jc w:val="both"/>
        <w:rPr>
          <w:rFonts w:ascii="Times New Roman" w:hAnsi="Times New Roman"/>
          <w:sz w:val="28"/>
          <w:szCs w:val="28"/>
        </w:rPr>
      </w:pPr>
      <w:r w:rsidRPr="00BA62D3">
        <w:rPr>
          <w:rFonts w:ascii="Times New Roman" w:hAnsi="Times New Roman"/>
          <w:sz w:val="28"/>
          <w:szCs w:val="28"/>
        </w:rPr>
        <w:t>б) Другая статистическая и отчетная информация о деятельно</w:t>
      </w:r>
      <w:r>
        <w:rPr>
          <w:rFonts w:ascii="Times New Roman" w:hAnsi="Times New Roman"/>
          <w:sz w:val="28"/>
          <w:szCs w:val="28"/>
        </w:rPr>
        <w:t xml:space="preserve">сти образовательных </w:t>
      </w:r>
      <w:r w:rsidRPr="00F21C46">
        <w:rPr>
          <w:rFonts w:ascii="Times New Roman" w:hAnsi="Times New Roman"/>
          <w:sz w:val="28"/>
          <w:szCs w:val="28"/>
        </w:rPr>
        <w:t>организаций, полученная с их официальных сайтов.</w:t>
      </w:r>
    </w:p>
    <w:p w:rsidR="003208A8" w:rsidRPr="00C900EF" w:rsidRDefault="003208A8" w:rsidP="00C900EF">
      <w:pPr>
        <w:spacing w:after="0" w:line="360" w:lineRule="auto"/>
        <w:ind w:firstLine="709"/>
        <w:jc w:val="both"/>
        <w:rPr>
          <w:rFonts w:ascii="Times New Roman" w:hAnsi="Times New Roman"/>
          <w:sz w:val="28"/>
          <w:szCs w:val="28"/>
        </w:rPr>
      </w:pPr>
      <w:r w:rsidRPr="00BA62D3">
        <w:rPr>
          <w:rFonts w:ascii="Times New Roman" w:hAnsi="Times New Roman"/>
          <w:sz w:val="28"/>
          <w:szCs w:val="28"/>
        </w:rPr>
        <w:t>в) Сведения, содержащиеся в отчетах о результатах самообследования (и / или публичных докладах) образовательных организаций.</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Полученные оценки (значения) показателей по блоку </w:t>
      </w:r>
      <w:r w:rsidRPr="00C900EF">
        <w:rPr>
          <w:rFonts w:ascii="Times New Roman" w:hAnsi="Times New Roman"/>
          <w:sz w:val="28"/>
          <w:szCs w:val="28"/>
          <w:lang w:val="en-US"/>
        </w:rPr>
        <w:t>B</w:t>
      </w:r>
      <w:r w:rsidRPr="00C900EF">
        <w:rPr>
          <w:rFonts w:ascii="Times New Roman" w:hAnsi="Times New Roman"/>
          <w:sz w:val="28"/>
          <w:szCs w:val="28"/>
        </w:rPr>
        <w:t xml:space="preserve"> далее переводятся в баллы по правилам, изложенным в Приложении 1.</w:t>
      </w:r>
    </w:p>
    <w:p w:rsidR="003208A8"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C900EF">
        <w:rPr>
          <w:rFonts w:ascii="Times New Roman" w:hAnsi="Times New Roman"/>
          <w:sz w:val="28"/>
          <w:szCs w:val="28"/>
          <w:lang w:val="en-US"/>
        </w:rPr>
        <w:t>B</w:t>
      </w:r>
      <w:r w:rsidRPr="00C900EF">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C900EF">
        <w:rPr>
          <w:rFonts w:ascii="Times New Roman" w:hAnsi="Times New Roman"/>
          <w:sz w:val="28"/>
          <w:szCs w:val="28"/>
          <w:lang w:val="en-US"/>
        </w:rPr>
        <w:t>B</w:t>
      </w:r>
      <w:r w:rsidRPr="00C900EF">
        <w:rPr>
          <w:rFonts w:ascii="Times New Roman" w:hAnsi="Times New Roman"/>
          <w:sz w:val="28"/>
          <w:szCs w:val="28"/>
        </w:rPr>
        <w:t xml:space="preserve"> – 70 баллов.</w:t>
      </w:r>
    </w:p>
    <w:p w:rsidR="003208A8" w:rsidRPr="00C900EF" w:rsidRDefault="003208A8" w:rsidP="00C900EF">
      <w:pPr>
        <w:spacing w:after="0" w:line="360" w:lineRule="auto"/>
        <w:ind w:firstLine="709"/>
        <w:jc w:val="both"/>
        <w:rPr>
          <w:rFonts w:ascii="Times New Roman" w:hAnsi="Times New Roman"/>
          <w:sz w:val="28"/>
          <w:szCs w:val="28"/>
        </w:rPr>
      </w:pPr>
      <w:r>
        <w:rPr>
          <w:rFonts w:ascii="Times New Roman" w:hAnsi="Times New Roman"/>
          <w:sz w:val="28"/>
          <w:szCs w:val="28"/>
          <w:lang w:val="en-US"/>
        </w:rPr>
        <w:t>I</w:t>
      </w:r>
      <w:r w:rsidRPr="00C900EF">
        <w:rPr>
          <w:rFonts w:ascii="Times New Roman" w:hAnsi="Times New Roman"/>
          <w:sz w:val="28"/>
          <w:szCs w:val="28"/>
          <w:lang w:val="en-US"/>
        </w:rPr>
        <w:t>V</w:t>
      </w:r>
      <w:r w:rsidRPr="00C900EF">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r>
        <w:rPr>
          <w:rFonts w:ascii="Times New Roman" w:hAnsi="Times New Roman"/>
          <w:sz w:val="28"/>
          <w:szCs w:val="28"/>
        </w:rPr>
        <w:t>.</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показателям блока </w:t>
      </w:r>
      <w:r>
        <w:rPr>
          <w:rFonts w:ascii="Times New Roman" w:hAnsi="Times New Roman"/>
          <w:sz w:val="28"/>
          <w:szCs w:val="28"/>
          <w:lang w:val="en-US"/>
        </w:rPr>
        <w:t>C</w:t>
      </w:r>
      <w:r w:rsidRPr="00C900EF">
        <w:rPr>
          <w:rFonts w:ascii="Times New Roman" w:hAnsi="Times New Roman"/>
          <w:sz w:val="28"/>
          <w:szCs w:val="28"/>
        </w:rPr>
        <w:t xml:space="preserve"> (Приложение 1) – Доброжелательность, вежливость, компетентность работников.</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w:t>
      </w:r>
      <w:r>
        <w:rPr>
          <w:rFonts w:ascii="Times New Roman" w:hAnsi="Times New Roman"/>
          <w:sz w:val="28"/>
          <w:szCs w:val="28"/>
          <w:lang w:val="en-US"/>
        </w:rPr>
        <w:t>C</w:t>
      </w:r>
      <w:r w:rsidRPr="00C900EF">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3208A8" w:rsidRPr="00C900EF" w:rsidRDefault="003208A8" w:rsidP="00C900EF">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Для расчета значений показателей блока </w:t>
      </w:r>
      <w:r>
        <w:rPr>
          <w:rFonts w:ascii="Times New Roman" w:hAnsi="Times New Roman"/>
          <w:sz w:val="28"/>
          <w:szCs w:val="28"/>
          <w:lang w:val="en-US"/>
        </w:rPr>
        <w:t>C</w:t>
      </w:r>
      <w:r w:rsidRPr="00E84BFA">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Pr>
          <w:rFonts w:ascii="Times New Roman" w:hAnsi="Times New Roman"/>
          <w:sz w:val="28"/>
          <w:szCs w:val="28"/>
          <w:lang w:val="en-US"/>
        </w:rPr>
        <w:t>C</w:t>
      </w:r>
      <w:r w:rsidRPr="00E84BFA">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lang w:val="en-US"/>
        </w:rPr>
        <w:t>V</w:t>
      </w:r>
      <w:r w:rsidRPr="00C900EF">
        <w:rPr>
          <w:rFonts w:ascii="Times New Roman" w:hAnsi="Times New Roman"/>
          <w:sz w:val="28"/>
          <w:szCs w:val="28"/>
        </w:rPr>
        <w:t>. Ранжирование образовательных организаций по показателям, характеризующим удовлетворенность качеством образовательной деятельности организаций</w:t>
      </w:r>
      <w:r>
        <w:rPr>
          <w:rFonts w:ascii="Times New Roman" w:hAnsi="Times New Roman"/>
          <w:sz w:val="28"/>
          <w:szCs w:val="28"/>
        </w:rPr>
        <w:t>.</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Ранжирование образовательных организаций проводится по показателям блока </w:t>
      </w:r>
      <w:r>
        <w:rPr>
          <w:rFonts w:ascii="Times New Roman" w:hAnsi="Times New Roman"/>
          <w:sz w:val="28"/>
          <w:szCs w:val="28"/>
          <w:lang w:val="en-US"/>
        </w:rPr>
        <w:t>D</w:t>
      </w:r>
      <w:r w:rsidRPr="00C900EF">
        <w:rPr>
          <w:rFonts w:ascii="Times New Roman" w:hAnsi="Times New Roman"/>
          <w:sz w:val="28"/>
          <w:szCs w:val="28"/>
        </w:rPr>
        <w:t xml:space="preserve"> (Приложение 1) – Удовлетворенность качеством предоставляемых образовательных услуг.</w:t>
      </w:r>
    </w:p>
    <w:p w:rsidR="003208A8" w:rsidRPr="00C900EF" w:rsidRDefault="003208A8" w:rsidP="00C900EF">
      <w:pPr>
        <w:spacing w:after="0" w:line="360" w:lineRule="auto"/>
        <w:ind w:firstLine="709"/>
        <w:jc w:val="both"/>
        <w:rPr>
          <w:rFonts w:ascii="Times New Roman" w:hAnsi="Times New Roman"/>
          <w:sz w:val="28"/>
          <w:szCs w:val="28"/>
        </w:rPr>
      </w:pPr>
      <w:r w:rsidRPr="00C900EF">
        <w:rPr>
          <w:rFonts w:ascii="Times New Roman" w:hAnsi="Times New Roman"/>
          <w:sz w:val="28"/>
          <w:szCs w:val="28"/>
        </w:rPr>
        <w:t xml:space="preserve">Оценивание блока </w:t>
      </w:r>
      <w:r>
        <w:rPr>
          <w:rFonts w:ascii="Times New Roman" w:hAnsi="Times New Roman"/>
          <w:sz w:val="28"/>
          <w:szCs w:val="28"/>
          <w:lang w:val="en-US"/>
        </w:rPr>
        <w:t>D</w:t>
      </w:r>
      <w:r w:rsidRPr="00C900EF">
        <w:rPr>
          <w:rFonts w:ascii="Times New Roman" w:hAnsi="Times New Roman"/>
          <w:sz w:val="28"/>
          <w:szCs w:val="28"/>
        </w:rPr>
        <w:t xml:space="preserve"> проводится по 3-м показателям, характеризующим удовлетворенность потребителей качеством предоставляемых образовательных услуг.</w:t>
      </w:r>
    </w:p>
    <w:p w:rsidR="003208A8" w:rsidRPr="00E84BFA" w:rsidRDefault="003208A8" w:rsidP="00E84BFA">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Для расчета значений показателей блока </w:t>
      </w:r>
      <w:r>
        <w:rPr>
          <w:rFonts w:ascii="Times New Roman" w:hAnsi="Times New Roman"/>
          <w:sz w:val="28"/>
          <w:szCs w:val="28"/>
          <w:lang w:val="en-US"/>
        </w:rPr>
        <w:t>D</w:t>
      </w:r>
      <w:r w:rsidRPr="00E84BFA">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Pr>
          <w:rFonts w:ascii="Times New Roman" w:hAnsi="Times New Roman"/>
          <w:sz w:val="28"/>
          <w:szCs w:val="28"/>
          <w:lang w:val="en-US"/>
        </w:rPr>
        <w:t>D</w:t>
      </w:r>
      <w:r w:rsidRPr="00E84BFA">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3208A8" w:rsidRPr="00E84BFA" w:rsidRDefault="003208A8" w:rsidP="00E84BFA">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Полученные оценки (значения) показателей по блокам </w:t>
      </w:r>
      <w:r>
        <w:rPr>
          <w:rFonts w:ascii="Times New Roman" w:hAnsi="Times New Roman"/>
          <w:sz w:val="28"/>
          <w:szCs w:val="28"/>
          <w:lang w:val="en-US"/>
        </w:rPr>
        <w:t>C</w:t>
      </w:r>
      <w:r w:rsidRPr="00E84BFA">
        <w:rPr>
          <w:rFonts w:ascii="Times New Roman" w:hAnsi="Times New Roman"/>
          <w:sz w:val="28"/>
          <w:szCs w:val="28"/>
        </w:rPr>
        <w:t xml:space="preserve"> и </w:t>
      </w:r>
      <w:r>
        <w:rPr>
          <w:rFonts w:ascii="Times New Roman" w:hAnsi="Times New Roman"/>
          <w:sz w:val="28"/>
          <w:szCs w:val="28"/>
          <w:lang w:val="en-US"/>
        </w:rPr>
        <w:t>D</w:t>
      </w:r>
      <w:r w:rsidRPr="00E84BFA">
        <w:rPr>
          <w:rFonts w:ascii="Times New Roman" w:hAnsi="Times New Roman"/>
          <w:sz w:val="28"/>
          <w:szCs w:val="28"/>
        </w:rPr>
        <w:t xml:space="preserve"> далее переводятся в баллы по формуле:</w:t>
      </w:r>
    </w:p>
    <w:tbl>
      <w:tblPr>
        <w:tblW w:w="0" w:type="auto"/>
        <w:tblInd w:w="108" w:type="dxa"/>
        <w:tblLook w:val="00A0"/>
      </w:tblPr>
      <w:tblGrid>
        <w:gridCol w:w="6946"/>
        <w:gridCol w:w="2410"/>
      </w:tblGrid>
      <w:tr w:rsidR="003208A8" w:rsidRPr="00E84BFA" w:rsidTr="00FC3360">
        <w:tc>
          <w:tcPr>
            <w:tcW w:w="6946" w:type="dxa"/>
          </w:tcPr>
          <w:p w:rsidR="003208A8" w:rsidRPr="00FC3360" w:rsidRDefault="003208A8" w:rsidP="00FC3360">
            <w:pPr>
              <w:spacing w:after="0" w:line="240" w:lineRule="auto"/>
              <w:jc w:val="center"/>
              <w:rPr>
                <w:rFonts w:ascii="Times New Roman" w:hAnsi="Times New Roman"/>
                <w:sz w:val="28"/>
                <w:szCs w:val="28"/>
              </w:rPr>
            </w:pPr>
            <w:r>
              <w:pict>
                <v:shape id="_x0000_i1028" type="#_x0000_t75" style="width:65.25pt;height:35.25pt" equationxml="&lt;">
                  <v:imagedata r:id="rId12" o:title="" chromakey="white"/>
                </v:shape>
              </w:pict>
            </w:r>
          </w:p>
        </w:tc>
        <w:tc>
          <w:tcPr>
            <w:tcW w:w="2410" w:type="dxa"/>
          </w:tcPr>
          <w:p w:rsidR="003208A8" w:rsidRPr="00FC3360" w:rsidRDefault="003208A8" w:rsidP="00FC3360">
            <w:pPr>
              <w:spacing w:after="0" w:line="240" w:lineRule="auto"/>
              <w:jc w:val="center"/>
              <w:rPr>
                <w:rFonts w:ascii="Times New Roman" w:hAnsi="Times New Roman"/>
                <w:sz w:val="28"/>
                <w:szCs w:val="28"/>
              </w:rPr>
            </w:pPr>
            <w:r w:rsidRPr="00FC3360">
              <w:rPr>
                <w:rFonts w:ascii="Times New Roman" w:hAnsi="Times New Roman"/>
                <w:sz w:val="28"/>
                <w:szCs w:val="28"/>
              </w:rPr>
              <w:t>(1)</w:t>
            </w:r>
          </w:p>
        </w:tc>
      </w:tr>
    </w:tbl>
    <w:p w:rsidR="003208A8" w:rsidRPr="00E84BFA" w:rsidRDefault="003208A8" w:rsidP="00E84BFA">
      <w:pPr>
        <w:spacing w:after="0" w:line="360" w:lineRule="auto"/>
        <w:ind w:firstLine="709"/>
        <w:jc w:val="both"/>
        <w:rPr>
          <w:rFonts w:ascii="Times New Roman" w:hAnsi="Times New Roman"/>
          <w:color w:val="000000"/>
          <w:sz w:val="28"/>
          <w:szCs w:val="28"/>
          <w:lang w:eastAsia="ru-RU"/>
        </w:rPr>
      </w:pPr>
      <w:r w:rsidRPr="00E84BFA">
        <w:rPr>
          <w:rFonts w:ascii="Times New Roman" w:hAnsi="Times New Roman"/>
          <w:sz w:val="28"/>
          <w:szCs w:val="28"/>
        </w:rPr>
        <w:t xml:space="preserve">где </w:t>
      </w:r>
      <w:r w:rsidRPr="00FC3360">
        <w:rPr>
          <w:rFonts w:ascii="Times New Roman" w:hAnsi="Times New Roman"/>
          <w:sz w:val="28"/>
          <w:szCs w:val="28"/>
        </w:rPr>
        <w:fldChar w:fldCharType="begin"/>
      </w:r>
      <w:r w:rsidRPr="00FC3360">
        <w:rPr>
          <w:rFonts w:ascii="Times New Roman" w:hAnsi="Times New Roman"/>
          <w:sz w:val="28"/>
          <w:szCs w:val="28"/>
        </w:rPr>
        <w:instrText xml:space="preserve"> QUOTE </w:instrText>
      </w:r>
      <w:r>
        <w:pict>
          <v:shape id="_x0000_i1029" type="#_x0000_t75" style="width:25.5pt;height:15.75pt" equationxml="&lt;">
            <v:imagedata r:id="rId13" o:title="" chromakey="white"/>
          </v:shape>
        </w:pict>
      </w:r>
      <w:r w:rsidRPr="00FC3360">
        <w:rPr>
          <w:rFonts w:ascii="Times New Roman" w:hAnsi="Times New Roman"/>
          <w:sz w:val="28"/>
          <w:szCs w:val="28"/>
        </w:rPr>
        <w:instrText xml:space="preserve"> </w:instrText>
      </w:r>
      <w:r w:rsidRPr="00FC3360">
        <w:rPr>
          <w:rFonts w:ascii="Times New Roman" w:hAnsi="Times New Roman"/>
          <w:sz w:val="28"/>
          <w:szCs w:val="28"/>
        </w:rPr>
        <w:fldChar w:fldCharType="separate"/>
      </w:r>
      <w:r>
        <w:pict>
          <v:shape id="_x0000_i1030" type="#_x0000_t75" style="width:25.5pt;height:15.75pt" equationxml="&lt;">
            <v:imagedata r:id="rId13" o:title="" chromakey="white"/>
          </v:shape>
        </w:pict>
      </w:r>
      <w:r w:rsidRPr="00FC3360">
        <w:rPr>
          <w:rFonts w:ascii="Times New Roman" w:hAnsi="Times New Roman"/>
          <w:sz w:val="28"/>
          <w:szCs w:val="28"/>
        </w:rPr>
        <w:fldChar w:fldCharType="end"/>
      </w:r>
      <w:r w:rsidRPr="00E84BFA">
        <w:rPr>
          <w:rFonts w:ascii="Times New Roman" w:hAnsi="Times New Roman"/>
          <w:sz w:val="28"/>
          <w:szCs w:val="28"/>
        </w:rPr>
        <w:t xml:space="preserve"> – </w:t>
      </w:r>
      <w:r w:rsidRPr="00E84BFA">
        <w:rPr>
          <w:rFonts w:ascii="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Pr>
          <w:rFonts w:ascii="Times New Roman" w:hAnsi="Times New Roman"/>
          <w:color w:val="000000"/>
          <w:sz w:val="28"/>
          <w:szCs w:val="28"/>
          <w:lang w:val="en-US" w:eastAsia="ru-RU"/>
        </w:rPr>
        <w:t>C</w:t>
      </w:r>
      <w:r w:rsidRPr="00E84BFA">
        <w:rPr>
          <w:rFonts w:ascii="Times New Roman" w:hAnsi="Times New Roman"/>
          <w:color w:val="000000"/>
          <w:sz w:val="28"/>
          <w:szCs w:val="28"/>
          <w:lang w:eastAsia="ru-RU"/>
        </w:rPr>
        <w:t xml:space="preserve"> и </w:t>
      </w:r>
      <w:r>
        <w:rPr>
          <w:rFonts w:ascii="Times New Roman" w:hAnsi="Times New Roman"/>
          <w:color w:val="000000"/>
          <w:sz w:val="28"/>
          <w:szCs w:val="28"/>
          <w:lang w:val="en-US" w:eastAsia="ru-RU"/>
        </w:rPr>
        <w:t>D</w:t>
      </w:r>
      <w:r w:rsidRPr="00E84BFA">
        <w:rPr>
          <w:rFonts w:ascii="Times New Roman" w:hAnsi="Times New Roman"/>
          <w:color w:val="000000"/>
          <w:sz w:val="28"/>
          <w:szCs w:val="28"/>
          <w:lang w:eastAsia="ru-RU"/>
        </w:rPr>
        <w:t>, %.</w:t>
      </w:r>
    </w:p>
    <w:p w:rsidR="003208A8" w:rsidRDefault="003208A8" w:rsidP="00E84BFA">
      <w:pPr>
        <w:spacing w:after="0" w:line="360" w:lineRule="auto"/>
        <w:ind w:firstLine="709"/>
        <w:jc w:val="both"/>
        <w:rPr>
          <w:rFonts w:ascii="Times New Roman" w:hAnsi="Times New Roman"/>
          <w:sz w:val="28"/>
          <w:szCs w:val="28"/>
        </w:rPr>
      </w:pPr>
      <w:r w:rsidRPr="00E84BFA">
        <w:rPr>
          <w:rFonts w:ascii="Times New Roman" w:hAnsi="Times New Roman"/>
          <w:sz w:val="28"/>
          <w:szCs w:val="28"/>
        </w:rPr>
        <w:t xml:space="preserve">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 А, В, </w:t>
      </w:r>
      <w:r>
        <w:rPr>
          <w:rFonts w:ascii="Times New Roman" w:hAnsi="Times New Roman"/>
          <w:sz w:val="28"/>
          <w:szCs w:val="28"/>
          <w:lang w:val="en-US"/>
        </w:rPr>
        <w:t>C</w:t>
      </w:r>
      <w:r w:rsidRPr="00E84BFA">
        <w:rPr>
          <w:rFonts w:ascii="Times New Roman" w:hAnsi="Times New Roman"/>
          <w:sz w:val="28"/>
          <w:szCs w:val="28"/>
        </w:rPr>
        <w:t xml:space="preserve">, </w:t>
      </w:r>
      <w:r>
        <w:rPr>
          <w:rFonts w:ascii="Times New Roman" w:hAnsi="Times New Roman"/>
          <w:sz w:val="28"/>
          <w:szCs w:val="28"/>
          <w:lang w:val="en-US"/>
        </w:rPr>
        <w:t>D</w:t>
      </w:r>
      <w:r w:rsidRPr="00E84BFA">
        <w:rPr>
          <w:rFonts w:ascii="Times New Roman" w:hAnsi="Times New Roman"/>
          <w:sz w:val="28"/>
          <w:szCs w:val="28"/>
        </w:rPr>
        <w:t>, которое используется для ранжирования образовательных организаций и формулирования выводов.</w:t>
      </w:r>
    </w:p>
    <w:p w:rsidR="003208A8" w:rsidRPr="00A504F7" w:rsidRDefault="003208A8" w:rsidP="001C58DD">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xml:space="preserve">Определение значений показателей по блокам </w:t>
      </w:r>
      <w:r w:rsidRPr="00A504F7">
        <w:rPr>
          <w:rFonts w:ascii="Times New Roman" w:hAnsi="Times New Roman"/>
          <w:color w:val="000000"/>
          <w:sz w:val="28"/>
          <w:szCs w:val="28"/>
          <w:lang w:val="en-US"/>
        </w:rPr>
        <w:t>C</w:t>
      </w:r>
      <w:r w:rsidRPr="00A504F7">
        <w:rPr>
          <w:rFonts w:ascii="Times New Roman" w:hAnsi="Times New Roman"/>
          <w:color w:val="000000"/>
          <w:sz w:val="28"/>
          <w:szCs w:val="28"/>
        </w:rPr>
        <w:t xml:space="preserve"> и </w:t>
      </w:r>
      <w:r w:rsidRPr="00A504F7">
        <w:rPr>
          <w:rFonts w:ascii="Times New Roman" w:hAnsi="Times New Roman"/>
          <w:color w:val="000000"/>
          <w:sz w:val="28"/>
          <w:szCs w:val="28"/>
          <w:lang w:val="en-US"/>
        </w:rPr>
        <w:t>D</w:t>
      </w:r>
      <w:r w:rsidRPr="00A504F7">
        <w:rPr>
          <w:rFonts w:ascii="Times New Roman" w:hAnsi="Times New Roman"/>
          <w:color w:val="000000"/>
          <w:sz w:val="28"/>
          <w:szCs w:val="28"/>
        </w:rPr>
        <w:t xml:space="preserve"> осуществляется в рамках проводимого социологического исследования.</w:t>
      </w:r>
    </w:p>
    <w:p w:rsidR="003208A8" w:rsidRPr="00A504F7" w:rsidRDefault="003208A8" w:rsidP="008003B7">
      <w:pPr>
        <w:spacing w:after="0" w:line="360" w:lineRule="auto"/>
        <w:ind w:firstLine="709"/>
        <w:jc w:val="both"/>
        <w:rPr>
          <w:rFonts w:ascii="Times New Roman" w:hAnsi="Times New Roman"/>
          <w:color w:val="000000"/>
          <w:sz w:val="28"/>
          <w:szCs w:val="28"/>
        </w:rPr>
      </w:pPr>
      <w:r w:rsidRPr="00A504F7">
        <w:rPr>
          <w:rFonts w:ascii="Times New Roman" w:hAnsi="Times New Roman"/>
          <w:b/>
          <w:color w:val="000000"/>
          <w:sz w:val="28"/>
          <w:szCs w:val="28"/>
        </w:rPr>
        <w:t xml:space="preserve">Цель социологического исследования – </w:t>
      </w:r>
      <w:r w:rsidRPr="00823026">
        <w:rPr>
          <w:rFonts w:ascii="Times New Roman" w:hAnsi="Times New Roman"/>
          <w:color w:val="000000"/>
          <w:sz w:val="28"/>
          <w:szCs w:val="28"/>
        </w:rPr>
        <w:t>выявить оценку студентами профессиональных образовательных организаций</w:t>
      </w:r>
      <w:r w:rsidRPr="00A504F7">
        <w:rPr>
          <w:rFonts w:ascii="Times New Roman" w:hAnsi="Times New Roman"/>
          <w:color w:val="000000"/>
          <w:sz w:val="28"/>
          <w:szCs w:val="28"/>
        </w:rPr>
        <w:t xml:space="preserve"> </w:t>
      </w:r>
      <w:r>
        <w:rPr>
          <w:rFonts w:ascii="Times New Roman" w:hAnsi="Times New Roman"/>
          <w:color w:val="000000"/>
          <w:sz w:val="28"/>
          <w:szCs w:val="28"/>
        </w:rPr>
        <w:t xml:space="preserve">(ПОО) </w:t>
      </w:r>
      <w:r w:rsidRPr="00A504F7">
        <w:rPr>
          <w:rFonts w:ascii="Times New Roman" w:hAnsi="Times New Roman"/>
          <w:color w:val="000000"/>
          <w:sz w:val="28"/>
          <w:szCs w:val="28"/>
        </w:rPr>
        <w:t>качества образовательных услуг, предоставляемых образовательными организациями Ростовской области.</w:t>
      </w:r>
    </w:p>
    <w:p w:rsidR="003208A8" w:rsidRPr="00A504F7" w:rsidRDefault="003208A8" w:rsidP="008003B7">
      <w:pPr>
        <w:spacing w:after="0" w:line="360" w:lineRule="auto"/>
        <w:ind w:firstLine="709"/>
        <w:jc w:val="both"/>
        <w:rPr>
          <w:rFonts w:ascii="Times New Roman" w:hAnsi="Times New Roman"/>
          <w:color w:val="000000"/>
          <w:sz w:val="28"/>
          <w:szCs w:val="28"/>
        </w:rPr>
      </w:pPr>
      <w:r w:rsidRPr="00A504F7">
        <w:rPr>
          <w:rFonts w:ascii="Times New Roman" w:hAnsi="Times New Roman"/>
          <w:b/>
          <w:color w:val="000000"/>
          <w:sz w:val="28"/>
          <w:szCs w:val="28"/>
        </w:rPr>
        <w:t>Метод опроса</w:t>
      </w:r>
      <w:r w:rsidRPr="00A504F7">
        <w:rPr>
          <w:rFonts w:ascii="Times New Roman" w:hAnsi="Times New Roman"/>
          <w:color w:val="000000"/>
          <w:sz w:val="28"/>
          <w:szCs w:val="28"/>
        </w:rPr>
        <w:t xml:space="preserve"> – анкетирование по стандартизированному инструментарию.</w:t>
      </w:r>
    </w:p>
    <w:p w:rsidR="003208A8" w:rsidRPr="00A504F7" w:rsidRDefault="003208A8" w:rsidP="008003B7">
      <w:pPr>
        <w:spacing w:after="0" w:line="360" w:lineRule="auto"/>
        <w:ind w:firstLine="709"/>
        <w:jc w:val="both"/>
        <w:rPr>
          <w:rFonts w:ascii="Times New Roman" w:hAnsi="Times New Roman"/>
          <w:color w:val="000000"/>
          <w:sz w:val="24"/>
          <w:szCs w:val="24"/>
          <w:lang w:eastAsia="ru-RU"/>
        </w:rPr>
      </w:pPr>
      <w:r w:rsidRPr="00A504F7">
        <w:rPr>
          <w:rFonts w:ascii="Times New Roman" w:hAnsi="Times New Roman"/>
          <w:color w:val="000000"/>
          <w:sz w:val="28"/>
          <w:szCs w:val="28"/>
        </w:rPr>
        <w:t>Статистическая обработка</w:t>
      </w:r>
      <w:r w:rsidRPr="00A504F7">
        <w:rPr>
          <w:rFonts w:ascii="Times New Roman" w:hAnsi="Times New Roman"/>
          <w:i/>
          <w:color w:val="000000"/>
          <w:sz w:val="28"/>
          <w:szCs w:val="28"/>
        </w:rPr>
        <w:t xml:space="preserve"> </w:t>
      </w:r>
      <w:r w:rsidRPr="00A504F7">
        <w:rPr>
          <w:rFonts w:ascii="Times New Roman" w:hAnsi="Times New Roman"/>
          <w:color w:val="000000"/>
          <w:sz w:val="28"/>
          <w:szCs w:val="28"/>
        </w:rPr>
        <w:t xml:space="preserve">информации в данном исследовании осуществляется с помощью программного пакета </w:t>
      </w:r>
      <w:r w:rsidRPr="00A504F7">
        <w:rPr>
          <w:rFonts w:ascii="Times New Roman" w:hAnsi="Times New Roman"/>
          <w:color w:val="000000"/>
          <w:sz w:val="28"/>
          <w:szCs w:val="28"/>
          <w:lang w:val="en-US"/>
        </w:rPr>
        <w:t>SPSS</w:t>
      </w:r>
      <w:r w:rsidRPr="00A504F7">
        <w:rPr>
          <w:rFonts w:ascii="Times New Roman" w:hAnsi="Times New Roman"/>
          <w:color w:val="000000"/>
          <w:sz w:val="28"/>
          <w:szCs w:val="28"/>
        </w:rPr>
        <w:t>.</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lang w:val="en-US"/>
        </w:rPr>
        <w:t>VI</w:t>
      </w:r>
      <w:r w:rsidRPr="00A504F7">
        <w:rPr>
          <w:rFonts w:ascii="Times New Roman" w:hAnsi="Times New Roman"/>
          <w:color w:val="000000"/>
          <w:sz w:val="28"/>
          <w:szCs w:val="28"/>
        </w:rPr>
        <w:t>. Формирование итогового аналитического отчета.</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 xml:space="preserve">Оператор проведения НОК ОД, на основе полученных на этапах </w:t>
      </w:r>
      <w:r w:rsidRPr="00A504F7">
        <w:rPr>
          <w:rFonts w:ascii="Times New Roman" w:hAnsi="Times New Roman"/>
          <w:color w:val="000000"/>
          <w:sz w:val="28"/>
          <w:szCs w:val="28"/>
          <w:lang w:val="en-US"/>
        </w:rPr>
        <w:t>I</w:t>
      </w:r>
      <w:r w:rsidRPr="00A504F7">
        <w:rPr>
          <w:rFonts w:ascii="Times New Roman" w:hAnsi="Times New Roman"/>
          <w:color w:val="000000"/>
          <w:sz w:val="28"/>
          <w:szCs w:val="28"/>
        </w:rPr>
        <w:t>–</w:t>
      </w:r>
      <w:r w:rsidRPr="00A504F7">
        <w:rPr>
          <w:rFonts w:ascii="Times New Roman" w:hAnsi="Times New Roman"/>
          <w:color w:val="000000"/>
          <w:sz w:val="28"/>
          <w:szCs w:val="28"/>
          <w:lang w:val="en-US"/>
        </w:rPr>
        <w:t>VI</w:t>
      </w:r>
      <w:r w:rsidRPr="00A504F7">
        <w:rPr>
          <w:rFonts w:ascii="Times New Roman" w:hAnsi="Times New Roman"/>
          <w:color w:val="000000"/>
          <w:sz w:val="28"/>
          <w:szCs w:val="28"/>
        </w:rPr>
        <w:t xml:space="preserve"> выводов и результатов:</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1) Анализирует и обобщает полученные в ходе НОК ОД данные.</w:t>
      </w:r>
    </w:p>
    <w:p w:rsidR="003208A8" w:rsidRPr="00A504F7" w:rsidRDefault="003208A8" w:rsidP="00C900EF">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2) Составляет итоговый аналитический отчет.</w:t>
      </w:r>
    </w:p>
    <w:p w:rsidR="003208A8" w:rsidRPr="00A504F7" w:rsidRDefault="003208A8" w:rsidP="00085163">
      <w:pPr>
        <w:spacing w:after="0" w:line="360" w:lineRule="auto"/>
        <w:ind w:firstLine="709"/>
        <w:jc w:val="both"/>
        <w:rPr>
          <w:rFonts w:ascii="Times New Roman" w:hAnsi="Times New Roman"/>
          <w:color w:val="000000"/>
          <w:sz w:val="28"/>
          <w:szCs w:val="28"/>
        </w:rPr>
      </w:pPr>
      <w:r w:rsidRPr="00A504F7">
        <w:rPr>
          <w:rFonts w:ascii="Times New Roman" w:hAnsi="Times New Roman"/>
          <w:color w:val="000000"/>
          <w:sz w:val="28"/>
          <w:szCs w:val="28"/>
        </w:rPr>
        <w:t>3) Передает результаты независимой оценки на рассмотрение заказчика (-ов) исследования.</w:t>
      </w:r>
    </w:p>
    <w:p w:rsidR="003208A8" w:rsidRPr="002A5C6C" w:rsidRDefault="003208A8" w:rsidP="00085163">
      <w:pPr>
        <w:spacing w:after="0" w:line="360" w:lineRule="auto"/>
        <w:ind w:firstLine="709"/>
        <w:jc w:val="both"/>
        <w:rPr>
          <w:rFonts w:ascii="Times New Roman" w:hAnsi="Times New Roman"/>
          <w:sz w:val="28"/>
          <w:szCs w:val="28"/>
        </w:rPr>
      </w:pPr>
      <w:r w:rsidRPr="00A504F7">
        <w:rPr>
          <w:rFonts w:ascii="Times New Roman" w:hAnsi="Times New Roman"/>
          <w:color w:val="000000"/>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 на официальном сайте </w:t>
      </w:r>
      <w:r w:rsidRPr="00EC2CF5">
        <w:rPr>
          <w:rFonts w:ascii="Times New Roman" w:hAnsi="Times New Roman"/>
          <w:sz w:val="28"/>
          <w:szCs w:val="28"/>
        </w:rPr>
        <w:t xml:space="preserve">для размещения информации о государственных (муниципальных) учреждениях </w:t>
      </w:r>
      <w:hyperlink r:id="rId14" w:history="1">
        <w:r w:rsidRPr="00EC2CF5">
          <w:rPr>
            <w:rFonts w:ascii="Times New Roman" w:hAnsi="Times New Roman"/>
            <w:color w:val="0000FF"/>
            <w:sz w:val="28"/>
            <w:szCs w:val="28"/>
            <w:u w:val="single"/>
          </w:rPr>
          <w:t>http://bus.gov.ru</w:t>
        </w:r>
      </w:hyperlink>
      <w:r w:rsidRPr="00EC2CF5">
        <w:rPr>
          <w:rFonts w:ascii="Times New Roman" w:hAnsi="Times New Roman"/>
          <w:sz w:val="28"/>
          <w:szCs w:val="28"/>
        </w:rPr>
        <w:t>.</w:t>
      </w:r>
    </w:p>
    <w:p w:rsidR="003208A8" w:rsidRDefault="003208A8" w:rsidP="00085163">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3208A8" w:rsidRPr="00790E35" w:rsidRDefault="003208A8" w:rsidP="002E35F8">
      <w:pPr>
        <w:keepNext/>
        <w:keepLines/>
        <w:spacing w:after="0"/>
        <w:jc w:val="center"/>
        <w:outlineLvl w:val="0"/>
        <w:rPr>
          <w:rFonts w:ascii="Times New Roman" w:hAnsi="Times New Roman"/>
          <w:b/>
          <w:bCs/>
          <w:sz w:val="28"/>
          <w:szCs w:val="28"/>
        </w:rPr>
      </w:pPr>
      <w:bookmarkStart w:id="3" w:name="_Toc493834427"/>
      <w:r w:rsidRPr="00C75962">
        <w:rPr>
          <w:rFonts w:ascii="Times New Roman" w:hAnsi="Times New Roman"/>
          <w:b/>
          <w:bCs/>
          <w:sz w:val="28"/>
          <w:szCs w:val="28"/>
        </w:rPr>
        <w:t>1. Общая характеристика объектов независимой оценки качества образовательной деятельности</w:t>
      </w:r>
      <w:bookmarkEnd w:id="3"/>
    </w:p>
    <w:p w:rsidR="003208A8" w:rsidRDefault="003208A8" w:rsidP="003A6168">
      <w:pPr>
        <w:spacing w:after="0" w:line="360" w:lineRule="auto"/>
        <w:ind w:firstLine="709"/>
        <w:jc w:val="both"/>
        <w:rPr>
          <w:rFonts w:ascii="Times New Roman" w:hAnsi="Times New Roman"/>
          <w:sz w:val="28"/>
          <w:szCs w:val="28"/>
        </w:rPr>
      </w:pPr>
    </w:p>
    <w:p w:rsidR="003208A8" w:rsidRPr="00A35CAE" w:rsidRDefault="003208A8" w:rsidP="003A6168">
      <w:pPr>
        <w:spacing w:after="0" w:line="360" w:lineRule="auto"/>
        <w:ind w:firstLine="709"/>
        <w:jc w:val="both"/>
        <w:rPr>
          <w:rFonts w:ascii="Times New Roman" w:hAnsi="Times New Roman"/>
          <w:sz w:val="28"/>
          <w:szCs w:val="28"/>
        </w:rPr>
      </w:pPr>
    </w:p>
    <w:p w:rsidR="003208A8" w:rsidRPr="00A35CAE" w:rsidRDefault="003208A8" w:rsidP="003A6168">
      <w:pPr>
        <w:spacing w:after="0" w:line="360" w:lineRule="auto"/>
        <w:ind w:firstLine="709"/>
        <w:jc w:val="both"/>
        <w:rPr>
          <w:rFonts w:ascii="Times New Roman" w:hAnsi="Times New Roman"/>
          <w:sz w:val="28"/>
          <w:szCs w:val="28"/>
        </w:rPr>
      </w:pPr>
      <w:r w:rsidRPr="00A35CAE">
        <w:rPr>
          <w:rFonts w:ascii="Times New Roman" w:hAnsi="Times New Roman"/>
          <w:sz w:val="28"/>
          <w:szCs w:val="28"/>
        </w:rPr>
        <w:t xml:space="preserve">Независимая оценка качества образовательной деятельности проведена в следующих образовательных </w:t>
      </w:r>
      <w:r>
        <w:rPr>
          <w:rFonts w:ascii="Times New Roman" w:hAnsi="Times New Roman"/>
          <w:sz w:val="28"/>
          <w:szCs w:val="28"/>
        </w:rPr>
        <w:t>организациях (таблица 1.1)</w:t>
      </w:r>
      <w:r w:rsidRPr="00A35CAE">
        <w:rPr>
          <w:rFonts w:ascii="Times New Roman" w:hAnsi="Times New Roman"/>
          <w:sz w:val="28"/>
          <w:szCs w:val="28"/>
        </w:rPr>
        <w:t>:</w:t>
      </w:r>
    </w:p>
    <w:p w:rsidR="003208A8" w:rsidRPr="00C365D3" w:rsidRDefault="003208A8" w:rsidP="003A6168">
      <w:pPr>
        <w:spacing w:after="0" w:line="360" w:lineRule="auto"/>
        <w:ind w:firstLine="709"/>
        <w:jc w:val="both"/>
        <w:rPr>
          <w:rFonts w:ascii="Times New Roman" w:hAnsi="Times New Roman"/>
          <w:sz w:val="28"/>
          <w:szCs w:val="28"/>
        </w:rPr>
      </w:pPr>
    </w:p>
    <w:p w:rsidR="003208A8" w:rsidRPr="00C365D3" w:rsidRDefault="003208A8" w:rsidP="003A6168">
      <w:pPr>
        <w:spacing w:after="0" w:line="360" w:lineRule="auto"/>
        <w:ind w:firstLine="709"/>
        <w:jc w:val="both"/>
        <w:rPr>
          <w:rFonts w:ascii="Times New Roman" w:hAnsi="Times New Roman"/>
          <w:sz w:val="28"/>
          <w:szCs w:val="28"/>
        </w:rPr>
      </w:pPr>
    </w:p>
    <w:p w:rsidR="003208A8" w:rsidRPr="00C365D3" w:rsidRDefault="003208A8" w:rsidP="002E35F8">
      <w:pPr>
        <w:spacing w:after="0"/>
        <w:jc w:val="center"/>
        <w:rPr>
          <w:rFonts w:ascii="Times New Roman" w:hAnsi="Times New Roman"/>
          <w:sz w:val="28"/>
          <w:szCs w:val="28"/>
        </w:rPr>
      </w:pPr>
      <w:r w:rsidRPr="00A35CAE">
        <w:rPr>
          <w:rFonts w:ascii="Times New Roman" w:hAnsi="Times New Roman"/>
          <w:sz w:val="28"/>
          <w:szCs w:val="28"/>
        </w:rPr>
        <w:t xml:space="preserve">Таблица 1.1 – </w:t>
      </w:r>
      <w:r>
        <w:rPr>
          <w:rFonts w:ascii="Times New Roman" w:hAnsi="Times New Roman"/>
          <w:sz w:val="28"/>
          <w:szCs w:val="28"/>
        </w:rPr>
        <w:t>Профессиональные образовательные организации</w:t>
      </w:r>
      <w:r w:rsidRPr="005061ED">
        <w:rPr>
          <w:rFonts w:ascii="Times New Roman" w:hAnsi="Times New Roman"/>
          <w:sz w:val="28"/>
          <w:szCs w:val="28"/>
        </w:rPr>
        <w:t>, подведомственны</w:t>
      </w:r>
      <w:r>
        <w:rPr>
          <w:rFonts w:ascii="Times New Roman" w:hAnsi="Times New Roman"/>
          <w:sz w:val="28"/>
          <w:szCs w:val="28"/>
        </w:rPr>
        <w:t>е</w:t>
      </w:r>
      <w:r w:rsidRPr="005061ED">
        <w:rPr>
          <w:rFonts w:ascii="Times New Roman" w:hAnsi="Times New Roman"/>
          <w:sz w:val="28"/>
          <w:szCs w:val="28"/>
        </w:rPr>
        <w:t xml:space="preserve"> департаменту по делам казачества и кадетских учебных заведений Ростовской области</w:t>
      </w:r>
      <w:r w:rsidRPr="00A35CAE">
        <w:rPr>
          <w:rFonts w:ascii="Times New Roman" w:hAnsi="Times New Roman"/>
          <w:sz w:val="28"/>
          <w:szCs w:val="28"/>
        </w:rPr>
        <w:t>, участвовавшие в независимой оценке качества образования</w:t>
      </w:r>
    </w:p>
    <w:p w:rsidR="003208A8" w:rsidRPr="00C365D3" w:rsidRDefault="003208A8" w:rsidP="002E35F8">
      <w:pPr>
        <w:spacing w:after="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563"/>
        <w:gridCol w:w="3084"/>
      </w:tblGrid>
      <w:tr w:rsidR="003208A8" w:rsidRPr="00085163" w:rsidTr="008342D9">
        <w:tc>
          <w:tcPr>
            <w:tcW w:w="709" w:type="dxa"/>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b/>
                <w:sz w:val="24"/>
                <w:szCs w:val="24"/>
                <w:lang w:eastAsia="ru-RU"/>
              </w:rPr>
              <w:t>№ п/п</w:t>
            </w:r>
          </w:p>
        </w:tc>
        <w:tc>
          <w:tcPr>
            <w:tcW w:w="5563" w:type="dxa"/>
            <w:vAlign w:val="center"/>
          </w:tcPr>
          <w:p w:rsidR="003208A8" w:rsidRPr="00085163" w:rsidRDefault="003208A8" w:rsidP="008342D9">
            <w:pPr>
              <w:spacing w:after="0" w:line="240" w:lineRule="auto"/>
              <w:jc w:val="center"/>
              <w:rPr>
                <w:rFonts w:ascii="Times New Roman" w:hAnsi="Times New Roman"/>
                <w:sz w:val="24"/>
                <w:szCs w:val="24"/>
              </w:rPr>
            </w:pPr>
            <w:r>
              <w:rPr>
                <w:rFonts w:ascii="Times New Roman" w:hAnsi="Times New Roman"/>
                <w:b/>
                <w:sz w:val="24"/>
                <w:szCs w:val="24"/>
                <w:lang w:eastAsia="ru-RU"/>
              </w:rPr>
              <w:t>ПОО</w:t>
            </w:r>
          </w:p>
        </w:tc>
        <w:tc>
          <w:tcPr>
            <w:tcW w:w="3084" w:type="dxa"/>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b/>
                <w:sz w:val="24"/>
                <w:szCs w:val="24"/>
                <w:lang w:eastAsia="ru-RU"/>
              </w:rPr>
              <w:t>Общее количество учащихся</w:t>
            </w:r>
          </w:p>
        </w:tc>
      </w:tr>
      <w:tr w:rsidR="003208A8" w:rsidRPr="00085163" w:rsidTr="00014E3F">
        <w:tc>
          <w:tcPr>
            <w:tcW w:w="709" w:type="dxa"/>
            <w:vAlign w:val="center"/>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sz w:val="24"/>
                <w:szCs w:val="24"/>
              </w:rPr>
              <w:t>1</w:t>
            </w:r>
          </w:p>
        </w:tc>
        <w:tc>
          <w:tcPr>
            <w:tcW w:w="5563" w:type="dxa"/>
          </w:tcPr>
          <w:p w:rsidR="003208A8" w:rsidRPr="00014E3F" w:rsidRDefault="003208A8" w:rsidP="004A3C45">
            <w:pPr>
              <w:spacing w:after="0" w:line="240" w:lineRule="auto"/>
              <w:jc w:val="both"/>
              <w:rPr>
                <w:rFonts w:ascii="Times New Roman" w:hAnsi="Times New Roman"/>
                <w:sz w:val="24"/>
                <w:szCs w:val="24"/>
              </w:rPr>
            </w:pPr>
            <w:r w:rsidRPr="00014E3F">
              <w:rPr>
                <w:rFonts w:ascii="Times New Roman" w:hAnsi="Times New Roman"/>
                <w:sz w:val="24"/>
                <w:szCs w:val="24"/>
              </w:rPr>
              <w:t>ГБПОУ РО «Тацинский казачий кадетский техникум»</w:t>
            </w:r>
            <w:r>
              <w:rPr>
                <w:rFonts w:ascii="Times New Roman" w:hAnsi="Times New Roman"/>
                <w:sz w:val="24"/>
                <w:szCs w:val="24"/>
              </w:rPr>
              <w:t xml:space="preserve"> (ТККТ)</w:t>
            </w:r>
          </w:p>
        </w:tc>
        <w:tc>
          <w:tcPr>
            <w:tcW w:w="3084" w:type="dxa"/>
            <w:vAlign w:val="bottom"/>
          </w:tcPr>
          <w:p w:rsidR="003208A8" w:rsidRPr="00014E3F" w:rsidRDefault="003208A8" w:rsidP="00014E3F">
            <w:pPr>
              <w:spacing w:after="0" w:line="240" w:lineRule="auto"/>
              <w:jc w:val="center"/>
              <w:rPr>
                <w:rFonts w:ascii="Times New Roman" w:hAnsi="Times New Roman"/>
                <w:sz w:val="24"/>
                <w:szCs w:val="24"/>
              </w:rPr>
            </w:pPr>
            <w:r w:rsidRPr="00014E3F">
              <w:rPr>
                <w:rFonts w:ascii="Times New Roman" w:hAnsi="Times New Roman"/>
                <w:sz w:val="24"/>
                <w:szCs w:val="24"/>
              </w:rPr>
              <w:t>214</w:t>
            </w:r>
          </w:p>
        </w:tc>
      </w:tr>
      <w:tr w:rsidR="003208A8" w:rsidRPr="00085163" w:rsidTr="00014E3F">
        <w:tc>
          <w:tcPr>
            <w:tcW w:w="709" w:type="dxa"/>
            <w:vAlign w:val="center"/>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sz w:val="24"/>
                <w:szCs w:val="24"/>
              </w:rPr>
              <w:t>2</w:t>
            </w:r>
          </w:p>
        </w:tc>
        <w:tc>
          <w:tcPr>
            <w:tcW w:w="5563" w:type="dxa"/>
          </w:tcPr>
          <w:p w:rsidR="003208A8" w:rsidRPr="00014E3F" w:rsidRDefault="003208A8" w:rsidP="00401EAB">
            <w:pPr>
              <w:spacing w:after="0" w:line="240" w:lineRule="auto"/>
              <w:jc w:val="both"/>
              <w:rPr>
                <w:rFonts w:ascii="Times New Roman" w:hAnsi="Times New Roman"/>
                <w:sz w:val="24"/>
                <w:szCs w:val="24"/>
              </w:rPr>
            </w:pPr>
            <w:r w:rsidRPr="00014E3F">
              <w:rPr>
                <w:rFonts w:ascii="Times New Roman" w:hAnsi="Times New Roman"/>
                <w:sz w:val="24"/>
                <w:szCs w:val="24"/>
              </w:rPr>
              <w:t xml:space="preserve">ГБПОУ РО «Белокалитвинский казачий кадетский профессиональный техникум имени Героя Советского </w:t>
            </w:r>
            <w:r>
              <w:rPr>
                <w:rFonts w:ascii="Times New Roman" w:hAnsi="Times New Roman"/>
                <w:sz w:val="24"/>
                <w:szCs w:val="24"/>
              </w:rPr>
              <w:t>С</w:t>
            </w:r>
            <w:r w:rsidRPr="00014E3F">
              <w:rPr>
                <w:rFonts w:ascii="Times New Roman" w:hAnsi="Times New Roman"/>
                <w:sz w:val="24"/>
                <w:szCs w:val="24"/>
              </w:rPr>
              <w:t>оюза Быкова Бориса Ивановича»</w:t>
            </w:r>
            <w:r>
              <w:rPr>
                <w:rFonts w:ascii="Times New Roman" w:hAnsi="Times New Roman"/>
                <w:sz w:val="24"/>
                <w:szCs w:val="24"/>
              </w:rPr>
              <w:t xml:space="preserve"> (БККПТ)</w:t>
            </w:r>
          </w:p>
        </w:tc>
        <w:tc>
          <w:tcPr>
            <w:tcW w:w="3084" w:type="dxa"/>
            <w:vAlign w:val="bottom"/>
          </w:tcPr>
          <w:p w:rsidR="003208A8" w:rsidRPr="00014E3F" w:rsidRDefault="003208A8" w:rsidP="00014E3F">
            <w:pPr>
              <w:spacing w:after="0" w:line="240" w:lineRule="auto"/>
              <w:jc w:val="center"/>
              <w:rPr>
                <w:rFonts w:ascii="Times New Roman" w:hAnsi="Times New Roman"/>
                <w:sz w:val="24"/>
                <w:szCs w:val="24"/>
              </w:rPr>
            </w:pPr>
            <w:r w:rsidRPr="00014E3F">
              <w:rPr>
                <w:rFonts w:ascii="Times New Roman" w:hAnsi="Times New Roman"/>
                <w:sz w:val="24"/>
                <w:szCs w:val="24"/>
              </w:rPr>
              <w:t>162</w:t>
            </w:r>
          </w:p>
        </w:tc>
      </w:tr>
      <w:tr w:rsidR="003208A8" w:rsidRPr="00085163" w:rsidTr="00014E3F">
        <w:tc>
          <w:tcPr>
            <w:tcW w:w="709" w:type="dxa"/>
            <w:vAlign w:val="center"/>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sz w:val="24"/>
                <w:szCs w:val="24"/>
              </w:rPr>
              <w:t>3</w:t>
            </w:r>
          </w:p>
        </w:tc>
        <w:tc>
          <w:tcPr>
            <w:tcW w:w="5563" w:type="dxa"/>
          </w:tcPr>
          <w:p w:rsidR="003208A8" w:rsidRPr="00014E3F" w:rsidRDefault="003208A8" w:rsidP="004A3C45">
            <w:pPr>
              <w:spacing w:after="0" w:line="240" w:lineRule="auto"/>
              <w:jc w:val="both"/>
              <w:rPr>
                <w:rFonts w:ascii="Times New Roman" w:hAnsi="Times New Roman"/>
                <w:sz w:val="24"/>
                <w:szCs w:val="24"/>
              </w:rPr>
            </w:pPr>
            <w:r w:rsidRPr="00014E3F">
              <w:rPr>
                <w:rFonts w:ascii="Times New Roman" w:hAnsi="Times New Roman"/>
                <w:sz w:val="24"/>
                <w:szCs w:val="24"/>
              </w:rPr>
              <w:t>ГБПОУ РО «Миллеровский казачий кадетский профессиональный техникум»</w:t>
            </w:r>
            <w:r>
              <w:rPr>
                <w:rFonts w:ascii="Times New Roman" w:hAnsi="Times New Roman"/>
                <w:sz w:val="24"/>
                <w:szCs w:val="24"/>
              </w:rPr>
              <w:t xml:space="preserve"> (МККПТ)</w:t>
            </w:r>
          </w:p>
        </w:tc>
        <w:tc>
          <w:tcPr>
            <w:tcW w:w="3084" w:type="dxa"/>
            <w:vAlign w:val="bottom"/>
          </w:tcPr>
          <w:p w:rsidR="003208A8" w:rsidRPr="00014E3F" w:rsidRDefault="003208A8" w:rsidP="00014E3F">
            <w:pPr>
              <w:spacing w:after="0" w:line="240" w:lineRule="auto"/>
              <w:jc w:val="center"/>
              <w:rPr>
                <w:rFonts w:ascii="Times New Roman" w:hAnsi="Times New Roman"/>
                <w:sz w:val="24"/>
                <w:szCs w:val="24"/>
              </w:rPr>
            </w:pPr>
            <w:r w:rsidRPr="00014E3F">
              <w:rPr>
                <w:rFonts w:ascii="Times New Roman" w:hAnsi="Times New Roman"/>
                <w:sz w:val="24"/>
                <w:szCs w:val="24"/>
              </w:rPr>
              <w:t>298</w:t>
            </w:r>
          </w:p>
        </w:tc>
      </w:tr>
      <w:tr w:rsidR="003208A8" w:rsidRPr="00085163" w:rsidTr="00014E3F">
        <w:tc>
          <w:tcPr>
            <w:tcW w:w="709" w:type="dxa"/>
            <w:vAlign w:val="center"/>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sz w:val="24"/>
                <w:szCs w:val="24"/>
              </w:rPr>
              <w:t>4</w:t>
            </w:r>
          </w:p>
        </w:tc>
        <w:tc>
          <w:tcPr>
            <w:tcW w:w="5563" w:type="dxa"/>
          </w:tcPr>
          <w:p w:rsidR="003208A8" w:rsidRPr="00201C69" w:rsidRDefault="003208A8" w:rsidP="004A3C45">
            <w:pPr>
              <w:spacing w:after="0" w:line="240" w:lineRule="auto"/>
              <w:jc w:val="both"/>
              <w:rPr>
                <w:rFonts w:ascii="Times New Roman" w:hAnsi="Times New Roman"/>
                <w:sz w:val="24"/>
                <w:szCs w:val="24"/>
              </w:rPr>
            </w:pPr>
            <w:r w:rsidRPr="00014E3F">
              <w:rPr>
                <w:rFonts w:ascii="Times New Roman" w:hAnsi="Times New Roman"/>
                <w:sz w:val="24"/>
                <w:szCs w:val="24"/>
              </w:rPr>
              <w:t>ГБПОУ РО «Сальский казачий кадетский профессиональный лицей»</w:t>
            </w:r>
            <w:r w:rsidRPr="0010636A">
              <w:rPr>
                <w:rFonts w:ascii="Times New Roman" w:hAnsi="Times New Roman"/>
                <w:sz w:val="24"/>
                <w:szCs w:val="24"/>
              </w:rPr>
              <w:t xml:space="preserve"> (</w:t>
            </w:r>
            <w:r>
              <w:rPr>
                <w:rFonts w:ascii="Times New Roman" w:hAnsi="Times New Roman"/>
                <w:sz w:val="24"/>
                <w:szCs w:val="24"/>
              </w:rPr>
              <w:t>СККПЛ)</w:t>
            </w:r>
          </w:p>
        </w:tc>
        <w:tc>
          <w:tcPr>
            <w:tcW w:w="3084" w:type="dxa"/>
            <w:vAlign w:val="bottom"/>
          </w:tcPr>
          <w:p w:rsidR="003208A8" w:rsidRPr="00014E3F" w:rsidRDefault="003208A8" w:rsidP="00014E3F">
            <w:pPr>
              <w:spacing w:after="0" w:line="240" w:lineRule="auto"/>
              <w:jc w:val="center"/>
              <w:rPr>
                <w:rFonts w:ascii="Times New Roman" w:hAnsi="Times New Roman"/>
                <w:sz w:val="24"/>
                <w:szCs w:val="24"/>
              </w:rPr>
            </w:pPr>
            <w:r w:rsidRPr="00014E3F">
              <w:rPr>
                <w:rFonts w:ascii="Times New Roman" w:hAnsi="Times New Roman"/>
                <w:sz w:val="24"/>
                <w:szCs w:val="24"/>
              </w:rPr>
              <w:t>516</w:t>
            </w:r>
          </w:p>
        </w:tc>
      </w:tr>
      <w:tr w:rsidR="003208A8" w:rsidRPr="00085163" w:rsidTr="00014E3F">
        <w:tc>
          <w:tcPr>
            <w:tcW w:w="709" w:type="dxa"/>
            <w:vAlign w:val="center"/>
          </w:tcPr>
          <w:p w:rsidR="003208A8" w:rsidRPr="00085163" w:rsidRDefault="003208A8" w:rsidP="00085163">
            <w:pPr>
              <w:spacing w:after="0" w:line="240" w:lineRule="auto"/>
              <w:jc w:val="center"/>
              <w:rPr>
                <w:rFonts w:ascii="Times New Roman" w:hAnsi="Times New Roman"/>
                <w:sz w:val="24"/>
                <w:szCs w:val="24"/>
              </w:rPr>
            </w:pPr>
            <w:r w:rsidRPr="00085163">
              <w:rPr>
                <w:rFonts w:ascii="Times New Roman" w:hAnsi="Times New Roman"/>
                <w:sz w:val="24"/>
                <w:szCs w:val="24"/>
              </w:rPr>
              <w:t>5</w:t>
            </w:r>
          </w:p>
        </w:tc>
        <w:tc>
          <w:tcPr>
            <w:tcW w:w="5563" w:type="dxa"/>
          </w:tcPr>
          <w:p w:rsidR="003208A8" w:rsidRPr="00014E3F" w:rsidRDefault="003208A8" w:rsidP="004A3C45">
            <w:pPr>
              <w:spacing w:after="0" w:line="240" w:lineRule="auto"/>
              <w:jc w:val="both"/>
              <w:rPr>
                <w:rFonts w:ascii="Times New Roman" w:hAnsi="Times New Roman"/>
                <w:sz w:val="24"/>
                <w:szCs w:val="24"/>
              </w:rPr>
            </w:pPr>
            <w:r w:rsidRPr="00014E3F">
              <w:rPr>
                <w:rFonts w:ascii="Times New Roman" w:hAnsi="Times New Roman"/>
                <w:sz w:val="24"/>
                <w:szCs w:val="24"/>
              </w:rPr>
              <w:t>ГБПОУ РО «Азовский казачий кадетский аграрно-технологический техникум»</w:t>
            </w:r>
            <w:r>
              <w:rPr>
                <w:rFonts w:ascii="Times New Roman" w:hAnsi="Times New Roman"/>
                <w:sz w:val="24"/>
                <w:szCs w:val="24"/>
              </w:rPr>
              <w:t xml:space="preserve"> (АККАТТ)</w:t>
            </w:r>
          </w:p>
        </w:tc>
        <w:tc>
          <w:tcPr>
            <w:tcW w:w="3084" w:type="dxa"/>
            <w:vAlign w:val="bottom"/>
          </w:tcPr>
          <w:p w:rsidR="003208A8" w:rsidRPr="00014E3F" w:rsidRDefault="003208A8" w:rsidP="00014E3F">
            <w:pPr>
              <w:spacing w:after="0" w:line="240" w:lineRule="auto"/>
              <w:jc w:val="center"/>
              <w:rPr>
                <w:rFonts w:ascii="Times New Roman" w:hAnsi="Times New Roman"/>
                <w:sz w:val="24"/>
                <w:szCs w:val="24"/>
              </w:rPr>
            </w:pPr>
            <w:r w:rsidRPr="00014E3F">
              <w:rPr>
                <w:rFonts w:ascii="Times New Roman" w:hAnsi="Times New Roman"/>
                <w:sz w:val="24"/>
                <w:szCs w:val="24"/>
              </w:rPr>
              <w:t>300</w:t>
            </w:r>
          </w:p>
        </w:tc>
      </w:tr>
      <w:tr w:rsidR="003208A8" w:rsidRPr="00085163" w:rsidTr="002A5C6C">
        <w:tc>
          <w:tcPr>
            <w:tcW w:w="709" w:type="dxa"/>
          </w:tcPr>
          <w:p w:rsidR="003208A8" w:rsidRPr="00085163" w:rsidRDefault="003208A8" w:rsidP="00085163">
            <w:pPr>
              <w:spacing w:after="0" w:line="240" w:lineRule="auto"/>
              <w:jc w:val="center"/>
              <w:rPr>
                <w:rFonts w:ascii="Times New Roman" w:hAnsi="Times New Roman"/>
                <w:sz w:val="24"/>
                <w:szCs w:val="24"/>
              </w:rPr>
            </w:pPr>
          </w:p>
        </w:tc>
        <w:tc>
          <w:tcPr>
            <w:tcW w:w="5563" w:type="dxa"/>
          </w:tcPr>
          <w:p w:rsidR="003208A8" w:rsidRPr="00085163" w:rsidRDefault="003208A8" w:rsidP="00085163">
            <w:pPr>
              <w:spacing w:after="0" w:line="240" w:lineRule="auto"/>
              <w:jc w:val="both"/>
              <w:rPr>
                <w:rFonts w:ascii="Times New Roman" w:hAnsi="Times New Roman"/>
                <w:sz w:val="24"/>
                <w:szCs w:val="24"/>
              </w:rPr>
            </w:pPr>
            <w:r w:rsidRPr="00085163">
              <w:rPr>
                <w:rFonts w:ascii="Times New Roman" w:hAnsi="Times New Roman"/>
                <w:b/>
                <w:sz w:val="24"/>
                <w:szCs w:val="24"/>
                <w:lang w:eastAsia="ru-RU"/>
              </w:rPr>
              <w:t>Итого</w:t>
            </w:r>
          </w:p>
        </w:tc>
        <w:tc>
          <w:tcPr>
            <w:tcW w:w="3084" w:type="dxa"/>
            <w:vAlign w:val="bottom"/>
          </w:tcPr>
          <w:p w:rsidR="003208A8" w:rsidRPr="00085163" w:rsidRDefault="003208A8" w:rsidP="0008516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1490</w:t>
            </w:r>
          </w:p>
        </w:tc>
      </w:tr>
    </w:tbl>
    <w:p w:rsidR="003208A8" w:rsidRDefault="003208A8" w:rsidP="003A6168">
      <w:pPr>
        <w:spacing w:after="0" w:line="360" w:lineRule="auto"/>
        <w:jc w:val="center"/>
        <w:rPr>
          <w:rFonts w:ascii="Times New Roman" w:hAnsi="Times New Roman"/>
          <w:sz w:val="28"/>
          <w:szCs w:val="28"/>
        </w:rPr>
      </w:pPr>
    </w:p>
    <w:p w:rsidR="003208A8" w:rsidRDefault="003208A8" w:rsidP="003A6168">
      <w:pPr>
        <w:spacing w:after="0" w:line="360" w:lineRule="auto"/>
        <w:ind w:firstLine="709"/>
        <w:jc w:val="both"/>
        <w:rPr>
          <w:rFonts w:ascii="Times New Roman" w:hAnsi="Times New Roman"/>
          <w:sz w:val="28"/>
          <w:szCs w:val="28"/>
        </w:rPr>
      </w:pPr>
      <w:r w:rsidRPr="003F11EC">
        <w:rPr>
          <w:rFonts w:ascii="Times New Roman" w:hAnsi="Times New Roman"/>
          <w:sz w:val="28"/>
          <w:szCs w:val="28"/>
        </w:rPr>
        <w:t>Независимая оценка качества пров</w:t>
      </w:r>
      <w:r>
        <w:rPr>
          <w:rFonts w:ascii="Times New Roman" w:hAnsi="Times New Roman"/>
          <w:sz w:val="28"/>
          <w:szCs w:val="28"/>
        </w:rPr>
        <w:t>едена</w:t>
      </w:r>
      <w:r w:rsidRPr="003F11EC">
        <w:rPr>
          <w:rFonts w:ascii="Times New Roman" w:hAnsi="Times New Roman"/>
          <w:sz w:val="28"/>
          <w:szCs w:val="28"/>
        </w:rPr>
        <w:t xml:space="preserve"> в </w:t>
      </w:r>
      <w:r>
        <w:rPr>
          <w:rFonts w:ascii="Times New Roman" w:hAnsi="Times New Roman"/>
          <w:sz w:val="28"/>
          <w:szCs w:val="28"/>
        </w:rPr>
        <w:t>5-ти п</w:t>
      </w:r>
      <w:r w:rsidRPr="00014E3F">
        <w:rPr>
          <w:rFonts w:ascii="Times New Roman" w:hAnsi="Times New Roman"/>
          <w:sz w:val="28"/>
          <w:szCs w:val="28"/>
        </w:rPr>
        <w:t>рофессиональны</w:t>
      </w:r>
      <w:r>
        <w:rPr>
          <w:rFonts w:ascii="Times New Roman" w:hAnsi="Times New Roman"/>
          <w:sz w:val="28"/>
          <w:szCs w:val="28"/>
        </w:rPr>
        <w:t>х</w:t>
      </w:r>
      <w:r w:rsidRPr="00014E3F">
        <w:rPr>
          <w:rFonts w:ascii="Times New Roman" w:hAnsi="Times New Roman"/>
          <w:sz w:val="28"/>
          <w:szCs w:val="28"/>
        </w:rPr>
        <w:t xml:space="preserve"> образовательны</w:t>
      </w:r>
      <w:r>
        <w:rPr>
          <w:rFonts w:ascii="Times New Roman" w:hAnsi="Times New Roman"/>
          <w:sz w:val="28"/>
          <w:szCs w:val="28"/>
        </w:rPr>
        <w:t>х</w:t>
      </w:r>
      <w:r w:rsidRPr="00014E3F">
        <w:rPr>
          <w:rFonts w:ascii="Times New Roman" w:hAnsi="Times New Roman"/>
          <w:sz w:val="28"/>
          <w:szCs w:val="28"/>
        </w:rPr>
        <w:t xml:space="preserve"> организаци</w:t>
      </w:r>
      <w:r>
        <w:rPr>
          <w:rFonts w:ascii="Times New Roman" w:hAnsi="Times New Roman"/>
          <w:sz w:val="28"/>
          <w:szCs w:val="28"/>
        </w:rPr>
        <w:t xml:space="preserve">ях, </w:t>
      </w:r>
      <w:r w:rsidRPr="00014E3F">
        <w:rPr>
          <w:rFonts w:ascii="Times New Roman" w:hAnsi="Times New Roman"/>
          <w:sz w:val="28"/>
          <w:szCs w:val="28"/>
        </w:rPr>
        <w:t>подведомственных департаменту по делам казачества и кадетских учебных заведений</w:t>
      </w:r>
      <w:r>
        <w:rPr>
          <w:rFonts w:ascii="Times New Roman" w:hAnsi="Times New Roman"/>
          <w:sz w:val="28"/>
          <w:szCs w:val="28"/>
        </w:rPr>
        <w:t xml:space="preserve"> </w:t>
      </w:r>
      <w:r w:rsidRPr="00014E3F">
        <w:rPr>
          <w:rFonts w:ascii="Times New Roman" w:hAnsi="Times New Roman"/>
          <w:sz w:val="28"/>
          <w:szCs w:val="28"/>
        </w:rPr>
        <w:t>Ростовской области</w:t>
      </w:r>
      <w:r w:rsidRPr="003F11EC">
        <w:rPr>
          <w:rFonts w:ascii="Times New Roman" w:hAnsi="Times New Roman"/>
          <w:sz w:val="28"/>
          <w:szCs w:val="28"/>
        </w:rPr>
        <w:t>.</w:t>
      </w: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Pr="00AB32F8" w:rsidRDefault="003208A8" w:rsidP="002E35F8">
      <w:pPr>
        <w:keepNext/>
        <w:keepLines/>
        <w:spacing w:after="0"/>
        <w:jc w:val="center"/>
        <w:outlineLvl w:val="0"/>
        <w:rPr>
          <w:rFonts w:ascii="Times New Roman" w:hAnsi="Times New Roman"/>
          <w:b/>
          <w:bCs/>
          <w:sz w:val="28"/>
          <w:szCs w:val="28"/>
        </w:rPr>
      </w:pPr>
      <w:bookmarkStart w:id="4" w:name="_Toc455479800"/>
      <w:bookmarkStart w:id="5" w:name="_Toc493834428"/>
      <w:r w:rsidRPr="0086251B">
        <w:rPr>
          <w:rFonts w:ascii="Times New Roman" w:hAnsi="Times New Roman"/>
          <w:b/>
          <w:bCs/>
          <w:sz w:val="28"/>
          <w:szCs w:val="28"/>
        </w:rPr>
        <w:t xml:space="preserve">2. Показатели открытости и доступности информации о деятельности </w:t>
      </w:r>
      <w:bookmarkEnd w:id="4"/>
      <w:r w:rsidRPr="0086251B">
        <w:rPr>
          <w:rFonts w:ascii="Times New Roman" w:hAnsi="Times New Roman"/>
          <w:b/>
          <w:bCs/>
          <w:sz w:val="28"/>
          <w:szCs w:val="28"/>
        </w:rPr>
        <w:t>образовательных организаций</w:t>
      </w:r>
      <w:bookmarkEnd w:id="5"/>
    </w:p>
    <w:p w:rsidR="003208A8" w:rsidRDefault="003208A8" w:rsidP="00CE511F">
      <w:pPr>
        <w:spacing w:after="0" w:line="360" w:lineRule="auto"/>
        <w:ind w:firstLine="709"/>
        <w:jc w:val="both"/>
        <w:rPr>
          <w:rFonts w:ascii="Times New Roman" w:hAnsi="Times New Roman"/>
          <w:sz w:val="28"/>
          <w:szCs w:val="28"/>
        </w:rPr>
      </w:pPr>
    </w:p>
    <w:p w:rsidR="003208A8" w:rsidRPr="00AB32F8" w:rsidRDefault="003208A8" w:rsidP="00CE511F">
      <w:pPr>
        <w:spacing w:after="0" w:line="360" w:lineRule="auto"/>
        <w:ind w:firstLine="709"/>
        <w:jc w:val="both"/>
        <w:rPr>
          <w:rFonts w:ascii="Times New Roman" w:hAnsi="Times New Roman"/>
          <w:sz w:val="28"/>
          <w:szCs w:val="28"/>
        </w:rPr>
      </w:pPr>
    </w:p>
    <w:p w:rsidR="003208A8" w:rsidRPr="00AB32F8" w:rsidRDefault="003208A8" w:rsidP="00CE511F">
      <w:pPr>
        <w:spacing w:after="0" w:line="360" w:lineRule="auto"/>
        <w:ind w:firstLine="709"/>
        <w:jc w:val="both"/>
        <w:rPr>
          <w:rFonts w:ascii="Times New Roman" w:hAnsi="Times New Roman"/>
          <w:sz w:val="28"/>
          <w:szCs w:val="28"/>
        </w:rPr>
      </w:pPr>
      <w:r w:rsidRPr="00AB32F8">
        <w:rPr>
          <w:rFonts w:ascii="Times New Roman" w:hAnsi="Times New Roman"/>
          <w:sz w:val="28"/>
          <w:szCs w:val="28"/>
        </w:rPr>
        <w:t xml:space="preserve">Проведен мониторинг сайтов </w:t>
      </w:r>
      <w:r>
        <w:rPr>
          <w:rFonts w:ascii="Times New Roman" w:hAnsi="Times New Roman"/>
          <w:sz w:val="28"/>
          <w:szCs w:val="28"/>
        </w:rPr>
        <w:t>казачьих кадетских ПОО</w:t>
      </w:r>
      <w:r w:rsidRPr="00AB32F8">
        <w:rPr>
          <w:rFonts w:ascii="Times New Roman" w:hAnsi="Times New Roman"/>
          <w:sz w:val="28"/>
          <w:szCs w:val="28"/>
        </w:rPr>
        <w:t xml:space="preserve"> Ростовской области. Для проведения мониторинга использованы показатели, представленные в Приложении 2.</w:t>
      </w:r>
    </w:p>
    <w:p w:rsidR="003208A8" w:rsidRPr="00AB32F8" w:rsidRDefault="003208A8" w:rsidP="00CE511F">
      <w:pPr>
        <w:spacing w:after="0" w:line="360" w:lineRule="auto"/>
        <w:ind w:firstLine="709"/>
        <w:jc w:val="both"/>
        <w:rPr>
          <w:rFonts w:ascii="Times New Roman" w:hAnsi="Times New Roman"/>
          <w:sz w:val="28"/>
          <w:szCs w:val="28"/>
        </w:rPr>
      </w:pPr>
      <w:r w:rsidRPr="00AB32F8">
        <w:rPr>
          <w:rFonts w:ascii="Times New Roman" w:hAnsi="Times New Roman"/>
          <w:sz w:val="28"/>
          <w:szCs w:val="28"/>
        </w:rPr>
        <w:t>Следует учесть, что в ходе мониторинга сайтов учитывалась не только полнота представленной информации, но и ее актуальность. В частности, если, например, на сайте организации был представлен отчет о самообследовании за 201</w:t>
      </w:r>
      <w:r>
        <w:rPr>
          <w:rFonts w:ascii="Times New Roman" w:hAnsi="Times New Roman"/>
          <w:sz w:val="28"/>
          <w:szCs w:val="28"/>
        </w:rPr>
        <w:t>5</w:t>
      </w:r>
      <w:r w:rsidRPr="00AB32F8">
        <w:rPr>
          <w:rFonts w:ascii="Times New Roman" w:hAnsi="Times New Roman"/>
          <w:sz w:val="28"/>
          <w:szCs w:val="28"/>
        </w:rPr>
        <w:t>-201</w:t>
      </w:r>
      <w:r>
        <w:rPr>
          <w:rFonts w:ascii="Times New Roman" w:hAnsi="Times New Roman"/>
          <w:sz w:val="28"/>
          <w:szCs w:val="28"/>
        </w:rPr>
        <w:t>6</w:t>
      </w:r>
      <w:r w:rsidRPr="00AB32F8">
        <w:rPr>
          <w:rFonts w:ascii="Times New Roman" w:hAnsi="Times New Roman"/>
          <w:sz w:val="28"/>
          <w:szCs w:val="28"/>
        </w:rPr>
        <w:t xml:space="preserve"> учебный год, но не было отчета за 201</w:t>
      </w:r>
      <w:r>
        <w:rPr>
          <w:rFonts w:ascii="Times New Roman" w:hAnsi="Times New Roman"/>
          <w:sz w:val="28"/>
          <w:szCs w:val="28"/>
        </w:rPr>
        <w:t>6</w:t>
      </w:r>
      <w:r w:rsidRPr="00AB32F8">
        <w:rPr>
          <w:rFonts w:ascii="Times New Roman" w:hAnsi="Times New Roman"/>
          <w:sz w:val="28"/>
          <w:szCs w:val="28"/>
        </w:rPr>
        <w:t>-201</w:t>
      </w:r>
      <w:r>
        <w:rPr>
          <w:rFonts w:ascii="Times New Roman" w:hAnsi="Times New Roman"/>
          <w:sz w:val="28"/>
          <w:szCs w:val="28"/>
        </w:rPr>
        <w:t>7</w:t>
      </w:r>
      <w:r w:rsidRPr="00AB32F8">
        <w:rPr>
          <w:rFonts w:ascii="Times New Roman" w:hAnsi="Times New Roman"/>
          <w:sz w:val="28"/>
          <w:szCs w:val="28"/>
        </w:rPr>
        <w:t xml:space="preserve"> учебный год</w:t>
      </w:r>
      <w:r>
        <w:rPr>
          <w:rFonts w:ascii="Times New Roman" w:hAnsi="Times New Roman"/>
          <w:sz w:val="28"/>
          <w:szCs w:val="28"/>
        </w:rPr>
        <w:t xml:space="preserve"> (или за 2016 год)</w:t>
      </w:r>
      <w:r w:rsidRPr="00AB32F8">
        <w:rPr>
          <w:rFonts w:ascii="Times New Roman" w:hAnsi="Times New Roman"/>
          <w:sz w:val="28"/>
          <w:szCs w:val="28"/>
        </w:rPr>
        <w:t>,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невозможно найти, или она содержится как один из разделов какого-либо отчета и напрямую (в виде страниц</w:t>
      </w:r>
      <w:r>
        <w:rPr>
          <w:rFonts w:ascii="Times New Roman" w:hAnsi="Times New Roman"/>
          <w:sz w:val="28"/>
          <w:szCs w:val="28"/>
        </w:rPr>
        <w:t>ы</w:t>
      </w:r>
      <w:r w:rsidRPr="00AB32F8">
        <w:rPr>
          <w:rFonts w:ascii="Times New Roman" w:hAnsi="Times New Roman"/>
          <w:sz w:val="28"/>
          <w:szCs w:val="28"/>
        </w:rPr>
        <w:t>) на сайте не представлена</w:t>
      </w:r>
      <w:r w:rsidRPr="008575F3">
        <w:t xml:space="preserve"> </w:t>
      </w:r>
      <w:r w:rsidRPr="008575F3">
        <w:rPr>
          <w:rFonts w:ascii="Times New Roman" w:hAnsi="Times New Roman"/>
          <w:sz w:val="28"/>
          <w:szCs w:val="28"/>
        </w:rPr>
        <w:t>или не находится через поиск</w:t>
      </w:r>
      <w:r w:rsidRPr="00AB32F8">
        <w:rPr>
          <w:rFonts w:ascii="Times New Roman" w:hAnsi="Times New Roman"/>
          <w:sz w:val="28"/>
          <w:szCs w:val="28"/>
        </w:rPr>
        <w:t>.</w:t>
      </w:r>
    </w:p>
    <w:p w:rsidR="003208A8" w:rsidRPr="00C365D3" w:rsidRDefault="003208A8" w:rsidP="00CE511F">
      <w:pPr>
        <w:spacing w:after="0" w:line="360" w:lineRule="auto"/>
        <w:ind w:firstLine="709"/>
        <w:jc w:val="both"/>
        <w:rPr>
          <w:rFonts w:ascii="Times New Roman" w:hAnsi="Times New Roman"/>
          <w:sz w:val="28"/>
          <w:szCs w:val="28"/>
        </w:rPr>
      </w:pPr>
      <w:r w:rsidRPr="00AB32F8">
        <w:rPr>
          <w:rFonts w:ascii="Times New Roman" w:hAnsi="Times New Roman"/>
          <w:sz w:val="28"/>
          <w:szCs w:val="28"/>
        </w:rPr>
        <w:t xml:space="preserve">Результаты мониторинга сайтов </w:t>
      </w:r>
      <w:r w:rsidRPr="00957387">
        <w:rPr>
          <w:rFonts w:ascii="Times New Roman" w:hAnsi="Times New Roman"/>
          <w:sz w:val="28"/>
          <w:szCs w:val="28"/>
        </w:rPr>
        <w:t>казачьих кадетских ПОО</w:t>
      </w:r>
      <w:r w:rsidRPr="00AB32F8">
        <w:rPr>
          <w:rFonts w:ascii="Times New Roman" w:hAnsi="Times New Roman"/>
          <w:sz w:val="28"/>
          <w:szCs w:val="28"/>
        </w:rPr>
        <w:t xml:space="preserve"> Ростовской области в проранжированном виде представлены в таблице 2.1.</w:t>
      </w:r>
    </w:p>
    <w:p w:rsidR="003208A8" w:rsidRPr="00AB32F8" w:rsidRDefault="003208A8" w:rsidP="00CE511F">
      <w:pPr>
        <w:spacing w:after="0" w:line="360" w:lineRule="auto"/>
        <w:ind w:firstLine="709"/>
        <w:jc w:val="both"/>
        <w:rPr>
          <w:rFonts w:ascii="Times New Roman" w:hAnsi="Times New Roman"/>
          <w:sz w:val="28"/>
          <w:szCs w:val="28"/>
        </w:rPr>
      </w:pPr>
      <w:r w:rsidRPr="00AB32F8">
        <w:rPr>
          <w:rFonts w:ascii="Times New Roman" w:hAnsi="Times New Roman"/>
          <w:sz w:val="28"/>
          <w:szCs w:val="28"/>
        </w:rPr>
        <w:t>В таблице 2.2 содержатся примечания по каждой образовательной организации, описывающие недостатки и дефициты их сайтов.</w:t>
      </w:r>
    </w:p>
    <w:p w:rsidR="003208A8" w:rsidRDefault="003208A8" w:rsidP="002B1D1B">
      <w:pPr>
        <w:spacing w:after="0" w:line="360" w:lineRule="auto"/>
        <w:ind w:firstLine="709"/>
        <w:jc w:val="both"/>
        <w:rPr>
          <w:rFonts w:ascii="Times New Roman" w:hAnsi="Times New Roman"/>
          <w:sz w:val="28"/>
          <w:szCs w:val="28"/>
        </w:rPr>
      </w:pPr>
      <w:r w:rsidRPr="00AB32F8">
        <w:rPr>
          <w:rFonts w:ascii="Times New Roman" w:hAnsi="Times New Roman"/>
          <w:sz w:val="28"/>
          <w:szCs w:val="28"/>
        </w:rPr>
        <w:t xml:space="preserve">На рисунке 2.1 данные о </w:t>
      </w:r>
      <w:r w:rsidRPr="00957387">
        <w:rPr>
          <w:rFonts w:ascii="Times New Roman" w:hAnsi="Times New Roman"/>
          <w:sz w:val="28"/>
          <w:szCs w:val="28"/>
        </w:rPr>
        <w:t>казачьих кадетских ПОО</w:t>
      </w:r>
      <w:r w:rsidRPr="00AB32F8">
        <w:rPr>
          <w:rFonts w:ascii="Times New Roman" w:hAnsi="Times New Roman"/>
          <w:sz w:val="28"/>
          <w:szCs w:val="28"/>
        </w:rPr>
        <w:t xml:space="preserve"> Ростовской области представлены в графической форме.</w:t>
      </w:r>
    </w:p>
    <w:p w:rsidR="003208A8" w:rsidRPr="00574F8F" w:rsidRDefault="003208A8" w:rsidP="002B1D1B">
      <w:pPr>
        <w:spacing w:after="0" w:line="360" w:lineRule="auto"/>
        <w:ind w:firstLine="709"/>
        <w:jc w:val="both"/>
        <w:rPr>
          <w:rFonts w:ascii="Times New Roman" w:hAnsi="Times New Roman"/>
          <w:sz w:val="28"/>
          <w:szCs w:val="28"/>
        </w:rPr>
      </w:pPr>
      <w:r w:rsidRPr="00574F8F">
        <w:rPr>
          <w:rFonts w:ascii="Times New Roman" w:hAnsi="Times New Roman"/>
          <w:sz w:val="28"/>
          <w:szCs w:val="28"/>
        </w:rPr>
        <w:t xml:space="preserve">Из диаграммы </w:t>
      </w:r>
      <w:r w:rsidRPr="00C365D3">
        <w:rPr>
          <w:rFonts w:ascii="Times New Roman" w:hAnsi="Times New Roman"/>
          <w:sz w:val="28"/>
          <w:szCs w:val="28"/>
        </w:rPr>
        <w:t>2</w:t>
      </w:r>
      <w:r>
        <w:rPr>
          <w:rFonts w:ascii="Times New Roman" w:hAnsi="Times New Roman"/>
          <w:sz w:val="28"/>
          <w:szCs w:val="28"/>
        </w:rPr>
        <w:t>.</w:t>
      </w:r>
      <w:r w:rsidRPr="00C365D3">
        <w:rPr>
          <w:rFonts w:ascii="Times New Roman" w:hAnsi="Times New Roman"/>
          <w:sz w:val="28"/>
          <w:szCs w:val="28"/>
        </w:rPr>
        <w:t xml:space="preserve">1 </w:t>
      </w:r>
      <w:r w:rsidRPr="00574F8F">
        <w:rPr>
          <w:rFonts w:ascii="Times New Roman" w:hAnsi="Times New Roman"/>
          <w:sz w:val="28"/>
          <w:szCs w:val="28"/>
        </w:rPr>
        <w:t>следует, что три казачьих кадетских ПОО (Сальский казачий кадетский профессиональный лицей, Миллеровский казачий кадетский профессиональный техникум, Тацинский казачий кадетский техникум) показали хорошие результаты (соответственно 25,8; 25,3 и 25,0 баллов из 40 возможных).</w:t>
      </w:r>
    </w:p>
    <w:p w:rsidR="003208A8" w:rsidRDefault="003208A8" w:rsidP="00AB32F8">
      <w:pPr>
        <w:spacing w:after="0" w:line="360" w:lineRule="auto"/>
        <w:ind w:firstLine="709"/>
        <w:jc w:val="both"/>
        <w:rPr>
          <w:rFonts w:ascii="Times New Roman" w:hAnsi="Times New Roman"/>
          <w:sz w:val="28"/>
          <w:szCs w:val="28"/>
          <w:highlight w:val="yellow"/>
        </w:rPr>
      </w:pPr>
      <w:r>
        <w:rPr>
          <w:rFonts w:ascii="Times New Roman" w:hAnsi="Times New Roman"/>
          <w:sz w:val="28"/>
          <w:szCs w:val="28"/>
          <w:highlight w:val="yellow"/>
        </w:rPr>
        <w:br w:type="page"/>
      </w:r>
    </w:p>
    <w:p w:rsidR="003208A8" w:rsidRDefault="003208A8" w:rsidP="002E35F8">
      <w:pPr>
        <w:spacing w:after="0"/>
        <w:jc w:val="center"/>
        <w:rPr>
          <w:rFonts w:ascii="Times New Roman" w:hAnsi="Times New Roman"/>
          <w:sz w:val="28"/>
          <w:szCs w:val="28"/>
        </w:rPr>
      </w:pPr>
      <w:r w:rsidRPr="00CE511F">
        <w:rPr>
          <w:rFonts w:ascii="Times New Roman" w:hAnsi="Times New Roman"/>
          <w:sz w:val="28"/>
          <w:szCs w:val="28"/>
        </w:rPr>
        <w:t xml:space="preserve">Таблица 2.1 – Ранжирование </w:t>
      </w:r>
      <w:r w:rsidRPr="00957387">
        <w:rPr>
          <w:rFonts w:ascii="Times New Roman" w:hAnsi="Times New Roman"/>
          <w:sz w:val="28"/>
          <w:szCs w:val="28"/>
        </w:rPr>
        <w:t>казачьих кадетских ПОО</w:t>
      </w:r>
      <w:r w:rsidRPr="00AB32F8">
        <w:rPr>
          <w:rFonts w:ascii="Times New Roman" w:hAnsi="Times New Roman"/>
          <w:sz w:val="28"/>
          <w:szCs w:val="28"/>
        </w:rPr>
        <w:t xml:space="preserve"> Ростовской области </w:t>
      </w:r>
      <w:r w:rsidRPr="00CE511F">
        <w:rPr>
          <w:rFonts w:ascii="Times New Roman" w:hAnsi="Times New Roman"/>
          <w:sz w:val="28"/>
          <w:szCs w:val="28"/>
        </w:rPr>
        <w:t>по показателям, характеризующим открытость и доступность информации, размещенной на сайте</w:t>
      </w:r>
      <w:r>
        <w:rPr>
          <w:rFonts w:ascii="Times New Roman" w:hAnsi="Times New Roman"/>
          <w:sz w:val="28"/>
          <w:szCs w:val="28"/>
        </w:rPr>
        <w:br/>
      </w:r>
      <w:r w:rsidRPr="00CE511F">
        <w:rPr>
          <w:rFonts w:ascii="Times New Roman" w:hAnsi="Times New Roman"/>
          <w:sz w:val="28"/>
          <w:szCs w:val="28"/>
        </w:rPr>
        <w:t xml:space="preserve">(по состоянию на </w:t>
      </w:r>
      <w:r>
        <w:rPr>
          <w:rFonts w:ascii="Times New Roman" w:hAnsi="Times New Roman"/>
          <w:sz w:val="28"/>
          <w:szCs w:val="28"/>
        </w:rPr>
        <w:t>май</w:t>
      </w:r>
      <w:r w:rsidRPr="00CE511F">
        <w:rPr>
          <w:rFonts w:ascii="Times New Roman" w:hAnsi="Times New Roman"/>
          <w:sz w:val="28"/>
          <w:szCs w:val="28"/>
        </w:rPr>
        <w:t xml:space="preserve"> 201</w:t>
      </w:r>
      <w:r w:rsidRPr="002A5C6C">
        <w:rPr>
          <w:rFonts w:ascii="Times New Roman" w:hAnsi="Times New Roman"/>
          <w:sz w:val="28"/>
          <w:szCs w:val="28"/>
        </w:rPr>
        <w:t>7</w:t>
      </w:r>
      <w:r w:rsidRPr="00CE511F">
        <w:rPr>
          <w:rFonts w:ascii="Times New Roman" w:hAnsi="Times New Roman"/>
          <w:sz w:val="28"/>
          <w:szCs w:val="28"/>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1311"/>
        <w:gridCol w:w="1453"/>
        <w:gridCol w:w="1453"/>
        <w:gridCol w:w="1453"/>
        <w:gridCol w:w="992"/>
      </w:tblGrid>
      <w:tr w:rsidR="003208A8" w:rsidRPr="00CE511F" w:rsidTr="00FC3360">
        <w:trPr>
          <w:trHeight w:val="20"/>
        </w:trPr>
        <w:tc>
          <w:tcPr>
            <w:tcW w:w="426" w:type="dxa"/>
            <w:vMerge w:val="restart"/>
            <w:vAlign w:val="center"/>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w:t>
            </w:r>
          </w:p>
        </w:tc>
        <w:tc>
          <w:tcPr>
            <w:tcW w:w="2268" w:type="dxa"/>
            <w:vMerge w:val="restart"/>
            <w:noWrap/>
            <w:vAlign w:val="center"/>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ПОО</w:t>
            </w:r>
          </w:p>
        </w:tc>
        <w:tc>
          <w:tcPr>
            <w:tcW w:w="5670" w:type="dxa"/>
            <w:gridSpan w:val="4"/>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Максимум 10 баллов</w:t>
            </w:r>
          </w:p>
        </w:tc>
        <w:tc>
          <w:tcPr>
            <w:tcW w:w="992" w:type="dxa"/>
            <w:vMerge w:val="restart"/>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Всего, баллов</w:t>
            </w:r>
          </w:p>
        </w:tc>
      </w:tr>
      <w:tr w:rsidR="003208A8" w:rsidRPr="00CE511F" w:rsidTr="00FC3360">
        <w:trPr>
          <w:trHeight w:val="20"/>
        </w:trPr>
        <w:tc>
          <w:tcPr>
            <w:tcW w:w="426" w:type="dxa"/>
            <w:vMerge/>
            <w:vAlign w:val="center"/>
          </w:tcPr>
          <w:p w:rsidR="003208A8" w:rsidRPr="00FC3360" w:rsidRDefault="003208A8" w:rsidP="00FC3360">
            <w:pPr>
              <w:spacing w:after="0" w:line="240" w:lineRule="auto"/>
              <w:jc w:val="center"/>
              <w:rPr>
                <w:rFonts w:ascii="Times New Roman" w:hAnsi="Times New Roman"/>
                <w:b/>
                <w:bCs/>
                <w:sz w:val="24"/>
                <w:szCs w:val="24"/>
              </w:rPr>
            </w:pPr>
          </w:p>
        </w:tc>
        <w:tc>
          <w:tcPr>
            <w:tcW w:w="2268" w:type="dxa"/>
            <w:vMerge/>
            <w:noWrap/>
            <w:vAlign w:val="center"/>
          </w:tcPr>
          <w:p w:rsidR="003208A8" w:rsidRPr="00FC3360" w:rsidRDefault="003208A8" w:rsidP="00FC3360">
            <w:pPr>
              <w:spacing w:after="0" w:line="240" w:lineRule="auto"/>
              <w:jc w:val="center"/>
              <w:rPr>
                <w:rFonts w:ascii="Times New Roman" w:hAnsi="Times New Roman"/>
                <w:b/>
                <w:bCs/>
                <w:sz w:val="24"/>
                <w:szCs w:val="24"/>
              </w:rPr>
            </w:pPr>
          </w:p>
        </w:tc>
        <w:tc>
          <w:tcPr>
            <w:tcW w:w="1311"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Полнота и актуаль</w:t>
            </w:r>
            <w:r w:rsidRPr="00FC3360">
              <w:rPr>
                <w:rFonts w:ascii="Times New Roman" w:hAnsi="Times New Roman"/>
                <w:b/>
                <w:sz w:val="24"/>
                <w:szCs w:val="24"/>
              </w:rPr>
              <w:softHyphen/>
              <w:t>ность информа</w:t>
            </w:r>
            <w:r w:rsidRPr="00FC3360">
              <w:rPr>
                <w:rFonts w:ascii="Times New Roman" w:hAnsi="Times New Roman"/>
                <w:b/>
                <w:sz w:val="24"/>
                <w:szCs w:val="24"/>
              </w:rPr>
              <w:softHyphen/>
              <w:t>ции об организа</w:t>
            </w:r>
            <w:r w:rsidRPr="00FC3360">
              <w:rPr>
                <w:rFonts w:ascii="Times New Roman" w:hAnsi="Times New Roman"/>
                <w:b/>
                <w:sz w:val="24"/>
                <w:szCs w:val="24"/>
              </w:rPr>
              <w:softHyphen/>
              <w:t>ции</w:t>
            </w:r>
          </w:p>
        </w:tc>
        <w:tc>
          <w:tcPr>
            <w:tcW w:w="1453"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Наличие сведений о педагоги</w:t>
            </w:r>
            <w:r w:rsidRPr="00FC3360">
              <w:rPr>
                <w:rFonts w:ascii="Times New Roman" w:hAnsi="Times New Roman"/>
                <w:b/>
                <w:sz w:val="24"/>
                <w:szCs w:val="24"/>
              </w:rPr>
              <w:softHyphen/>
              <w:t>ческих работни</w:t>
            </w:r>
            <w:r w:rsidRPr="00FC3360">
              <w:rPr>
                <w:rFonts w:ascii="Times New Roman" w:hAnsi="Times New Roman"/>
                <w:b/>
                <w:sz w:val="24"/>
                <w:szCs w:val="24"/>
              </w:rPr>
              <w:softHyphen/>
              <w:t>ках организ</w:t>
            </w:r>
            <w:r w:rsidRPr="00FC3360">
              <w:rPr>
                <w:rFonts w:ascii="Times New Roman" w:hAnsi="Times New Roman"/>
                <w:b/>
                <w:sz w:val="24"/>
                <w:szCs w:val="24"/>
              </w:rPr>
              <w:softHyphen/>
              <w:t>ации</w:t>
            </w:r>
          </w:p>
        </w:tc>
        <w:tc>
          <w:tcPr>
            <w:tcW w:w="1453"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Доступ</w:t>
            </w:r>
            <w:r w:rsidRPr="00FC3360">
              <w:rPr>
                <w:rFonts w:ascii="Times New Roman" w:hAnsi="Times New Roman"/>
                <w:b/>
                <w:sz w:val="24"/>
                <w:szCs w:val="24"/>
              </w:rPr>
              <w:softHyphen/>
              <w:t>ность взаимодействия с получа</w:t>
            </w:r>
            <w:r w:rsidRPr="00FC3360">
              <w:rPr>
                <w:rFonts w:ascii="Times New Roman" w:hAnsi="Times New Roman"/>
                <w:b/>
                <w:sz w:val="24"/>
                <w:szCs w:val="24"/>
              </w:rPr>
              <w:softHyphen/>
              <w:t>телями образова</w:t>
            </w:r>
            <w:r w:rsidRPr="00FC3360">
              <w:rPr>
                <w:rFonts w:ascii="Times New Roman" w:hAnsi="Times New Roman"/>
                <w:b/>
                <w:sz w:val="24"/>
                <w:szCs w:val="24"/>
              </w:rPr>
              <w:softHyphen/>
              <w:t>тельных услуг</w:t>
            </w:r>
          </w:p>
        </w:tc>
        <w:tc>
          <w:tcPr>
            <w:tcW w:w="1453"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Доступ</w:t>
            </w:r>
            <w:r w:rsidRPr="00FC3360">
              <w:rPr>
                <w:rFonts w:ascii="Times New Roman" w:hAnsi="Times New Roman"/>
                <w:b/>
                <w:sz w:val="24"/>
                <w:szCs w:val="24"/>
              </w:rPr>
              <w:softHyphen/>
              <w:t>ность сведений о ходе рассмо</w:t>
            </w:r>
            <w:r w:rsidRPr="00FC3360">
              <w:rPr>
                <w:rFonts w:ascii="Times New Roman" w:hAnsi="Times New Roman"/>
                <w:b/>
                <w:sz w:val="24"/>
                <w:szCs w:val="24"/>
              </w:rPr>
              <w:softHyphen/>
              <w:t>трения обращений граждан</w:t>
            </w:r>
          </w:p>
        </w:tc>
        <w:tc>
          <w:tcPr>
            <w:tcW w:w="992" w:type="dxa"/>
            <w:vMerge/>
            <w:vAlign w:val="center"/>
          </w:tcPr>
          <w:p w:rsidR="003208A8" w:rsidRPr="00FC3360" w:rsidRDefault="003208A8" w:rsidP="00FC3360">
            <w:pPr>
              <w:spacing w:after="0" w:line="240" w:lineRule="auto"/>
              <w:jc w:val="center"/>
              <w:rPr>
                <w:rFonts w:ascii="Times New Roman" w:hAnsi="Times New Roman"/>
                <w:b/>
                <w:sz w:val="24"/>
                <w:szCs w:val="24"/>
              </w:rPr>
            </w:pPr>
          </w:p>
        </w:tc>
      </w:tr>
      <w:tr w:rsidR="003208A8" w:rsidRPr="00C441D0"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1</w:t>
            </w:r>
          </w:p>
        </w:tc>
        <w:tc>
          <w:tcPr>
            <w:tcW w:w="2268" w:type="dxa"/>
            <w:noWrap/>
            <w:vAlign w:val="bottom"/>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Сальский казачий кадетский профессиональный лицей</w:t>
            </w:r>
          </w:p>
        </w:tc>
        <w:tc>
          <w:tcPr>
            <w:tcW w:w="131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9,8</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0,0</w:t>
            </w:r>
          </w:p>
        </w:tc>
        <w:tc>
          <w:tcPr>
            <w:tcW w:w="992"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25,8</w:t>
            </w:r>
          </w:p>
        </w:tc>
      </w:tr>
      <w:tr w:rsidR="003208A8" w:rsidRPr="00C441D0"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2</w:t>
            </w:r>
          </w:p>
        </w:tc>
        <w:tc>
          <w:tcPr>
            <w:tcW w:w="2268" w:type="dxa"/>
            <w:noWrap/>
            <w:vAlign w:val="bottom"/>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Миллеровский казачий кадетский профессиональный техникум</w:t>
            </w:r>
          </w:p>
        </w:tc>
        <w:tc>
          <w:tcPr>
            <w:tcW w:w="131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9,3</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0,0</w:t>
            </w:r>
          </w:p>
        </w:tc>
        <w:tc>
          <w:tcPr>
            <w:tcW w:w="992"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25,3</w:t>
            </w:r>
          </w:p>
        </w:tc>
      </w:tr>
      <w:tr w:rsidR="003208A8" w:rsidRPr="00C441D0"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3</w:t>
            </w:r>
          </w:p>
        </w:tc>
        <w:tc>
          <w:tcPr>
            <w:tcW w:w="2268" w:type="dxa"/>
            <w:noWrap/>
            <w:vAlign w:val="bottom"/>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Тацинский казачий кадетский техникум</w:t>
            </w:r>
          </w:p>
        </w:tc>
        <w:tc>
          <w:tcPr>
            <w:tcW w:w="131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9,5</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9,5</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0,0</w:t>
            </w:r>
          </w:p>
        </w:tc>
        <w:tc>
          <w:tcPr>
            <w:tcW w:w="992"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25,0</w:t>
            </w:r>
          </w:p>
        </w:tc>
      </w:tr>
      <w:tr w:rsidR="003208A8" w:rsidRPr="00C441D0"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4</w:t>
            </w:r>
          </w:p>
        </w:tc>
        <w:tc>
          <w:tcPr>
            <w:tcW w:w="2268" w:type="dxa"/>
            <w:noWrap/>
            <w:vAlign w:val="bottom"/>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Белокалитвинский казачий кадетский профессиональный техникум</w:t>
            </w:r>
          </w:p>
        </w:tc>
        <w:tc>
          <w:tcPr>
            <w:tcW w:w="131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7,5</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7,0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0,0</w:t>
            </w:r>
          </w:p>
        </w:tc>
        <w:tc>
          <w:tcPr>
            <w:tcW w:w="992"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22,5</w:t>
            </w:r>
          </w:p>
        </w:tc>
      </w:tr>
      <w:tr w:rsidR="003208A8" w:rsidRPr="00C441D0"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5</w:t>
            </w:r>
          </w:p>
        </w:tc>
        <w:tc>
          <w:tcPr>
            <w:tcW w:w="2268" w:type="dxa"/>
            <w:noWrap/>
            <w:vAlign w:val="bottom"/>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Азовский казачий кадетский аграрно-технологический техникум</w:t>
            </w:r>
          </w:p>
        </w:tc>
        <w:tc>
          <w:tcPr>
            <w:tcW w:w="131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8,5</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8,5</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4,0</w:t>
            </w:r>
          </w:p>
        </w:tc>
        <w:tc>
          <w:tcPr>
            <w:tcW w:w="145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0,0</w:t>
            </w:r>
          </w:p>
        </w:tc>
        <w:tc>
          <w:tcPr>
            <w:tcW w:w="992"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21,0</w:t>
            </w:r>
          </w:p>
        </w:tc>
      </w:tr>
    </w:tbl>
    <w:p w:rsidR="003208A8" w:rsidRDefault="003208A8" w:rsidP="00227C83">
      <w:pPr>
        <w:spacing w:after="0" w:line="360" w:lineRule="auto"/>
        <w:ind w:firstLine="709"/>
        <w:jc w:val="both"/>
        <w:rPr>
          <w:rFonts w:ascii="Times New Roman" w:hAnsi="Times New Roman"/>
          <w:sz w:val="28"/>
          <w:szCs w:val="28"/>
        </w:rPr>
      </w:pPr>
    </w:p>
    <w:p w:rsidR="003208A8" w:rsidRDefault="003208A8" w:rsidP="00227C83">
      <w:pPr>
        <w:spacing w:after="0" w:line="360" w:lineRule="auto"/>
        <w:ind w:firstLine="709"/>
        <w:jc w:val="both"/>
        <w:rPr>
          <w:rFonts w:ascii="Times New Roman" w:hAnsi="Times New Roman"/>
          <w:sz w:val="28"/>
          <w:szCs w:val="28"/>
        </w:rPr>
      </w:pPr>
      <w:r w:rsidRPr="00574F8F">
        <w:rPr>
          <w:rFonts w:ascii="Times New Roman" w:hAnsi="Times New Roman"/>
          <w:sz w:val="28"/>
          <w:szCs w:val="28"/>
        </w:rPr>
        <w:t>Две казачьих кадетских ПОО (Белокалитвинский казачий кадетский профессиональный техникум</w:t>
      </w:r>
      <w:r>
        <w:rPr>
          <w:rFonts w:ascii="Times New Roman" w:hAnsi="Times New Roman"/>
          <w:sz w:val="28"/>
          <w:szCs w:val="28"/>
        </w:rPr>
        <w:t xml:space="preserve">, </w:t>
      </w:r>
      <w:r w:rsidRPr="00574F8F">
        <w:rPr>
          <w:rFonts w:ascii="Times New Roman" w:hAnsi="Times New Roman"/>
          <w:sz w:val="28"/>
          <w:szCs w:val="28"/>
        </w:rPr>
        <w:t>Азовский казачий кадетский аграрно-те</w:t>
      </w:r>
      <w:r>
        <w:rPr>
          <w:rFonts w:ascii="Times New Roman" w:hAnsi="Times New Roman"/>
          <w:sz w:val="28"/>
          <w:szCs w:val="28"/>
        </w:rPr>
        <w:t>хнологический техникум) показали</w:t>
      </w:r>
      <w:r w:rsidRPr="00574F8F">
        <w:rPr>
          <w:rFonts w:ascii="Times New Roman" w:hAnsi="Times New Roman"/>
          <w:sz w:val="28"/>
          <w:szCs w:val="28"/>
        </w:rPr>
        <w:t xml:space="preserve"> </w:t>
      </w:r>
      <w:r>
        <w:rPr>
          <w:rFonts w:ascii="Times New Roman" w:hAnsi="Times New Roman"/>
          <w:sz w:val="28"/>
          <w:szCs w:val="28"/>
        </w:rPr>
        <w:t xml:space="preserve">более низкие </w:t>
      </w:r>
      <w:r w:rsidRPr="00574F8F">
        <w:rPr>
          <w:rFonts w:ascii="Times New Roman" w:hAnsi="Times New Roman"/>
          <w:sz w:val="28"/>
          <w:szCs w:val="28"/>
        </w:rPr>
        <w:t>результаты (соответственно</w:t>
      </w:r>
      <w:r>
        <w:rPr>
          <w:rFonts w:ascii="Times New Roman" w:hAnsi="Times New Roman"/>
          <w:sz w:val="28"/>
          <w:szCs w:val="28"/>
        </w:rPr>
        <w:t xml:space="preserve"> 22,5 и 2</w:t>
      </w:r>
      <w:r w:rsidRPr="00574F8F">
        <w:rPr>
          <w:rFonts w:ascii="Times New Roman" w:hAnsi="Times New Roman"/>
          <w:sz w:val="28"/>
          <w:szCs w:val="28"/>
        </w:rPr>
        <w:t>1,</w:t>
      </w:r>
      <w:r>
        <w:rPr>
          <w:rFonts w:ascii="Times New Roman" w:hAnsi="Times New Roman"/>
          <w:sz w:val="28"/>
          <w:szCs w:val="28"/>
        </w:rPr>
        <w:t>0</w:t>
      </w:r>
      <w:r w:rsidRPr="00574F8F">
        <w:rPr>
          <w:rFonts w:ascii="Times New Roman" w:hAnsi="Times New Roman"/>
          <w:sz w:val="28"/>
          <w:szCs w:val="28"/>
        </w:rPr>
        <w:t xml:space="preserve"> баллов из 40 возможных).</w:t>
      </w:r>
    </w:p>
    <w:p w:rsidR="003208A8" w:rsidRDefault="003208A8" w:rsidP="00227C83">
      <w:pPr>
        <w:spacing w:after="0" w:line="360" w:lineRule="auto"/>
        <w:ind w:firstLine="709"/>
        <w:jc w:val="both"/>
        <w:rPr>
          <w:rFonts w:ascii="Times New Roman" w:hAnsi="Times New Roman"/>
          <w:sz w:val="28"/>
          <w:szCs w:val="28"/>
        </w:rPr>
      </w:pPr>
    </w:p>
    <w:p w:rsidR="003208A8" w:rsidRDefault="003208A8" w:rsidP="00227C83">
      <w:pPr>
        <w:spacing w:after="0" w:line="360" w:lineRule="auto"/>
        <w:ind w:firstLine="709"/>
        <w:jc w:val="both"/>
        <w:rPr>
          <w:rFonts w:ascii="Times New Roman" w:hAnsi="Times New Roman"/>
          <w:sz w:val="28"/>
          <w:szCs w:val="28"/>
        </w:rPr>
        <w:sectPr w:rsidR="003208A8" w:rsidSect="00280AF2">
          <w:pgSz w:w="11906" w:h="16838"/>
          <w:pgMar w:top="719" w:right="850" w:bottom="1258" w:left="1701" w:header="708" w:footer="708" w:gutter="0"/>
          <w:cols w:space="708"/>
          <w:docGrid w:linePitch="360"/>
        </w:sectPr>
      </w:pPr>
    </w:p>
    <w:p w:rsidR="003208A8" w:rsidRDefault="003208A8" w:rsidP="00CD3B25">
      <w:pPr>
        <w:spacing w:after="0" w:line="240" w:lineRule="auto"/>
        <w:jc w:val="center"/>
        <w:rPr>
          <w:rFonts w:ascii="Times New Roman" w:hAnsi="Times New Roman"/>
          <w:sz w:val="28"/>
          <w:szCs w:val="28"/>
        </w:rPr>
      </w:pPr>
      <w:r w:rsidRPr="006F5FF2">
        <w:rPr>
          <w:rFonts w:ascii="Times New Roman" w:hAnsi="Times New Roman"/>
          <w:noProof/>
          <w:sz w:val="28"/>
          <w:szCs w:val="28"/>
          <w:lang w:eastAsia="ru-RU"/>
        </w:rPr>
        <w:pict>
          <v:shape id="Рисунок 4" o:spid="_x0000_i1031" type="#_x0000_t75" style="width:715.5pt;height:402.75pt;visibility:visible">
            <v:imagedata r:id="rId15" o:title=""/>
          </v:shape>
        </w:pict>
      </w:r>
    </w:p>
    <w:p w:rsidR="003208A8" w:rsidRDefault="003208A8" w:rsidP="002E35F8">
      <w:pPr>
        <w:spacing w:after="0"/>
        <w:jc w:val="center"/>
        <w:rPr>
          <w:rFonts w:ascii="Times New Roman" w:hAnsi="Times New Roman"/>
          <w:sz w:val="28"/>
          <w:szCs w:val="28"/>
        </w:rPr>
      </w:pPr>
      <w:r w:rsidRPr="001B1552">
        <w:rPr>
          <w:rFonts w:ascii="Times New Roman" w:hAnsi="Times New Roman"/>
          <w:sz w:val="28"/>
          <w:szCs w:val="28"/>
        </w:rPr>
        <w:t xml:space="preserve">Рисунок </w:t>
      </w:r>
      <w:r>
        <w:rPr>
          <w:rFonts w:ascii="Times New Roman" w:hAnsi="Times New Roman"/>
          <w:sz w:val="28"/>
          <w:szCs w:val="28"/>
        </w:rPr>
        <w:t>2</w:t>
      </w:r>
      <w:r w:rsidRPr="001B1552">
        <w:rPr>
          <w:rFonts w:ascii="Times New Roman" w:hAnsi="Times New Roman"/>
          <w:sz w:val="28"/>
          <w:szCs w:val="28"/>
        </w:rPr>
        <w:t xml:space="preserve">.1 – Ранжирование </w:t>
      </w:r>
      <w:r w:rsidRPr="00957387">
        <w:rPr>
          <w:rFonts w:ascii="Times New Roman" w:hAnsi="Times New Roman"/>
          <w:sz w:val="28"/>
          <w:szCs w:val="28"/>
        </w:rPr>
        <w:t>казачьих кадетских ПОО</w:t>
      </w:r>
      <w:r w:rsidRPr="00AB32F8">
        <w:rPr>
          <w:rFonts w:ascii="Times New Roman" w:hAnsi="Times New Roman"/>
          <w:sz w:val="28"/>
          <w:szCs w:val="28"/>
        </w:rPr>
        <w:t xml:space="preserve"> Ростовской области </w:t>
      </w:r>
      <w:r w:rsidRPr="001B1552">
        <w:rPr>
          <w:rFonts w:ascii="Times New Roman" w:hAnsi="Times New Roman"/>
          <w:sz w:val="28"/>
          <w:szCs w:val="28"/>
        </w:rPr>
        <w:t>по показателям, характеризующим открытость и доступность информации, размещенной на сайте</w:t>
      </w:r>
      <w:r>
        <w:rPr>
          <w:rFonts w:ascii="Times New Roman" w:hAnsi="Times New Roman"/>
          <w:sz w:val="28"/>
          <w:szCs w:val="28"/>
        </w:rPr>
        <w:br/>
      </w:r>
      <w:r w:rsidRPr="001B1552">
        <w:rPr>
          <w:rFonts w:ascii="Times New Roman" w:hAnsi="Times New Roman"/>
          <w:sz w:val="28"/>
          <w:szCs w:val="28"/>
        </w:rPr>
        <w:t xml:space="preserve">(по состоянию на </w:t>
      </w:r>
      <w:r>
        <w:rPr>
          <w:rFonts w:ascii="Times New Roman" w:hAnsi="Times New Roman"/>
          <w:sz w:val="28"/>
          <w:szCs w:val="28"/>
        </w:rPr>
        <w:t>май</w:t>
      </w:r>
      <w:r w:rsidRPr="001B1552">
        <w:rPr>
          <w:rFonts w:ascii="Times New Roman" w:hAnsi="Times New Roman"/>
          <w:sz w:val="28"/>
          <w:szCs w:val="28"/>
        </w:rPr>
        <w:t xml:space="preserve"> 201</w:t>
      </w:r>
      <w:r>
        <w:rPr>
          <w:rFonts w:ascii="Times New Roman" w:hAnsi="Times New Roman"/>
          <w:sz w:val="28"/>
          <w:szCs w:val="28"/>
        </w:rPr>
        <w:t>7</w:t>
      </w:r>
      <w:r w:rsidRPr="001B1552">
        <w:rPr>
          <w:rFonts w:ascii="Times New Roman" w:hAnsi="Times New Roman"/>
          <w:sz w:val="28"/>
          <w:szCs w:val="28"/>
        </w:rPr>
        <w:t xml:space="preserve"> г.)</w:t>
      </w:r>
    </w:p>
    <w:p w:rsidR="003208A8" w:rsidRDefault="003208A8" w:rsidP="004A484A">
      <w:pPr>
        <w:spacing w:after="0" w:line="240" w:lineRule="auto"/>
        <w:jc w:val="center"/>
        <w:rPr>
          <w:rFonts w:ascii="Times New Roman" w:hAnsi="Times New Roman"/>
          <w:sz w:val="28"/>
          <w:szCs w:val="28"/>
        </w:rPr>
        <w:sectPr w:rsidR="003208A8" w:rsidSect="00957387">
          <w:pgSz w:w="16838" w:h="11906" w:orient="landscape"/>
          <w:pgMar w:top="1701" w:right="1134" w:bottom="850" w:left="1134" w:header="708" w:footer="708" w:gutter="0"/>
          <w:cols w:space="708"/>
          <w:docGrid w:linePitch="360"/>
        </w:sectPr>
      </w:pPr>
    </w:p>
    <w:p w:rsidR="003208A8" w:rsidRDefault="003208A8" w:rsidP="002E35F8">
      <w:pPr>
        <w:spacing w:after="0"/>
        <w:jc w:val="center"/>
        <w:rPr>
          <w:rFonts w:ascii="Times New Roman" w:hAnsi="Times New Roman"/>
          <w:sz w:val="28"/>
          <w:szCs w:val="28"/>
        </w:rPr>
      </w:pPr>
      <w:r w:rsidRPr="001B1552">
        <w:rPr>
          <w:rFonts w:ascii="Times New Roman" w:hAnsi="Times New Roman"/>
          <w:sz w:val="28"/>
          <w:szCs w:val="28"/>
        </w:rPr>
        <w:t xml:space="preserve">Таблица </w:t>
      </w:r>
      <w:r>
        <w:rPr>
          <w:rFonts w:ascii="Times New Roman" w:hAnsi="Times New Roman"/>
          <w:sz w:val="28"/>
          <w:szCs w:val="28"/>
        </w:rPr>
        <w:t>2</w:t>
      </w:r>
      <w:r w:rsidRPr="001B1552">
        <w:rPr>
          <w:rFonts w:ascii="Times New Roman" w:hAnsi="Times New Roman"/>
          <w:sz w:val="28"/>
          <w:szCs w:val="28"/>
        </w:rPr>
        <w:t xml:space="preserve">.2 – Дефициты сайтов </w:t>
      </w:r>
      <w:r w:rsidRPr="00957387">
        <w:rPr>
          <w:rFonts w:ascii="Times New Roman" w:hAnsi="Times New Roman"/>
          <w:sz w:val="28"/>
          <w:szCs w:val="28"/>
        </w:rPr>
        <w:t>казачьих кадетских ПОО</w:t>
      </w:r>
      <w:r w:rsidRPr="005D5E35">
        <w:rPr>
          <w:rFonts w:ascii="Times New Roman" w:hAnsi="Times New Roman"/>
          <w:sz w:val="28"/>
          <w:szCs w:val="28"/>
        </w:rPr>
        <w:t xml:space="preserve"> Ростовской области </w:t>
      </w:r>
      <w:r w:rsidRPr="001B1552">
        <w:rPr>
          <w:rFonts w:ascii="Times New Roman" w:hAnsi="Times New Roman"/>
          <w:sz w:val="28"/>
          <w:szCs w:val="28"/>
        </w:rPr>
        <w:t xml:space="preserve">по показателям, характеризующим открытость и доступность информации (по состоянию на </w:t>
      </w:r>
      <w:r>
        <w:rPr>
          <w:rFonts w:ascii="Times New Roman" w:hAnsi="Times New Roman"/>
          <w:sz w:val="28"/>
          <w:szCs w:val="28"/>
        </w:rPr>
        <w:t>май</w:t>
      </w:r>
      <w:r w:rsidRPr="001B1552">
        <w:rPr>
          <w:rFonts w:ascii="Times New Roman" w:hAnsi="Times New Roman"/>
          <w:sz w:val="28"/>
          <w:szCs w:val="28"/>
        </w:rPr>
        <w:t xml:space="preserve"> 201</w:t>
      </w:r>
      <w:r>
        <w:rPr>
          <w:rFonts w:ascii="Times New Roman" w:hAnsi="Times New Roman"/>
          <w:sz w:val="28"/>
          <w:szCs w:val="28"/>
        </w:rPr>
        <w:t>7</w:t>
      </w:r>
      <w:r w:rsidRPr="001B1552">
        <w:rPr>
          <w:rFonts w:ascii="Times New Roman" w:hAnsi="Times New Roman"/>
          <w:sz w:val="28"/>
          <w:szCs w:val="28"/>
        </w:rPr>
        <w:t xml:space="preserve"> г.)</w:t>
      </w:r>
    </w:p>
    <w:p w:rsidR="003208A8" w:rsidRPr="001B1552" w:rsidRDefault="003208A8" w:rsidP="00DB6B97">
      <w:pPr>
        <w:spacing w:after="0" w:line="240" w:lineRule="auto"/>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7230"/>
      </w:tblGrid>
      <w:tr w:rsidR="003208A8" w:rsidRPr="001B1552" w:rsidTr="00FC3360">
        <w:trPr>
          <w:cantSplit/>
          <w:trHeight w:val="20"/>
          <w:tblHeader/>
        </w:trPr>
        <w:tc>
          <w:tcPr>
            <w:tcW w:w="426" w:type="dxa"/>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w:t>
            </w:r>
          </w:p>
        </w:tc>
        <w:tc>
          <w:tcPr>
            <w:tcW w:w="1842" w:type="dxa"/>
            <w:noWrap/>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ПОО</w:t>
            </w:r>
          </w:p>
        </w:tc>
        <w:tc>
          <w:tcPr>
            <w:tcW w:w="7230" w:type="dxa"/>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Дефициты</w:t>
            </w:r>
          </w:p>
        </w:tc>
      </w:tr>
      <w:tr w:rsidR="003208A8" w:rsidRPr="001B1552"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1</w:t>
            </w:r>
          </w:p>
        </w:tc>
        <w:tc>
          <w:tcPr>
            <w:tcW w:w="1842"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Сальский казачий кадетский профес</w:t>
            </w:r>
            <w:r w:rsidRPr="00FC3360">
              <w:rPr>
                <w:rFonts w:ascii="Times New Roman" w:hAnsi="Times New Roman"/>
                <w:color w:val="000000"/>
                <w:sz w:val="24"/>
                <w:szCs w:val="24"/>
              </w:rPr>
              <w:softHyphen/>
              <w:t>сиональный лицей</w:t>
            </w:r>
          </w:p>
        </w:tc>
        <w:tc>
          <w:tcPr>
            <w:tcW w:w="7230"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сведений о ходе рассмотрения обращений потребителей образовательных услуг.</w:t>
            </w:r>
          </w:p>
        </w:tc>
      </w:tr>
      <w:tr w:rsidR="003208A8" w:rsidRPr="001B1552"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2</w:t>
            </w:r>
          </w:p>
        </w:tc>
        <w:tc>
          <w:tcPr>
            <w:tcW w:w="1842" w:type="dxa"/>
            <w:noWrap/>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Миллеровский казачий кадетский профес</w:t>
            </w:r>
            <w:r w:rsidRPr="00FC3360">
              <w:rPr>
                <w:rFonts w:ascii="Times New Roman" w:hAnsi="Times New Roman"/>
                <w:color w:val="000000"/>
                <w:sz w:val="24"/>
                <w:szCs w:val="24"/>
              </w:rPr>
              <w:softHyphen/>
              <w:t>сиональный техникум</w:t>
            </w:r>
          </w:p>
        </w:tc>
        <w:tc>
          <w:tcPr>
            <w:tcW w:w="7230"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Отсутствие информации о реализуемых уровнях образования и нормативных сроках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информации об электронных образовательных ресурсах, к которым обеспечивается доступ обучающихся.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Отсутствие сведений о ходе рассмотрения обращений потребителей образовательных услуг.</w:t>
            </w:r>
          </w:p>
        </w:tc>
      </w:tr>
      <w:tr w:rsidR="003208A8" w:rsidRPr="001B1552"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3</w:t>
            </w:r>
          </w:p>
        </w:tc>
        <w:tc>
          <w:tcPr>
            <w:tcW w:w="1842" w:type="dxa"/>
            <w:noWrap/>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Тацинский казачий кадетский техникум</w:t>
            </w:r>
          </w:p>
        </w:tc>
        <w:tc>
          <w:tcPr>
            <w:tcW w:w="7230"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Отсутствие информации о нормативных сроках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сведений об аннотациях к рабочим программам дисциплин (дисциплины профессиональных модулей) с приложением их копий.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контактных данных заместителей руководителя организации.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Отсутствие сведений о ходе рассмотрения обращений потребителей образовательных услуг.</w:t>
            </w:r>
          </w:p>
        </w:tc>
      </w:tr>
      <w:tr w:rsidR="003208A8" w:rsidRPr="001B1552"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4</w:t>
            </w:r>
          </w:p>
        </w:tc>
        <w:tc>
          <w:tcPr>
            <w:tcW w:w="1842" w:type="dxa"/>
            <w:noWrap/>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Белокалит</w:t>
            </w:r>
            <w:r w:rsidRPr="00FC3360">
              <w:rPr>
                <w:rFonts w:ascii="Times New Roman" w:hAnsi="Times New Roman"/>
                <w:color w:val="000000"/>
                <w:sz w:val="24"/>
                <w:szCs w:val="24"/>
              </w:rPr>
              <w:softHyphen/>
              <w:t>винский казачий кадетский профес</w:t>
            </w:r>
            <w:r w:rsidRPr="00FC3360">
              <w:rPr>
                <w:rFonts w:ascii="Times New Roman" w:hAnsi="Times New Roman"/>
                <w:color w:val="000000"/>
                <w:sz w:val="24"/>
                <w:szCs w:val="24"/>
              </w:rPr>
              <w:softHyphen/>
              <w:t>сиональный техникум</w:t>
            </w:r>
          </w:p>
        </w:tc>
        <w:tc>
          <w:tcPr>
            <w:tcW w:w="7230"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На главной странице нет формы поиска по сайту.</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Не по всем профессиям представлены описания образовательных программ (с приложением их копии).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Отсутствие учебных планов на 2016-2017 уч. год (по разным образовательным программам).</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6) Не по всем профессиям представлены аннотации к рабочим программам дисциплин (с приложением их копий).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7) Отсутствие сведений об объеме образовательной деятельности (государственное задание на 2017 год).</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8) Отсутствие (или неактуальная) информации о численности обучающихся по реализуемым образовательным программам (за счет разных источников финансирования).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9) Отсутствие информация о порядке оказания платных образовательных услуг.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10) Отсутствие информация о наличии доступа организации к информационным системам и информационно-телекоммуникационным сетям.</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11) Отсутствие контактных данных заместителей руководителя организации.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12) Отсутствие информации о наименовании направления подготовки и (или) специальности (по диплому) для педагогических работников (сведения об образовании).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13) Отсутствие данных об общем стаже работы, стаже работы по специальности педагогических работников.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14) Отсутствие информации о повышении квалификации и (или) профессиональной переподготовке педагогических работников.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15)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16) Отсутствие сведений о ходе рассмотрения обращений потребителей образовательных услуг.</w:t>
            </w:r>
          </w:p>
        </w:tc>
      </w:tr>
      <w:tr w:rsidR="003208A8" w:rsidRPr="001B1552" w:rsidTr="00FC3360">
        <w:trPr>
          <w:trHeight w:val="20"/>
        </w:trPr>
        <w:tc>
          <w:tcPr>
            <w:tcW w:w="426"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5</w:t>
            </w:r>
          </w:p>
        </w:tc>
        <w:tc>
          <w:tcPr>
            <w:tcW w:w="1842" w:type="dxa"/>
            <w:noWrap/>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Азовский казачий кадетский аграрно-техноло</w:t>
            </w:r>
            <w:r w:rsidRPr="00FC3360">
              <w:rPr>
                <w:rFonts w:ascii="Times New Roman" w:hAnsi="Times New Roman"/>
                <w:color w:val="000000"/>
                <w:sz w:val="24"/>
                <w:szCs w:val="24"/>
              </w:rPr>
              <w:softHyphen/>
              <w:t>гический техникум</w:t>
            </w:r>
          </w:p>
        </w:tc>
        <w:tc>
          <w:tcPr>
            <w:tcW w:w="7230"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На главной странице нет формы поиска по сайту.</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 xml:space="preserve">2) Неудачный дизайн сайта – текст плохо виден на фоне ( например, </w:t>
            </w:r>
            <w:hyperlink r:id="rId16" w:history="1">
              <w:r w:rsidRPr="00FC3360">
                <w:rPr>
                  <w:rStyle w:val="Hyperlink"/>
                  <w:rFonts w:ascii="Times New Roman" w:hAnsi="Times New Roman"/>
                  <w:sz w:val="24"/>
                  <w:szCs w:val="24"/>
                </w:rPr>
                <w:t>http://akkpu.ru/index.php/inf/35-docspu</w:t>
              </w:r>
            </w:hyperlink>
            <w:r w:rsidRPr="00FC3360">
              <w:rPr>
                <w:rFonts w:ascii="Times New Roman" w:hAnsi="Times New Roman"/>
                <w:sz w:val="24"/>
                <w:szCs w:val="24"/>
              </w:rPr>
              <w:t>).</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информации о режиме (графике) работы организации.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Отсутствие информации о реализуемых уровнях образования.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6) Не по всем профессиям представлены аннотации к рабочим программам дисциплин (с приложением их копий).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7) Ссылка «Рабочие программы» в разделе «Образование» не работает (</w:t>
            </w:r>
            <w:hyperlink r:id="rId17" w:history="1">
              <w:r w:rsidRPr="00FC3360">
                <w:rPr>
                  <w:rStyle w:val="Hyperlink"/>
                  <w:rFonts w:ascii="Times New Roman" w:hAnsi="Times New Roman"/>
                  <w:sz w:val="24"/>
                  <w:szCs w:val="24"/>
                </w:rPr>
                <w:t>http://akkpu.ru/index.php/inf/rabochie-programmy</w:t>
              </w:r>
            </w:hyperlink>
            <w:r w:rsidRPr="00FC3360">
              <w:rPr>
                <w:rFonts w:ascii="Times New Roman" w:hAnsi="Times New Roman"/>
                <w:sz w:val="24"/>
                <w:szCs w:val="24"/>
              </w:rPr>
              <w:t>).</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8) Ссылка «Численность обучающихся» в разделе «Сведения об организации» не работает (</w:t>
            </w:r>
            <w:hyperlink r:id="rId18" w:history="1">
              <w:r w:rsidRPr="00FC3360">
                <w:rPr>
                  <w:rStyle w:val="Hyperlink"/>
                  <w:rFonts w:ascii="Times New Roman" w:hAnsi="Times New Roman"/>
                  <w:sz w:val="24"/>
                  <w:szCs w:val="24"/>
                </w:rPr>
                <w:t>http://akkpu.ru/index.php/inf/2015-11-22-17-14-52</w:t>
              </w:r>
            </w:hyperlink>
            <w:r w:rsidRPr="00FC3360">
              <w:rPr>
                <w:rFonts w:ascii="Times New Roman" w:hAnsi="Times New Roman"/>
                <w:sz w:val="24"/>
                <w:szCs w:val="24"/>
              </w:rPr>
              <w:t>).</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9) Отсутствие информация о порядке оказания платных образовательных услуг.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10) Отсутствие контактных данных заместителей руководителя организации.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11) Отсутствие информации об уровне образования педагогических работников организации.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12)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3208A8" w:rsidRPr="00FC3360" w:rsidRDefault="003208A8" w:rsidP="00FC3360">
            <w:pPr>
              <w:spacing w:after="0" w:line="240" w:lineRule="auto"/>
              <w:jc w:val="both"/>
              <w:rPr>
                <w:rFonts w:ascii="Times New Roman" w:hAnsi="Times New Roman"/>
                <w:sz w:val="24"/>
                <w:szCs w:val="24"/>
              </w:rPr>
            </w:pPr>
          </w:p>
          <w:p w:rsidR="003208A8" w:rsidRPr="00FC3360" w:rsidRDefault="003208A8" w:rsidP="00FC3360">
            <w:pPr>
              <w:spacing w:after="0" w:line="240" w:lineRule="auto"/>
              <w:jc w:val="both"/>
              <w:rPr>
                <w:rFonts w:ascii="Times New Roman" w:hAnsi="Times New Roman"/>
                <w:sz w:val="24"/>
                <w:szCs w:val="24"/>
              </w:rPr>
            </w:pP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13)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14) Отсутствие сведений о ходе рассмотрения обращений потребителей образовательных услуг.</w:t>
            </w:r>
          </w:p>
        </w:tc>
      </w:tr>
    </w:tbl>
    <w:p w:rsidR="003208A8" w:rsidRDefault="003208A8">
      <w:pPr>
        <w:spacing w:after="0" w:line="360" w:lineRule="auto"/>
        <w:ind w:firstLine="709"/>
        <w:rPr>
          <w:rFonts w:ascii="Times New Roman" w:hAnsi="Times New Roman"/>
          <w:sz w:val="28"/>
          <w:szCs w:val="28"/>
        </w:rPr>
      </w:pPr>
    </w:p>
    <w:p w:rsidR="003208A8" w:rsidRDefault="003208A8">
      <w:pPr>
        <w:spacing w:after="0" w:line="360" w:lineRule="auto"/>
        <w:ind w:firstLine="709"/>
        <w:rPr>
          <w:rFonts w:ascii="Times New Roman" w:hAnsi="Times New Roman"/>
          <w:sz w:val="28"/>
          <w:szCs w:val="28"/>
        </w:rPr>
      </w:pPr>
    </w:p>
    <w:p w:rsidR="003208A8" w:rsidRDefault="003208A8" w:rsidP="002C61F1">
      <w:pPr>
        <w:spacing w:after="0" w:line="360" w:lineRule="auto"/>
        <w:ind w:firstLine="709"/>
        <w:jc w:val="both"/>
        <w:rPr>
          <w:rFonts w:ascii="Times New Roman" w:hAnsi="Times New Roman"/>
          <w:sz w:val="28"/>
          <w:szCs w:val="28"/>
        </w:rPr>
      </w:pPr>
      <w:r w:rsidRPr="00584803">
        <w:rPr>
          <w:rFonts w:ascii="Times New Roman" w:hAnsi="Times New Roman"/>
          <w:sz w:val="28"/>
          <w:szCs w:val="28"/>
        </w:rPr>
        <w:t xml:space="preserve">Сформулируем наиболее общие выводы по данному разделу применительно к </w:t>
      </w:r>
      <w:r w:rsidRPr="00F008D9">
        <w:rPr>
          <w:rFonts w:ascii="Times New Roman" w:hAnsi="Times New Roman"/>
          <w:sz w:val="28"/>
          <w:szCs w:val="28"/>
        </w:rPr>
        <w:t>казачьи</w:t>
      </w:r>
      <w:r>
        <w:rPr>
          <w:rFonts w:ascii="Times New Roman" w:hAnsi="Times New Roman"/>
          <w:sz w:val="28"/>
          <w:szCs w:val="28"/>
        </w:rPr>
        <w:t>м</w:t>
      </w:r>
      <w:r w:rsidRPr="00F008D9">
        <w:rPr>
          <w:rFonts w:ascii="Times New Roman" w:hAnsi="Times New Roman"/>
          <w:sz w:val="28"/>
          <w:szCs w:val="28"/>
        </w:rPr>
        <w:t xml:space="preserve"> кадетски</w:t>
      </w:r>
      <w:r>
        <w:rPr>
          <w:rFonts w:ascii="Times New Roman" w:hAnsi="Times New Roman"/>
          <w:sz w:val="28"/>
          <w:szCs w:val="28"/>
        </w:rPr>
        <w:t>м</w:t>
      </w:r>
      <w:r w:rsidRPr="00F008D9">
        <w:rPr>
          <w:rFonts w:ascii="Times New Roman" w:hAnsi="Times New Roman"/>
          <w:sz w:val="28"/>
          <w:szCs w:val="28"/>
        </w:rPr>
        <w:t xml:space="preserve"> ПОО </w:t>
      </w:r>
      <w:r w:rsidRPr="00584803">
        <w:rPr>
          <w:rFonts w:ascii="Times New Roman" w:hAnsi="Times New Roman"/>
          <w:sz w:val="28"/>
          <w:szCs w:val="28"/>
        </w:rPr>
        <w:t>Ростовской области:</w:t>
      </w:r>
    </w:p>
    <w:p w:rsidR="003208A8" w:rsidRDefault="003208A8" w:rsidP="00715983">
      <w:pPr>
        <w:spacing w:after="0" w:line="360" w:lineRule="auto"/>
        <w:ind w:firstLine="709"/>
        <w:jc w:val="both"/>
        <w:rPr>
          <w:rFonts w:ascii="Times New Roman" w:hAnsi="Times New Roman"/>
          <w:sz w:val="28"/>
          <w:szCs w:val="28"/>
        </w:rPr>
      </w:pPr>
      <w:r w:rsidRPr="0010636A">
        <w:rPr>
          <w:rFonts w:ascii="Times New Roman" w:hAnsi="Times New Roman"/>
          <w:sz w:val="28"/>
          <w:szCs w:val="28"/>
        </w:rPr>
        <w:t>1</w:t>
      </w:r>
      <w:r w:rsidRPr="00B92E4E">
        <w:rPr>
          <w:rFonts w:ascii="Times New Roman" w:hAnsi="Times New Roman"/>
          <w:sz w:val="28"/>
          <w:szCs w:val="28"/>
        </w:rPr>
        <w:t xml:space="preserve">) На отдельных сайтах </w:t>
      </w:r>
      <w:r>
        <w:rPr>
          <w:rFonts w:ascii="Times New Roman" w:hAnsi="Times New Roman"/>
          <w:sz w:val="28"/>
          <w:szCs w:val="28"/>
        </w:rPr>
        <w:t>ПОО</w:t>
      </w:r>
      <w:r w:rsidRPr="00B92E4E">
        <w:rPr>
          <w:rFonts w:ascii="Times New Roman" w:hAnsi="Times New Roman"/>
          <w:sz w:val="28"/>
          <w:szCs w:val="28"/>
        </w:rPr>
        <w:t xml:space="preserve"> </w:t>
      </w:r>
      <w:r>
        <w:rPr>
          <w:rFonts w:ascii="Times New Roman" w:hAnsi="Times New Roman"/>
          <w:sz w:val="28"/>
          <w:szCs w:val="28"/>
        </w:rPr>
        <w:t>о</w:t>
      </w:r>
      <w:r w:rsidRPr="00715983">
        <w:rPr>
          <w:rFonts w:ascii="Times New Roman" w:hAnsi="Times New Roman"/>
          <w:sz w:val="28"/>
          <w:szCs w:val="28"/>
        </w:rPr>
        <w:t>тсутств</w:t>
      </w:r>
      <w:r>
        <w:rPr>
          <w:rFonts w:ascii="Times New Roman" w:hAnsi="Times New Roman"/>
          <w:sz w:val="28"/>
          <w:szCs w:val="28"/>
        </w:rPr>
        <w:t>уют</w:t>
      </w:r>
      <w:r w:rsidRPr="00715983">
        <w:rPr>
          <w:rFonts w:ascii="Times New Roman" w:hAnsi="Times New Roman"/>
          <w:sz w:val="28"/>
          <w:szCs w:val="28"/>
        </w:rPr>
        <w:t xml:space="preserve"> или недостаточно</w:t>
      </w:r>
      <w:r>
        <w:rPr>
          <w:rFonts w:ascii="Times New Roman" w:hAnsi="Times New Roman"/>
          <w:sz w:val="28"/>
          <w:szCs w:val="28"/>
        </w:rPr>
        <w:t xml:space="preserve"> представлены</w:t>
      </w:r>
      <w:r w:rsidRPr="00715983">
        <w:rPr>
          <w:rFonts w:ascii="Times New Roman" w:hAnsi="Times New Roman"/>
          <w:sz w:val="28"/>
          <w:szCs w:val="28"/>
        </w:rPr>
        <w:t xml:space="preserve"> сведени</w:t>
      </w:r>
      <w:r>
        <w:rPr>
          <w:rFonts w:ascii="Times New Roman" w:hAnsi="Times New Roman"/>
          <w:sz w:val="28"/>
          <w:szCs w:val="28"/>
        </w:rPr>
        <w:t>я</w:t>
      </w:r>
      <w:r w:rsidRPr="00715983">
        <w:rPr>
          <w:rFonts w:ascii="Times New Roman" w:hAnsi="Times New Roman"/>
          <w:sz w:val="28"/>
          <w:szCs w:val="28"/>
        </w:rPr>
        <w:t xml:space="preserve"> о положени</w:t>
      </w:r>
      <w:r>
        <w:rPr>
          <w:rFonts w:ascii="Times New Roman" w:hAnsi="Times New Roman"/>
          <w:sz w:val="28"/>
          <w:szCs w:val="28"/>
        </w:rPr>
        <w:t>ях</w:t>
      </w:r>
      <w:r w:rsidRPr="00715983">
        <w:rPr>
          <w:rFonts w:ascii="Times New Roman" w:hAnsi="Times New Roman"/>
          <w:sz w:val="28"/>
          <w:szCs w:val="28"/>
        </w:rPr>
        <w:t xml:space="preserve"> структурных подразделени</w:t>
      </w:r>
      <w:r>
        <w:rPr>
          <w:rFonts w:ascii="Times New Roman" w:hAnsi="Times New Roman"/>
          <w:sz w:val="28"/>
          <w:szCs w:val="28"/>
        </w:rPr>
        <w:t>й</w:t>
      </w:r>
      <w:r w:rsidRPr="00715983">
        <w:rPr>
          <w:rFonts w:ascii="Times New Roman" w:hAnsi="Times New Roman"/>
          <w:sz w:val="28"/>
          <w:szCs w:val="28"/>
        </w:rPr>
        <w:t xml:space="preserve"> (об органах управления) с приложением копий указанных положений.</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B92E4E">
        <w:rPr>
          <w:rFonts w:ascii="Times New Roman" w:hAnsi="Times New Roman"/>
          <w:sz w:val="28"/>
          <w:szCs w:val="28"/>
        </w:rPr>
        <w:t xml:space="preserve">) На сайтах </w:t>
      </w:r>
      <w:r>
        <w:rPr>
          <w:rFonts w:ascii="Times New Roman" w:hAnsi="Times New Roman"/>
          <w:sz w:val="28"/>
          <w:szCs w:val="28"/>
        </w:rPr>
        <w:t>ПОО</w:t>
      </w:r>
      <w:r w:rsidRPr="00B92E4E">
        <w:rPr>
          <w:rFonts w:ascii="Times New Roman" w:hAnsi="Times New Roman"/>
          <w:sz w:val="28"/>
          <w:szCs w:val="28"/>
        </w:rPr>
        <w:t xml:space="preserve"> при заполнении раздела «Образование» наиболее часто встречаются следующие виды дефицитов:</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Pr="00715983">
        <w:rPr>
          <w:rFonts w:ascii="Times New Roman" w:hAnsi="Times New Roman"/>
          <w:sz w:val="28"/>
          <w:szCs w:val="28"/>
        </w:rPr>
        <w:t>Отсутствие информации о реализуемых уровнях образования и нормативных сроках обучения.</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715983">
        <w:rPr>
          <w:rFonts w:ascii="Times New Roman" w:hAnsi="Times New Roman"/>
          <w:sz w:val="28"/>
          <w:szCs w:val="28"/>
        </w:rPr>
        <w:t xml:space="preserve">Не по всем профессиям представлены </w:t>
      </w:r>
      <w:r>
        <w:rPr>
          <w:rFonts w:ascii="Times New Roman" w:hAnsi="Times New Roman"/>
          <w:sz w:val="28"/>
          <w:szCs w:val="28"/>
        </w:rPr>
        <w:t xml:space="preserve">рабочие программы дисциплин или </w:t>
      </w:r>
      <w:r w:rsidRPr="00715983">
        <w:rPr>
          <w:rFonts w:ascii="Times New Roman" w:hAnsi="Times New Roman"/>
          <w:sz w:val="28"/>
          <w:szCs w:val="28"/>
        </w:rPr>
        <w:t>аннотации</w:t>
      </w:r>
      <w:r>
        <w:rPr>
          <w:rFonts w:ascii="Times New Roman" w:hAnsi="Times New Roman"/>
          <w:sz w:val="28"/>
          <w:szCs w:val="28"/>
        </w:rPr>
        <w:t xml:space="preserve"> к ним </w:t>
      </w:r>
      <w:r w:rsidRPr="00715983">
        <w:rPr>
          <w:rFonts w:ascii="Times New Roman" w:hAnsi="Times New Roman"/>
          <w:sz w:val="28"/>
          <w:szCs w:val="28"/>
        </w:rPr>
        <w:t>(с приложением их копий).</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B92E4E">
        <w:rPr>
          <w:rFonts w:ascii="Times New Roman" w:hAnsi="Times New Roman"/>
          <w:sz w:val="28"/>
          <w:szCs w:val="28"/>
        </w:rPr>
        <w:t xml:space="preserve">) На сайтах </w:t>
      </w:r>
      <w:r>
        <w:rPr>
          <w:rFonts w:ascii="Times New Roman" w:hAnsi="Times New Roman"/>
          <w:sz w:val="28"/>
          <w:szCs w:val="28"/>
        </w:rPr>
        <w:t>ПОО</w:t>
      </w:r>
      <w:r w:rsidRPr="00B92E4E">
        <w:rPr>
          <w:rFonts w:ascii="Times New Roman" w:hAnsi="Times New Roman"/>
          <w:sz w:val="28"/>
          <w:szCs w:val="28"/>
        </w:rPr>
        <w:t xml:space="preserve"> при заполнении разделов с информацией об учащихся наиболее часто встречаются следующие виды дефицитов:</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B92E4E">
        <w:rPr>
          <w:rFonts w:ascii="Times New Roman" w:hAnsi="Times New Roman"/>
          <w:sz w:val="28"/>
          <w:szCs w:val="28"/>
        </w:rPr>
        <w:t xml:space="preserve">) </w:t>
      </w:r>
      <w:r>
        <w:rPr>
          <w:rFonts w:ascii="Times New Roman" w:hAnsi="Times New Roman"/>
          <w:sz w:val="28"/>
          <w:szCs w:val="28"/>
        </w:rPr>
        <w:t>О</w:t>
      </w:r>
      <w:r w:rsidRPr="00B92E4E">
        <w:rPr>
          <w:rFonts w:ascii="Times New Roman" w:hAnsi="Times New Roman"/>
          <w:sz w:val="28"/>
          <w:szCs w:val="28"/>
        </w:rPr>
        <w:t xml:space="preserve">тсутствие актуальных сведений о численности </w:t>
      </w:r>
      <w:r>
        <w:rPr>
          <w:rFonts w:ascii="Times New Roman" w:hAnsi="Times New Roman"/>
          <w:sz w:val="28"/>
          <w:szCs w:val="28"/>
        </w:rPr>
        <w:t>обучающихся</w:t>
      </w:r>
      <w:r w:rsidRPr="00B92E4E">
        <w:rPr>
          <w:rFonts w:ascii="Times New Roman" w:hAnsi="Times New Roman"/>
          <w:sz w:val="28"/>
          <w:szCs w:val="28"/>
        </w:rPr>
        <w:t xml:space="preserve"> по реализуемым образовательным программам за счет р</w:t>
      </w:r>
      <w:r>
        <w:rPr>
          <w:rFonts w:ascii="Times New Roman" w:hAnsi="Times New Roman"/>
          <w:sz w:val="28"/>
          <w:szCs w:val="28"/>
        </w:rPr>
        <w:t xml:space="preserve">азных источников финансирования </w:t>
      </w:r>
      <w:r w:rsidRPr="00B92E4E">
        <w:rPr>
          <w:rFonts w:ascii="Times New Roman" w:hAnsi="Times New Roman"/>
          <w:sz w:val="28"/>
          <w:szCs w:val="28"/>
        </w:rPr>
        <w:t>(прим. – на наш взгляд, данная информация должна сопровождаться датой публикации и регулярно обновляться)</w:t>
      </w:r>
      <w:r>
        <w:rPr>
          <w:rFonts w:ascii="Times New Roman" w:hAnsi="Times New Roman"/>
          <w:sz w:val="28"/>
          <w:szCs w:val="28"/>
        </w:rPr>
        <w:t>.</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б) О</w:t>
      </w:r>
      <w:r w:rsidRPr="00715983">
        <w:rPr>
          <w:rFonts w:ascii="Times New Roman" w:hAnsi="Times New Roman"/>
          <w:sz w:val="28"/>
          <w:szCs w:val="28"/>
        </w:rPr>
        <w:t>тсутствие информация о порядке оказания платных образовательных услуг.</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B92E4E">
        <w:rPr>
          <w:rFonts w:ascii="Times New Roman" w:hAnsi="Times New Roman"/>
          <w:sz w:val="28"/>
          <w:szCs w:val="28"/>
        </w:rPr>
        <w:t>) На сайтах</w:t>
      </w:r>
      <w:r>
        <w:rPr>
          <w:rFonts w:ascii="Times New Roman" w:hAnsi="Times New Roman"/>
          <w:sz w:val="28"/>
          <w:szCs w:val="28"/>
        </w:rPr>
        <w:t xml:space="preserve"> </w:t>
      </w:r>
      <w:r w:rsidRPr="00DB6B97">
        <w:rPr>
          <w:rFonts w:ascii="Times New Roman" w:hAnsi="Times New Roman"/>
          <w:sz w:val="28"/>
          <w:szCs w:val="28"/>
        </w:rPr>
        <w:t>образовательны</w:t>
      </w:r>
      <w:r>
        <w:rPr>
          <w:rFonts w:ascii="Times New Roman" w:hAnsi="Times New Roman"/>
          <w:sz w:val="28"/>
          <w:szCs w:val="28"/>
        </w:rPr>
        <w:t xml:space="preserve">х организаций </w:t>
      </w:r>
      <w:r w:rsidRPr="00B92E4E">
        <w:rPr>
          <w:rFonts w:ascii="Times New Roman" w:hAnsi="Times New Roman"/>
          <w:sz w:val="28"/>
          <w:szCs w:val="28"/>
        </w:rPr>
        <w:t xml:space="preserve">при заполнении разделов с информацией о руководстве и педагогических работниках организации наиболее часто </w:t>
      </w:r>
      <w:r>
        <w:rPr>
          <w:rFonts w:ascii="Times New Roman" w:hAnsi="Times New Roman"/>
          <w:sz w:val="28"/>
          <w:szCs w:val="28"/>
        </w:rPr>
        <w:t>наблюдается о</w:t>
      </w:r>
      <w:r w:rsidRPr="00715983">
        <w:rPr>
          <w:rFonts w:ascii="Times New Roman" w:hAnsi="Times New Roman"/>
          <w:sz w:val="28"/>
          <w:szCs w:val="28"/>
        </w:rPr>
        <w:t>тсутствие контактных данных заместителей руководителя организации.</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B92E4E">
        <w:rPr>
          <w:rFonts w:ascii="Times New Roman" w:hAnsi="Times New Roman"/>
          <w:sz w:val="28"/>
          <w:szCs w:val="28"/>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w:t>
      </w:r>
      <w:r w:rsidRPr="002E35F8">
        <w:rPr>
          <w:rFonts w:ascii="Times New Roman" w:hAnsi="Times New Roman"/>
          <w:sz w:val="28"/>
          <w:szCs w:val="28"/>
        </w:rPr>
        <w:t>или требования, изложенные в Приказе Рособрнадзора от 29.05.2014 г. №</w:t>
      </w:r>
      <w:r>
        <w:rPr>
          <w:rFonts w:ascii="Times New Roman" w:hAnsi="Times New Roman"/>
          <w:sz w:val="28"/>
          <w:szCs w:val="28"/>
          <w:lang w:val="en-US"/>
        </w:rPr>
        <w:t> </w:t>
      </w:r>
      <w:r w:rsidRPr="002E35F8">
        <w:rPr>
          <w:rFonts w:ascii="Times New Roman" w:hAnsi="Times New Roman"/>
          <w:sz w:val="28"/>
          <w:szCs w:val="28"/>
        </w:rPr>
        <w:t>785 и в Постановлении Правительства РФ от 10.07.2013</w:t>
      </w:r>
      <w:r>
        <w:rPr>
          <w:rFonts w:ascii="Times New Roman" w:hAnsi="Times New Roman"/>
          <w:sz w:val="28"/>
          <w:szCs w:val="28"/>
          <w:lang w:val="en-US"/>
        </w:rPr>
        <w:t> </w:t>
      </w:r>
      <w:r w:rsidRPr="002E35F8">
        <w:rPr>
          <w:rFonts w:ascii="Times New Roman" w:hAnsi="Times New Roman"/>
          <w:sz w:val="28"/>
          <w:szCs w:val="28"/>
        </w:rPr>
        <w:t>№ 582 (ред. от 17.05.2017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B92E4E">
        <w:rPr>
          <w:rFonts w:ascii="Times New Roman" w:hAnsi="Times New Roman"/>
          <w:sz w:val="28"/>
          <w:szCs w:val="28"/>
        </w:rPr>
        <w:t>.</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B92E4E">
        <w:rPr>
          <w:rFonts w:ascii="Times New Roman" w:hAnsi="Times New Roman"/>
          <w:sz w:val="28"/>
          <w:szCs w:val="28"/>
        </w:rPr>
        <w:t xml:space="preserve">) На </w:t>
      </w:r>
      <w:r>
        <w:rPr>
          <w:rFonts w:ascii="Times New Roman" w:hAnsi="Times New Roman"/>
          <w:sz w:val="28"/>
          <w:szCs w:val="28"/>
        </w:rPr>
        <w:t xml:space="preserve">четырех из пяти </w:t>
      </w:r>
      <w:r w:rsidRPr="00B92E4E">
        <w:rPr>
          <w:rFonts w:ascii="Times New Roman" w:hAnsi="Times New Roman"/>
          <w:sz w:val="28"/>
          <w:szCs w:val="28"/>
        </w:rPr>
        <w:t>сайт</w:t>
      </w:r>
      <w:r>
        <w:rPr>
          <w:rFonts w:ascii="Times New Roman" w:hAnsi="Times New Roman"/>
          <w:sz w:val="28"/>
          <w:szCs w:val="28"/>
        </w:rPr>
        <w:t>ов</w:t>
      </w:r>
      <w:r w:rsidRPr="00B92E4E">
        <w:rPr>
          <w:rFonts w:ascii="Times New Roman" w:hAnsi="Times New Roman"/>
          <w:sz w:val="28"/>
          <w:szCs w:val="28"/>
        </w:rPr>
        <w:t xml:space="preserve"> </w:t>
      </w:r>
      <w:r>
        <w:rPr>
          <w:rFonts w:ascii="Times New Roman" w:hAnsi="Times New Roman"/>
          <w:sz w:val="28"/>
          <w:szCs w:val="28"/>
        </w:rPr>
        <w:t>ПОО</w:t>
      </w:r>
      <w:r w:rsidRPr="00B92E4E">
        <w:rPr>
          <w:rFonts w:ascii="Times New Roman" w:hAnsi="Times New Roman"/>
          <w:sz w:val="28"/>
          <w:szCs w:val="28"/>
        </w:rPr>
        <w:t xml:space="preserve"> отсутству</w:t>
      </w:r>
      <w:r>
        <w:rPr>
          <w:rFonts w:ascii="Times New Roman" w:hAnsi="Times New Roman"/>
          <w:sz w:val="28"/>
          <w:szCs w:val="28"/>
        </w:rPr>
        <w:t>е</w:t>
      </w:r>
      <w:r w:rsidRPr="00B92E4E">
        <w:rPr>
          <w:rFonts w:ascii="Times New Roman" w:hAnsi="Times New Roman"/>
          <w:sz w:val="28"/>
          <w:szCs w:val="28"/>
        </w:rPr>
        <w:t>т</w:t>
      </w:r>
      <w:r>
        <w:rPr>
          <w:rFonts w:ascii="Times New Roman" w:hAnsi="Times New Roman"/>
          <w:sz w:val="28"/>
          <w:szCs w:val="28"/>
        </w:rPr>
        <w:t xml:space="preserve"> </w:t>
      </w:r>
      <w:r w:rsidRPr="00B92E4E">
        <w:rPr>
          <w:rFonts w:ascii="Times New Roman" w:hAnsi="Times New Roman"/>
          <w:sz w:val="28"/>
          <w:szCs w:val="28"/>
        </w:rPr>
        <w:t xml:space="preserve">электронный сервис </w:t>
      </w:r>
      <w:r>
        <w:rPr>
          <w:rFonts w:ascii="Times New Roman" w:hAnsi="Times New Roman"/>
          <w:sz w:val="28"/>
          <w:szCs w:val="28"/>
        </w:rPr>
        <w:t>(</w:t>
      </w:r>
      <w:r w:rsidRPr="00B92E4E">
        <w:rPr>
          <w:rFonts w:ascii="Times New Roman" w:hAnsi="Times New Roman"/>
          <w:sz w:val="28"/>
          <w:szCs w:val="28"/>
        </w:rPr>
        <w:t>электронная приемная</w:t>
      </w:r>
      <w:r>
        <w:rPr>
          <w:rFonts w:ascii="Times New Roman" w:hAnsi="Times New Roman"/>
          <w:sz w:val="28"/>
          <w:szCs w:val="28"/>
        </w:rPr>
        <w:t xml:space="preserve">) </w:t>
      </w:r>
      <w:r w:rsidRPr="00B92E4E">
        <w:rPr>
          <w:rFonts w:ascii="Times New Roman" w:hAnsi="Times New Roman"/>
          <w:sz w:val="28"/>
          <w:szCs w:val="28"/>
        </w:rPr>
        <w:t>для on-line взаимодействия с руководителями и педагогическими работниками образовательной организации, с помощью котор</w:t>
      </w:r>
      <w:r>
        <w:rPr>
          <w:rFonts w:ascii="Times New Roman" w:hAnsi="Times New Roman"/>
          <w:sz w:val="28"/>
          <w:szCs w:val="28"/>
        </w:rPr>
        <w:t>ого</w:t>
      </w:r>
      <w:r w:rsidRPr="00B92E4E">
        <w:rPr>
          <w:rFonts w:ascii="Times New Roman" w:hAnsi="Times New Roman"/>
          <w:sz w:val="28"/>
          <w:szCs w:val="28"/>
        </w:rPr>
        <w:t xml:space="preserve"> можно вносить предложения (взаимодействовать с руководителями и педагогическими работниками образовательной организации – Приложение 2, п. 5</w:t>
      </w:r>
      <w:r>
        <w:rPr>
          <w:rFonts w:ascii="Times New Roman" w:hAnsi="Times New Roman"/>
          <w:sz w:val="28"/>
          <w:szCs w:val="28"/>
        </w:rPr>
        <w:t>6</w:t>
      </w:r>
      <w:r w:rsidRPr="00B92E4E">
        <w:rPr>
          <w:rFonts w:ascii="Times New Roman" w:hAnsi="Times New Roman"/>
          <w:sz w:val="28"/>
          <w:szCs w:val="28"/>
        </w:rPr>
        <w:t>).</w:t>
      </w:r>
      <w:r>
        <w:rPr>
          <w:rFonts w:ascii="Times New Roman" w:hAnsi="Times New Roman"/>
          <w:sz w:val="28"/>
          <w:szCs w:val="28"/>
        </w:rPr>
        <w:t xml:space="preserve"> У трех из пяти проанализированных ПОО</w:t>
      </w:r>
      <w:r w:rsidRPr="00B92E4E">
        <w:rPr>
          <w:rFonts w:ascii="Times New Roman" w:hAnsi="Times New Roman"/>
          <w:sz w:val="28"/>
          <w:szCs w:val="28"/>
        </w:rPr>
        <w:t xml:space="preserve"> </w:t>
      </w:r>
      <w:r>
        <w:rPr>
          <w:rFonts w:ascii="Times New Roman" w:hAnsi="Times New Roman"/>
          <w:sz w:val="28"/>
          <w:szCs w:val="28"/>
        </w:rPr>
        <w:t xml:space="preserve">на сайтах имеется </w:t>
      </w:r>
      <w:r w:rsidRPr="00B92E4E">
        <w:rPr>
          <w:rFonts w:ascii="Times New Roman" w:hAnsi="Times New Roman"/>
          <w:sz w:val="28"/>
          <w:szCs w:val="28"/>
        </w:rPr>
        <w:t>специальн</w:t>
      </w:r>
      <w:r>
        <w:rPr>
          <w:rFonts w:ascii="Times New Roman" w:hAnsi="Times New Roman"/>
          <w:sz w:val="28"/>
          <w:szCs w:val="28"/>
        </w:rPr>
        <w:t>ая</w:t>
      </w:r>
      <w:r w:rsidRPr="00B92E4E">
        <w:rPr>
          <w:rFonts w:ascii="Times New Roman" w:hAnsi="Times New Roman"/>
          <w:sz w:val="28"/>
          <w:szCs w:val="28"/>
        </w:rPr>
        <w:t xml:space="preserve"> форм</w:t>
      </w:r>
      <w:r>
        <w:rPr>
          <w:rFonts w:ascii="Times New Roman" w:hAnsi="Times New Roman"/>
          <w:sz w:val="28"/>
          <w:szCs w:val="28"/>
        </w:rPr>
        <w:t>а</w:t>
      </w:r>
      <w:r w:rsidRPr="00B92E4E">
        <w:rPr>
          <w:rFonts w:ascii="Times New Roman" w:hAnsi="Times New Roman"/>
          <w:sz w:val="28"/>
          <w:szCs w:val="28"/>
        </w:rPr>
        <w:t xml:space="preserve"> обратной связи, которая по функциям соответствует обычной электронной почте. Посылаемые сообщения, как правило, на сайте организации не публикуются.</w:t>
      </w:r>
    </w:p>
    <w:p w:rsidR="003208A8" w:rsidRDefault="003208A8" w:rsidP="00DB6B97">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B92E4E">
        <w:rPr>
          <w:rFonts w:ascii="Times New Roman" w:hAnsi="Times New Roman"/>
          <w:sz w:val="28"/>
          <w:szCs w:val="28"/>
        </w:rPr>
        <w:t xml:space="preserve">) В целом и, в частности как следствие п. </w:t>
      </w:r>
      <w:r>
        <w:rPr>
          <w:rFonts w:ascii="Times New Roman" w:hAnsi="Times New Roman"/>
          <w:sz w:val="28"/>
          <w:szCs w:val="28"/>
        </w:rPr>
        <w:t>6</w:t>
      </w:r>
      <w:r w:rsidRPr="00B92E4E">
        <w:rPr>
          <w:rFonts w:ascii="Times New Roman" w:hAnsi="Times New Roman"/>
          <w:sz w:val="28"/>
          <w:szCs w:val="28"/>
        </w:rPr>
        <w:t xml:space="preserve"> – на сайтах всех анализируемых образовательных </w:t>
      </w:r>
      <w:r>
        <w:rPr>
          <w:rFonts w:ascii="Times New Roman" w:hAnsi="Times New Roman"/>
          <w:sz w:val="28"/>
          <w:szCs w:val="28"/>
        </w:rPr>
        <w:t>организаций</w:t>
      </w:r>
      <w:r w:rsidRPr="00B92E4E">
        <w:rPr>
          <w:rFonts w:ascii="Times New Roman" w:hAnsi="Times New Roman"/>
          <w:sz w:val="28"/>
          <w:szCs w:val="28"/>
        </w:rPr>
        <w:t xml:space="preserve"> нет сведений о ходе рассмотрения обращений граждан, поступивших в организацию от получателей образовательных услуг (Приложение 2, пп. 5</w:t>
      </w:r>
      <w:r>
        <w:rPr>
          <w:rFonts w:ascii="Times New Roman" w:hAnsi="Times New Roman"/>
          <w:sz w:val="28"/>
          <w:szCs w:val="28"/>
        </w:rPr>
        <w:t>7</w:t>
      </w:r>
      <w:r w:rsidRPr="00B92E4E">
        <w:rPr>
          <w:rFonts w:ascii="Times New Roman" w:hAnsi="Times New Roman"/>
          <w:sz w:val="28"/>
          <w:szCs w:val="28"/>
        </w:rPr>
        <w:t>-</w:t>
      </w:r>
      <w:r>
        <w:rPr>
          <w:rFonts w:ascii="Times New Roman" w:hAnsi="Times New Roman"/>
          <w:sz w:val="28"/>
          <w:szCs w:val="28"/>
        </w:rPr>
        <w:t>60</w:t>
      </w:r>
      <w:r w:rsidRPr="00B92E4E">
        <w:rPr>
          <w:rFonts w:ascii="Times New Roman" w:hAnsi="Times New Roman"/>
          <w:sz w:val="28"/>
          <w:szCs w:val="28"/>
        </w:rPr>
        <w:t>).</w:t>
      </w:r>
    </w:p>
    <w:p w:rsidR="003208A8" w:rsidRPr="002A5C6C" w:rsidRDefault="003208A8" w:rsidP="00745BF2">
      <w:pPr>
        <w:spacing w:after="0" w:line="360" w:lineRule="auto"/>
        <w:ind w:firstLine="709"/>
        <w:jc w:val="both"/>
        <w:rPr>
          <w:rFonts w:ascii="Times New Roman" w:hAnsi="Times New Roman"/>
          <w:sz w:val="28"/>
          <w:szCs w:val="28"/>
        </w:rPr>
      </w:pP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Pr="00227C83" w:rsidRDefault="003208A8" w:rsidP="002E35F8">
      <w:pPr>
        <w:keepNext/>
        <w:keepLines/>
        <w:spacing w:after="0"/>
        <w:jc w:val="center"/>
        <w:outlineLvl w:val="0"/>
        <w:rPr>
          <w:rFonts w:ascii="Times New Roman" w:hAnsi="Times New Roman"/>
          <w:b/>
          <w:bCs/>
          <w:sz w:val="28"/>
          <w:szCs w:val="28"/>
        </w:rPr>
      </w:pPr>
      <w:bookmarkStart w:id="6" w:name="_Toc455479801"/>
      <w:bookmarkStart w:id="7" w:name="_Toc493834429"/>
      <w:r w:rsidRPr="00790E35">
        <w:rPr>
          <w:rFonts w:ascii="Times New Roman" w:hAnsi="Times New Roman"/>
          <w:b/>
          <w:bCs/>
          <w:sz w:val="28"/>
          <w:szCs w:val="28"/>
        </w:rPr>
        <w:t>3</w:t>
      </w:r>
      <w:r>
        <w:rPr>
          <w:rFonts w:ascii="Times New Roman" w:hAnsi="Times New Roman"/>
          <w:b/>
          <w:bCs/>
          <w:sz w:val="28"/>
          <w:szCs w:val="28"/>
        </w:rPr>
        <w:t>.</w:t>
      </w:r>
      <w:r w:rsidRPr="00227C83">
        <w:rPr>
          <w:rFonts w:ascii="Times New Roman" w:hAnsi="Times New Roman"/>
          <w:b/>
          <w:bCs/>
          <w:sz w:val="28"/>
          <w:szCs w:val="28"/>
        </w:rPr>
        <w:t xml:space="preserve"> </w:t>
      </w:r>
      <w:r w:rsidRPr="002A5C6C">
        <w:rPr>
          <w:rFonts w:ascii="Times New Roman" w:hAnsi="Times New Roman"/>
          <w:b/>
          <w:bCs/>
          <w:sz w:val="28"/>
          <w:szCs w:val="28"/>
        </w:rPr>
        <w:t>Показатели комфортности условий, в которых осуществляется образовательная деятельность</w:t>
      </w:r>
      <w:bookmarkEnd w:id="6"/>
      <w:bookmarkEnd w:id="7"/>
    </w:p>
    <w:p w:rsidR="003208A8" w:rsidRDefault="003208A8" w:rsidP="00227C83">
      <w:pPr>
        <w:spacing w:after="0" w:line="360" w:lineRule="auto"/>
        <w:ind w:firstLine="709"/>
        <w:jc w:val="both"/>
        <w:rPr>
          <w:rFonts w:ascii="Times New Roman" w:hAnsi="Times New Roman"/>
          <w:sz w:val="28"/>
          <w:szCs w:val="28"/>
        </w:rPr>
      </w:pPr>
    </w:p>
    <w:p w:rsidR="003208A8" w:rsidRDefault="003208A8" w:rsidP="00227C83">
      <w:pPr>
        <w:spacing w:after="0" w:line="360" w:lineRule="auto"/>
        <w:ind w:firstLine="709"/>
        <w:jc w:val="both"/>
        <w:rPr>
          <w:rFonts w:ascii="Times New Roman" w:hAnsi="Times New Roman"/>
          <w:sz w:val="28"/>
          <w:szCs w:val="28"/>
        </w:rPr>
      </w:pPr>
    </w:p>
    <w:p w:rsidR="003208A8" w:rsidRDefault="003208A8" w:rsidP="00E83949">
      <w:pPr>
        <w:spacing w:after="0" w:line="360" w:lineRule="auto"/>
        <w:ind w:firstLine="709"/>
        <w:jc w:val="both"/>
        <w:rPr>
          <w:rFonts w:ascii="Times New Roman" w:hAnsi="Times New Roman"/>
          <w:sz w:val="28"/>
          <w:szCs w:val="28"/>
        </w:rPr>
      </w:pPr>
      <w:r w:rsidRPr="00DA1BB5">
        <w:rPr>
          <w:rFonts w:ascii="Times New Roman" w:hAnsi="Times New Roman"/>
          <w:sz w:val="28"/>
          <w:szCs w:val="28"/>
        </w:rPr>
        <w:t>Проведено ранжирование казачьих кадетских ПОО Ростовской области 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Pr="00DA1BB5">
        <w:rPr>
          <w:rFonts w:ascii="Times New Roman" w:hAnsi="Times New Roman"/>
          <w:sz w:val="28"/>
          <w:szCs w:val="28"/>
          <w:lang w:val="en-US"/>
        </w:rPr>
        <w:t>B</w:t>
      </w:r>
      <w:r w:rsidRPr="00DA1BB5">
        <w:rPr>
          <w:rFonts w:ascii="Times New Roman" w:hAnsi="Times New Roman"/>
          <w:sz w:val="28"/>
          <w:szCs w:val="28"/>
        </w:rPr>
        <w:t>»).</w:t>
      </w:r>
    </w:p>
    <w:p w:rsidR="003208A8" w:rsidRDefault="003208A8" w:rsidP="00E83949">
      <w:pPr>
        <w:spacing w:after="0" w:line="360" w:lineRule="auto"/>
        <w:ind w:firstLine="709"/>
        <w:jc w:val="both"/>
        <w:rPr>
          <w:rFonts w:ascii="Times New Roman" w:hAnsi="Times New Roman"/>
          <w:sz w:val="28"/>
          <w:szCs w:val="28"/>
        </w:rPr>
      </w:pPr>
      <w:r w:rsidRPr="00BA1B7F">
        <w:rPr>
          <w:rFonts w:ascii="Times New Roman" w:hAnsi="Times New Roman"/>
          <w:sz w:val="28"/>
          <w:szCs w:val="28"/>
        </w:rPr>
        <w:t xml:space="preserve">Следует учесть, что ранжирование </w:t>
      </w:r>
      <w:r w:rsidRPr="00DA1BB5">
        <w:rPr>
          <w:rFonts w:ascii="Times New Roman" w:hAnsi="Times New Roman"/>
          <w:sz w:val="28"/>
          <w:szCs w:val="28"/>
        </w:rPr>
        <w:t>казачьих кадетских ПОО</w:t>
      </w:r>
      <w:r w:rsidRPr="00C62617">
        <w:rPr>
          <w:rFonts w:ascii="Times New Roman" w:hAnsi="Times New Roman"/>
          <w:sz w:val="28"/>
          <w:szCs w:val="28"/>
        </w:rPr>
        <w:t xml:space="preserve"> Ростовской области</w:t>
      </w:r>
      <w:r w:rsidRPr="00BA1B7F">
        <w:rPr>
          <w:rFonts w:ascii="Times New Roman" w:hAnsi="Times New Roman"/>
          <w:sz w:val="28"/>
          <w:szCs w:val="28"/>
        </w:rPr>
        <w:t xml:space="preserve"> по показателям комфортности условий основывалось на</w:t>
      </w:r>
      <w:r>
        <w:rPr>
          <w:rFonts w:ascii="Times New Roman" w:hAnsi="Times New Roman"/>
          <w:sz w:val="28"/>
          <w:szCs w:val="28"/>
        </w:rPr>
        <w:t>:</w:t>
      </w:r>
      <w:r w:rsidRPr="00BA1B7F">
        <w:rPr>
          <w:rFonts w:ascii="Times New Roman" w:hAnsi="Times New Roman"/>
          <w:sz w:val="28"/>
          <w:szCs w:val="28"/>
        </w:rPr>
        <w:t xml:space="preserve"> </w:t>
      </w:r>
      <w:r>
        <w:rPr>
          <w:rFonts w:ascii="Times New Roman" w:hAnsi="Times New Roman"/>
          <w:sz w:val="28"/>
          <w:szCs w:val="28"/>
        </w:rPr>
        <w:t xml:space="preserve">а) </w:t>
      </w:r>
      <w:r w:rsidRPr="00BA1B7F">
        <w:rPr>
          <w:rFonts w:ascii="Times New Roman" w:hAnsi="Times New Roman"/>
          <w:sz w:val="28"/>
          <w:szCs w:val="28"/>
        </w:rPr>
        <w:t>данных, содержавшихся в формах федерального статистического наблюдения</w:t>
      </w:r>
      <w:r w:rsidRPr="00BA1B7F">
        <w:rPr>
          <w:rFonts w:ascii="Times New Roman" w:hAnsi="Times New Roman"/>
          <w:sz w:val="28"/>
          <w:szCs w:val="28"/>
          <w:vertAlign w:val="superscript"/>
        </w:rPr>
        <w:footnoteReference w:id="3"/>
      </w:r>
      <w:r>
        <w:rPr>
          <w:rFonts w:ascii="Times New Roman" w:hAnsi="Times New Roman"/>
          <w:sz w:val="28"/>
          <w:szCs w:val="28"/>
        </w:rPr>
        <w:t>;</w:t>
      </w:r>
      <w:r w:rsidRPr="00BA1B7F">
        <w:rPr>
          <w:rFonts w:ascii="Times New Roman" w:hAnsi="Times New Roman"/>
          <w:sz w:val="28"/>
          <w:szCs w:val="28"/>
        </w:rPr>
        <w:t xml:space="preserve"> </w:t>
      </w:r>
      <w:r>
        <w:rPr>
          <w:rFonts w:ascii="Times New Roman" w:hAnsi="Times New Roman"/>
          <w:sz w:val="28"/>
          <w:szCs w:val="28"/>
        </w:rPr>
        <w:t xml:space="preserve">б) </w:t>
      </w:r>
      <w:r w:rsidRPr="00BA1B7F">
        <w:rPr>
          <w:rFonts w:ascii="Times New Roman" w:hAnsi="Times New Roman"/>
          <w:sz w:val="28"/>
          <w:szCs w:val="28"/>
        </w:rPr>
        <w:t xml:space="preserve">в отчетах о результатах самообследования (публичных докладах) </w:t>
      </w:r>
      <w:r>
        <w:rPr>
          <w:rFonts w:ascii="Times New Roman" w:hAnsi="Times New Roman"/>
          <w:sz w:val="28"/>
          <w:szCs w:val="28"/>
        </w:rPr>
        <w:t>ПОО</w:t>
      </w:r>
      <w:r w:rsidRPr="00BA1B7F">
        <w:rPr>
          <w:rFonts w:ascii="Times New Roman" w:hAnsi="Times New Roman"/>
          <w:sz w:val="28"/>
          <w:szCs w:val="28"/>
          <w:vertAlign w:val="superscript"/>
        </w:rPr>
        <w:footnoteReference w:id="4"/>
      </w:r>
      <w:r>
        <w:rPr>
          <w:rFonts w:ascii="Times New Roman" w:hAnsi="Times New Roman"/>
          <w:sz w:val="28"/>
          <w:szCs w:val="28"/>
        </w:rPr>
        <w:t>;</w:t>
      </w:r>
      <w:r w:rsidRPr="00BA1B7F">
        <w:rPr>
          <w:rFonts w:ascii="Times New Roman" w:hAnsi="Times New Roman"/>
          <w:sz w:val="28"/>
          <w:szCs w:val="28"/>
        </w:rPr>
        <w:t xml:space="preserve"> </w:t>
      </w:r>
      <w:r>
        <w:rPr>
          <w:rFonts w:ascii="Times New Roman" w:hAnsi="Times New Roman"/>
          <w:sz w:val="28"/>
          <w:szCs w:val="28"/>
        </w:rPr>
        <w:t>в)</w:t>
      </w:r>
      <w:r w:rsidRPr="00BA1B7F">
        <w:rPr>
          <w:rFonts w:ascii="Times New Roman" w:hAnsi="Times New Roman"/>
          <w:sz w:val="28"/>
          <w:szCs w:val="28"/>
        </w:rPr>
        <w:t xml:space="preserve"> других отчетах с официальных сайтов образовательных организаций, а также на информации, предоставленной образовательными организациями по запросу ГАУ РО РИАЦРО.</w:t>
      </w:r>
      <w:r w:rsidRPr="00BA1B7F">
        <w:rPr>
          <w:rFonts w:ascii="Times New Roman" w:hAnsi="Times New Roman"/>
          <w:sz w:val="28"/>
          <w:szCs w:val="28"/>
          <w:vertAlign w:val="superscript"/>
        </w:rPr>
        <w:footnoteReference w:id="5"/>
      </w:r>
      <w:r w:rsidRPr="00BA1B7F">
        <w:rPr>
          <w:rFonts w:ascii="Times New Roman" w:hAnsi="Times New Roman"/>
          <w:sz w:val="28"/>
          <w:szCs w:val="28"/>
        </w:rPr>
        <w:t xml:space="preserve"> При отсутствии данных по тому или иному показателю выставлялось 0 баллов.</w:t>
      </w:r>
    </w:p>
    <w:p w:rsidR="003208A8" w:rsidRDefault="003208A8" w:rsidP="00C62617">
      <w:pPr>
        <w:spacing w:after="0" w:line="360" w:lineRule="auto"/>
        <w:ind w:firstLine="709"/>
        <w:jc w:val="both"/>
        <w:rPr>
          <w:rFonts w:ascii="Times New Roman" w:hAnsi="Times New Roman"/>
          <w:sz w:val="28"/>
          <w:szCs w:val="28"/>
        </w:rPr>
      </w:pPr>
      <w:r w:rsidRPr="00E83949">
        <w:rPr>
          <w:rFonts w:ascii="Times New Roman" w:hAnsi="Times New Roman"/>
          <w:sz w:val="28"/>
          <w:szCs w:val="28"/>
        </w:rPr>
        <w:t xml:space="preserve">Результаты ранжирования </w:t>
      </w:r>
      <w:r w:rsidRPr="00DA1BB5">
        <w:rPr>
          <w:rFonts w:ascii="Times New Roman" w:hAnsi="Times New Roman"/>
          <w:sz w:val="28"/>
          <w:szCs w:val="28"/>
        </w:rPr>
        <w:t xml:space="preserve">казачьих кадетских ПОО </w:t>
      </w:r>
      <w:r w:rsidRPr="00C62617">
        <w:rPr>
          <w:rFonts w:ascii="Times New Roman" w:hAnsi="Times New Roman"/>
          <w:sz w:val="28"/>
          <w:szCs w:val="28"/>
        </w:rPr>
        <w:t xml:space="preserve">Ростовской области </w:t>
      </w:r>
      <w:r w:rsidRPr="00E83949">
        <w:rPr>
          <w:rFonts w:ascii="Times New Roman" w:hAnsi="Times New Roman"/>
          <w:sz w:val="28"/>
          <w:szCs w:val="28"/>
        </w:rPr>
        <w:t xml:space="preserve">по показателям комфортности условий представлены в таблице </w:t>
      </w:r>
      <w:r>
        <w:rPr>
          <w:rFonts w:ascii="Times New Roman" w:hAnsi="Times New Roman"/>
          <w:sz w:val="28"/>
          <w:szCs w:val="28"/>
        </w:rPr>
        <w:t>3.1</w:t>
      </w:r>
      <w:r w:rsidRPr="00E83949">
        <w:rPr>
          <w:rFonts w:ascii="Times New Roman" w:hAnsi="Times New Roman"/>
          <w:sz w:val="28"/>
          <w:szCs w:val="28"/>
        </w:rPr>
        <w:t>.</w:t>
      </w:r>
    </w:p>
    <w:p w:rsidR="003208A8" w:rsidRDefault="003208A8" w:rsidP="00C62617">
      <w:pPr>
        <w:spacing w:after="0" w:line="360" w:lineRule="auto"/>
        <w:ind w:firstLine="709"/>
        <w:jc w:val="both"/>
        <w:rPr>
          <w:rFonts w:ascii="Times New Roman" w:hAnsi="Times New Roman"/>
          <w:sz w:val="28"/>
          <w:szCs w:val="28"/>
        </w:rPr>
      </w:pPr>
      <w:r w:rsidRPr="00BA1B7F">
        <w:rPr>
          <w:rFonts w:ascii="Times New Roman" w:hAnsi="Times New Roman"/>
          <w:sz w:val="28"/>
          <w:szCs w:val="28"/>
        </w:rPr>
        <w:t xml:space="preserve">На рисунке 3.1 данные о ранжировании </w:t>
      </w:r>
      <w:r w:rsidRPr="00DA1BB5">
        <w:rPr>
          <w:rFonts w:ascii="Times New Roman" w:hAnsi="Times New Roman"/>
          <w:sz w:val="28"/>
          <w:szCs w:val="28"/>
        </w:rPr>
        <w:t>казачьих кадетских ПОО</w:t>
      </w:r>
      <w:r w:rsidRPr="00C62617">
        <w:rPr>
          <w:rFonts w:ascii="Times New Roman" w:hAnsi="Times New Roman"/>
          <w:sz w:val="28"/>
          <w:szCs w:val="28"/>
        </w:rPr>
        <w:t xml:space="preserve"> Ростовской области</w:t>
      </w:r>
      <w:r w:rsidRPr="00BA1B7F">
        <w:rPr>
          <w:rFonts w:ascii="Times New Roman" w:hAnsi="Times New Roman"/>
          <w:sz w:val="28"/>
          <w:szCs w:val="28"/>
        </w:rPr>
        <w:t xml:space="preserve"> представлены в графической форме.</w:t>
      </w:r>
    </w:p>
    <w:p w:rsidR="003208A8" w:rsidRDefault="003208A8" w:rsidP="00227C83">
      <w:pPr>
        <w:spacing w:after="0" w:line="360" w:lineRule="auto"/>
        <w:ind w:firstLine="709"/>
        <w:jc w:val="both"/>
        <w:rPr>
          <w:rFonts w:ascii="Times New Roman" w:hAnsi="Times New Roman"/>
          <w:sz w:val="28"/>
          <w:szCs w:val="28"/>
        </w:rPr>
      </w:pPr>
    </w:p>
    <w:p w:rsidR="003208A8" w:rsidRDefault="003208A8" w:rsidP="00227C83">
      <w:pPr>
        <w:spacing w:after="0" w:line="360" w:lineRule="auto"/>
        <w:ind w:firstLine="709"/>
        <w:jc w:val="both"/>
        <w:rPr>
          <w:rFonts w:ascii="Times New Roman" w:hAnsi="Times New Roman"/>
          <w:sz w:val="28"/>
          <w:szCs w:val="28"/>
        </w:rPr>
        <w:sectPr w:rsidR="003208A8" w:rsidSect="00D24550">
          <w:pgSz w:w="11906" w:h="16838"/>
          <w:pgMar w:top="1134" w:right="850" w:bottom="1134" w:left="1701" w:header="708" w:footer="708" w:gutter="0"/>
          <w:cols w:space="708"/>
          <w:docGrid w:linePitch="360"/>
        </w:sectPr>
      </w:pPr>
    </w:p>
    <w:p w:rsidR="003208A8" w:rsidRDefault="003208A8" w:rsidP="002E35F8">
      <w:pPr>
        <w:spacing w:after="0"/>
        <w:jc w:val="center"/>
        <w:rPr>
          <w:rFonts w:ascii="Times New Roman" w:hAnsi="Times New Roman"/>
          <w:sz w:val="28"/>
          <w:szCs w:val="28"/>
        </w:rPr>
      </w:pPr>
      <w:r w:rsidRPr="0050341C">
        <w:rPr>
          <w:rFonts w:ascii="Times New Roman" w:hAnsi="Times New Roman"/>
          <w:sz w:val="28"/>
          <w:szCs w:val="28"/>
        </w:rPr>
        <w:t xml:space="preserve">Таблица </w:t>
      </w:r>
      <w:r>
        <w:rPr>
          <w:rFonts w:ascii="Times New Roman" w:hAnsi="Times New Roman"/>
          <w:sz w:val="28"/>
          <w:szCs w:val="28"/>
        </w:rPr>
        <w:t>3</w:t>
      </w:r>
      <w:r w:rsidRPr="0050341C">
        <w:rPr>
          <w:rFonts w:ascii="Times New Roman" w:hAnsi="Times New Roman"/>
          <w:sz w:val="28"/>
          <w:szCs w:val="28"/>
        </w:rPr>
        <w:t xml:space="preserve">.1 – Ранжирование </w:t>
      </w:r>
      <w:r w:rsidRPr="00DA1BB5">
        <w:rPr>
          <w:rFonts w:ascii="Times New Roman" w:hAnsi="Times New Roman"/>
          <w:sz w:val="28"/>
          <w:szCs w:val="28"/>
        </w:rPr>
        <w:t xml:space="preserve">казачьих кадетских ПОО </w:t>
      </w:r>
      <w:r w:rsidRPr="00C62617">
        <w:rPr>
          <w:rFonts w:ascii="Times New Roman" w:hAnsi="Times New Roman"/>
          <w:sz w:val="28"/>
          <w:szCs w:val="28"/>
        </w:rPr>
        <w:t xml:space="preserve">Ростовской области </w:t>
      </w:r>
      <w:r w:rsidRPr="0050341C">
        <w:rPr>
          <w:rFonts w:ascii="Times New Roman" w:hAnsi="Times New Roman"/>
          <w:sz w:val="28"/>
          <w:szCs w:val="28"/>
        </w:rPr>
        <w:t>по показателям, характеризующие общий критерий оценки качества образовательной деятельности организаций, касающийся комфортности условий, в которых осуществляется образовательная деятельность</w:t>
      </w:r>
    </w:p>
    <w:p w:rsidR="003208A8" w:rsidRDefault="003208A8" w:rsidP="00746FE9">
      <w:pPr>
        <w:spacing w:after="0" w:line="240" w:lineRule="auto"/>
        <w:jc w:val="center"/>
        <w:rPr>
          <w:rFonts w:ascii="Times New Roman" w:hAnsi="Times New Roman"/>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260"/>
        <w:gridCol w:w="1559"/>
        <w:gridCol w:w="1701"/>
        <w:gridCol w:w="1276"/>
        <w:gridCol w:w="1417"/>
        <w:gridCol w:w="1559"/>
        <w:gridCol w:w="1843"/>
        <w:gridCol w:w="1559"/>
        <w:gridCol w:w="993"/>
      </w:tblGrid>
      <w:tr w:rsidR="003208A8" w:rsidRPr="0050341C" w:rsidTr="00FC3360">
        <w:trPr>
          <w:cantSplit/>
          <w:trHeight w:val="20"/>
          <w:tblHeader/>
        </w:trPr>
        <w:tc>
          <w:tcPr>
            <w:tcW w:w="426" w:type="dxa"/>
            <w:vMerge w:val="restart"/>
            <w:noWrap/>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w:t>
            </w:r>
          </w:p>
        </w:tc>
        <w:tc>
          <w:tcPr>
            <w:tcW w:w="3260" w:type="dxa"/>
            <w:vMerge w:val="restart"/>
            <w:noWrap/>
            <w:vAlign w:val="center"/>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ПОО</w:t>
            </w:r>
          </w:p>
        </w:tc>
        <w:tc>
          <w:tcPr>
            <w:tcW w:w="10914" w:type="dxa"/>
            <w:gridSpan w:val="7"/>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Максимум 10 баллов</w:t>
            </w:r>
          </w:p>
        </w:tc>
        <w:tc>
          <w:tcPr>
            <w:tcW w:w="993" w:type="dxa"/>
            <w:vMerge w:val="restart"/>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Всего, баллов</w:t>
            </w:r>
          </w:p>
        </w:tc>
      </w:tr>
      <w:tr w:rsidR="003208A8" w:rsidRPr="0050341C" w:rsidTr="00FC3360">
        <w:trPr>
          <w:cantSplit/>
          <w:trHeight w:val="20"/>
          <w:tblHeader/>
        </w:trPr>
        <w:tc>
          <w:tcPr>
            <w:tcW w:w="426" w:type="dxa"/>
            <w:vMerge/>
            <w:noWrap/>
          </w:tcPr>
          <w:p w:rsidR="003208A8" w:rsidRPr="00FC3360" w:rsidRDefault="003208A8" w:rsidP="00FC3360">
            <w:pPr>
              <w:spacing w:after="0" w:line="240" w:lineRule="auto"/>
              <w:jc w:val="center"/>
              <w:rPr>
                <w:rFonts w:ascii="Times New Roman" w:hAnsi="Times New Roman"/>
              </w:rPr>
            </w:pPr>
          </w:p>
        </w:tc>
        <w:tc>
          <w:tcPr>
            <w:tcW w:w="3260" w:type="dxa"/>
            <w:vMerge/>
            <w:noWrap/>
          </w:tcPr>
          <w:p w:rsidR="003208A8" w:rsidRPr="00FC3360" w:rsidRDefault="003208A8" w:rsidP="00FC3360">
            <w:pPr>
              <w:spacing w:after="0" w:line="240" w:lineRule="auto"/>
              <w:jc w:val="both"/>
              <w:rPr>
                <w:rFonts w:ascii="Times New Roman" w:hAnsi="Times New Roman"/>
              </w:rPr>
            </w:pPr>
          </w:p>
        </w:tc>
        <w:tc>
          <w:tcPr>
            <w:tcW w:w="1559"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Материаль</w:t>
            </w:r>
            <w:r w:rsidRPr="00FC3360">
              <w:rPr>
                <w:rFonts w:ascii="Times New Roman" w:hAnsi="Times New Roman"/>
                <w:b/>
              </w:rPr>
              <w:softHyphen/>
              <w:t>но-техническое и информа</w:t>
            </w:r>
            <w:r w:rsidRPr="00FC3360">
              <w:rPr>
                <w:rFonts w:ascii="Times New Roman" w:hAnsi="Times New Roman"/>
                <w:b/>
              </w:rPr>
              <w:softHyphen/>
              <w:t>ционное обеспечение организации</w:t>
            </w:r>
          </w:p>
        </w:tc>
        <w:tc>
          <w:tcPr>
            <w:tcW w:w="1701"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Наличие необходимых условий для охраны и укрепления здоровья, организации питания обучающихся</w:t>
            </w:r>
          </w:p>
        </w:tc>
        <w:tc>
          <w:tcPr>
            <w:tcW w:w="1276"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Условия для индиви</w:t>
            </w:r>
            <w:r w:rsidRPr="00FC3360">
              <w:rPr>
                <w:rFonts w:ascii="Times New Roman" w:hAnsi="Times New Roman"/>
                <w:b/>
              </w:rPr>
              <w:softHyphen/>
              <w:t>дуальной работы с обучаю</w:t>
            </w:r>
            <w:r w:rsidRPr="00FC3360">
              <w:rPr>
                <w:rFonts w:ascii="Times New Roman" w:hAnsi="Times New Roman"/>
                <w:b/>
              </w:rPr>
              <w:softHyphen/>
              <w:t>щимися</w:t>
            </w:r>
          </w:p>
        </w:tc>
        <w:tc>
          <w:tcPr>
            <w:tcW w:w="1417"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Наличие допол</w:t>
            </w:r>
            <w:r w:rsidRPr="00FC3360">
              <w:rPr>
                <w:rFonts w:ascii="Times New Roman" w:hAnsi="Times New Roman"/>
                <w:b/>
              </w:rPr>
              <w:softHyphen/>
              <w:t>нительных образова</w:t>
            </w:r>
            <w:r w:rsidRPr="00FC3360">
              <w:rPr>
                <w:rFonts w:ascii="Times New Roman" w:hAnsi="Times New Roman"/>
                <w:b/>
              </w:rPr>
              <w:softHyphen/>
              <w:t>тельных программ</w:t>
            </w:r>
          </w:p>
        </w:tc>
        <w:tc>
          <w:tcPr>
            <w:tcW w:w="1559"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Наличие возможности развития творческих способностей и интересов обучаю</w:t>
            </w:r>
            <w:r w:rsidRPr="00FC3360">
              <w:rPr>
                <w:rFonts w:ascii="Times New Roman" w:hAnsi="Times New Roman"/>
                <w:b/>
              </w:rPr>
              <w:softHyphen/>
              <w:t xml:space="preserve">щихся </w:t>
            </w:r>
          </w:p>
        </w:tc>
        <w:tc>
          <w:tcPr>
            <w:tcW w:w="1843"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Наличие возможности оказания психолого-педагогической, медицинской и социальной помощи обучающимся</w:t>
            </w:r>
          </w:p>
        </w:tc>
        <w:tc>
          <w:tcPr>
            <w:tcW w:w="1559"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Наличие условий для беспрепят</w:t>
            </w:r>
            <w:r w:rsidRPr="00FC3360">
              <w:rPr>
                <w:rFonts w:ascii="Times New Roman" w:hAnsi="Times New Roman"/>
                <w:b/>
              </w:rPr>
              <w:softHyphen/>
              <w:t>ственного доступа инвалидов</w:t>
            </w:r>
          </w:p>
        </w:tc>
        <w:tc>
          <w:tcPr>
            <w:tcW w:w="993" w:type="dxa"/>
            <w:vMerge/>
          </w:tcPr>
          <w:p w:rsidR="003208A8" w:rsidRPr="00FC3360" w:rsidRDefault="003208A8" w:rsidP="00FC3360">
            <w:pPr>
              <w:spacing w:after="0" w:line="240" w:lineRule="auto"/>
              <w:jc w:val="both"/>
              <w:rPr>
                <w:rFonts w:ascii="Times New Roman" w:hAnsi="Times New Roman"/>
                <w:b/>
              </w:rPr>
            </w:pPr>
          </w:p>
        </w:tc>
      </w:tr>
      <w:tr w:rsidR="003208A8" w:rsidRPr="0050341C" w:rsidTr="00FC3360">
        <w:trPr>
          <w:trHeight w:val="20"/>
        </w:trPr>
        <w:tc>
          <w:tcPr>
            <w:tcW w:w="426" w:type="dxa"/>
            <w:noWrap/>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w:t>
            </w:r>
          </w:p>
        </w:tc>
        <w:tc>
          <w:tcPr>
            <w:tcW w:w="3260" w:type="dxa"/>
            <w:noWrap/>
            <w:vAlign w:val="bottom"/>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Миллеровский казачий кадетский профессиональный техникум</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w:t>
            </w:r>
          </w:p>
        </w:tc>
        <w:tc>
          <w:tcPr>
            <w:tcW w:w="170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w:t>
            </w:r>
          </w:p>
        </w:tc>
        <w:tc>
          <w:tcPr>
            <w:tcW w:w="1276"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w:t>
            </w:r>
          </w:p>
        </w:tc>
        <w:tc>
          <w:tcPr>
            <w:tcW w:w="1417"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84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993"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59</w:t>
            </w:r>
          </w:p>
        </w:tc>
      </w:tr>
      <w:tr w:rsidR="003208A8" w:rsidRPr="0050341C" w:rsidTr="00FC3360">
        <w:trPr>
          <w:trHeight w:val="20"/>
        </w:trPr>
        <w:tc>
          <w:tcPr>
            <w:tcW w:w="426" w:type="dxa"/>
            <w:noWrap/>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2</w:t>
            </w:r>
          </w:p>
        </w:tc>
        <w:tc>
          <w:tcPr>
            <w:tcW w:w="3260" w:type="dxa"/>
            <w:noWrap/>
            <w:vAlign w:val="bottom"/>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Азовский казачий кадетский аграрно-технологический техникум</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w:t>
            </w:r>
          </w:p>
        </w:tc>
        <w:tc>
          <w:tcPr>
            <w:tcW w:w="170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w:t>
            </w:r>
          </w:p>
        </w:tc>
        <w:tc>
          <w:tcPr>
            <w:tcW w:w="1276"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2</w:t>
            </w:r>
          </w:p>
        </w:tc>
        <w:tc>
          <w:tcPr>
            <w:tcW w:w="1417"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84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993"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59</w:t>
            </w:r>
          </w:p>
        </w:tc>
      </w:tr>
      <w:tr w:rsidR="003208A8" w:rsidRPr="0050341C" w:rsidTr="00FC3360">
        <w:trPr>
          <w:trHeight w:val="20"/>
        </w:trPr>
        <w:tc>
          <w:tcPr>
            <w:tcW w:w="426" w:type="dxa"/>
            <w:noWrap/>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3</w:t>
            </w:r>
          </w:p>
        </w:tc>
        <w:tc>
          <w:tcPr>
            <w:tcW w:w="3260" w:type="dxa"/>
            <w:noWrap/>
            <w:vAlign w:val="bottom"/>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Сальский казачий кадетский профессиональный лицей</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w:t>
            </w:r>
          </w:p>
        </w:tc>
        <w:tc>
          <w:tcPr>
            <w:tcW w:w="170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7</w:t>
            </w:r>
          </w:p>
        </w:tc>
        <w:tc>
          <w:tcPr>
            <w:tcW w:w="1276"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w:t>
            </w:r>
          </w:p>
        </w:tc>
        <w:tc>
          <w:tcPr>
            <w:tcW w:w="1417"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84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993"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54</w:t>
            </w:r>
          </w:p>
        </w:tc>
      </w:tr>
      <w:tr w:rsidR="003208A8" w:rsidRPr="0050341C" w:rsidTr="00FC3360">
        <w:trPr>
          <w:trHeight w:val="20"/>
        </w:trPr>
        <w:tc>
          <w:tcPr>
            <w:tcW w:w="426" w:type="dxa"/>
            <w:noWrap/>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4</w:t>
            </w:r>
          </w:p>
        </w:tc>
        <w:tc>
          <w:tcPr>
            <w:tcW w:w="3260" w:type="dxa"/>
            <w:noWrap/>
            <w:vAlign w:val="bottom"/>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Белокалитвинский казачий кадетский профессиональный техникум</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5</w:t>
            </w:r>
          </w:p>
        </w:tc>
        <w:tc>
          <w:tcPr>
            <w:tcW w:w="170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9</w:t>
            </w:r>
          </w:p>
        </w:tc>
        <w:tc>
          <w:tcPr>
            <w:tcW w:w="1276"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2</w:t>
            </w:r>
          </w:p>
        </w:tc>
        <w:tc>
          <w:tcPr>
            <w:tcW w:w="1417"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84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6</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993"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52</w:t>
            </w:r>
          </w:p>
        </w:tc>
      </w:tr>
      <w:tr w:rsidR="003208A8" w:rsidRPr="0050341C" w:rsidTr="00FC3360">
        <w:trPr>
          <w:trHeight w:val="20"/>
        </w:trPr>
        <w:tc>
          <w:tcPr>
            <w:tcW w:w="426" w:type="dxa"/>
            <w:noWrap/>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5</w:t>
            </w:r>
          </w:p>
        </w:tc>
        <w:tc>
          <w:tcPr>
            <w:tcW w:w="3260" w:type="dxa"/>
            <w:noWrap/>
            <w:vAlign w:val="bottom"/>
          </w:tcPr>
          <w:p w:rsidR="003208A8" w:rsidRPr="00FC3360" w:rsidRDefault="003208A8" w:rsidP="00FC3360">
            <w:pPr>
              <w:spacing w:after="0" w:line="240" w:lineRule="auto"/>
              <w:rPr>
                <w:rFonts w:ascii="Times New Roman" w:hAnsi="Times New Roman"/>
                <w:color w:val="000000"/>
                <w:sz w:val="24"/>
                <w:szCs w:val="24"/>
              </w:rPr>
            </w:pPr>
            <w:r w:rsidRPr="00FC3360">
              <w:rPr>
                <w:rFonts w:ascii="Times New Roman" w:hAnsi="Times New Roman"/>
                <w:color w:val="000000"/>
                <w:sz w:val="24"/>
                <w:szCs w:val="24"/>
              </w:rPr>
              <w:t>Тацинский казачий кадетский техникум</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3</w:t>
            </w:r>
          </w:p>
        </w:tc>
        <w:tc>
          <w:tcPr>
            <w:tcW w:w="1701"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8</w:t>
            </w:r>
          </w:p>
        </w:tc>
        <w:tc>
          <w:tcPr>
            <w:tcW w:w="1276"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w:t>
            </w:r>
          </w:p>
        </w:tc>
        <w:tc>
          <w:tcPr>
            <w:tcW w:w="1417"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1843"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2</w:t>
            </w:r>
          </w:p>
        </w:tc>
        <w:tc>
          <w:tcPr>
            <w:tcW w:w="1559" w:type="dxa"/>
            <w:noWrap/>
            <w:vAlign w:val="bottom"/>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10</w:t>
            </w:r>
          </w:p>
        </w:tc>
        <w:tc>
          <w:tcPr>
            <w:tcW w:w="993" w:type="dxa"/>
            <w:noWrap/>
            <w:vAlign w:val="bottom"/>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t>44</w:t>
            </w:r>
          </w:p>
        </w:tc>
      </w:tr>
    </w:tbl>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Default="003208A8" w:rsidP="00C62617">
      <w:pPr>
        <w:spacing w:after="0" w:line="240" w:lineRule="auto"/>
        <w:jc w:val="center"/>
        <w:rPr>
          <w:rFonts w:ascii="Times New Roman" w:hAnsi="Times New Roman"/>
          <w:sz w:val="28"/>
          <w:szCs w:val="28"/>
        </w:rPr>
      </w:pPr>
      <w:r w:rsidRPr="006F5FF2">
        <w:rPr>
          <w:rFonts w:ascii="Times New Roman" w:hAnsi="Times New Roman"/>
          <w:noProof/>
          <w:sz w:val="28"/>
          <w:szCs w:val="28"/>
          <w:lang w:eastAsia="ru-RU"/>
        </w:rPr>
        <w:pict>
          <v:shape id="Рисунок 14" o:spid="_x0000_i1032" type="#_x0000_t75" style="width:765.75pt;height:402.75pt;visibility:visible">
            <v:imagedata r:id="rId19" o:title=""/>
          </v:shape>
        </w:pict>
      </w:r>
    </w:p>
    <w:p w:rsidR="003208A8" w:rsidRDefault="003208A8" w:rsidP="002E35F8">
      <w:pPr>
        <w:jc w:val="center"/>
        <w:rPr>
          <w:rFonts w:ascii="Times New Roman" w:hAnsi="Times New Roman"/>
          <w:sz w:val="28"/>
          <w:szCs w:val="28"/>
        </w:rPr>
      </w:pPr>
      <w:r w:rsidRPr="0050341C">
        <w:rPr>
          <w:rFonts w:ascii="Times New Roman" w:hAnsi="Times New Roman"/>
          <w:sz w:val="28"/>
          <w:szCs w:val="28"/>
        </w:rPr>
        <w:t xml:space="preserve">Рисунок </w:t>
      </w:r>
      <w:r>
        <w:rPr>
          <w:rFonts w:ascii="Times New Roman" w:hAnsi="Times New Roman"/>
          <w:sz w:val="28"/>
          <w:szCs w:val="28"/>
        </w:rPr>
        <w:t>3</w:t>
      </w:r>
      <w:r w:rsidRPr="0050341C">
        <w:rPr>
          <w:rFonts w:ascii="Times New Roman" w:hAnsi="Times New Roman"/>
          <w:sz w:val="28"/>
          <w:szCs w:val="28"/>
        </w:rPr>
        <w:t xml:space="preserve">.1 – Ранжирование </w:t>
      </w:r>
      <w:r w:rsidRPr="00A40660">
        <w:rPr>
          <w:rFonts w:ascii="Times New Roman" w:hAnsi="Times New Roman"/>
          <w:sz w:val="28"/>
          <w:szCs w:val="28"/>
        </w:rPr>
        <w:t xml:space="preserve">казачьих кадетских ПОО </w:t>
      </w:r>
      <w:r w:rsidRPr="00C62617">
        <w:rPr>
          <w:rFonts w:ascii="Times New Roman" w:hAnsi="Times New Roman"/>
          <w:sz w:val="28"/>
          <w:szCs w:val="28"/>
        </w:rPr>
        <w:t xml:space="preserve">Ростовской области </w:t>
      </w:r>
      <w:r w:rsidRPr="0050341C">
        <w:rPr>
          <w:rFonts w:ascii="Times New Roman" w:hAnsi="Times New Roman"/>
          <w:sz w:val="28"/>
          <w:szCs w:val="28"/>
        </w:rPr>
        <w:t>по показателям, характеризующие общий критерий оценки качества образовательной деятельности организаций, касающийся комфортности условий, в которых осуществляется образовательная деятельность</w:t>
      </w:r>
    </w:p>
    <w:p w:rsidR="003208A8" w:rsidRDefault="003208A8" w:rsidP="00227C83">
      <w:pPr>
        <w:spacing w:after="0" w:line="360" w:lineRule="auto"/>
        <w:ind w:firstLine="709"/>
        <w:jc w:val="both"/>
        <w:rPr>
          <w:rFonts w:ascii="Times New Roman" w:hAnsi="Times New Roman"/>
          <w:sz w:val="28"/>
          <w:szCs w:val="28"/>
        </w:rPr>
        <w:sectPr w:rsidR="003208A8" w:rsidSect="00746FE9">
          <w:pgSz w:w="16838" w:h="11906" w:orient="landscape"/>
          <w:pgMar w:top="720" w:right="720" w:bottom="720" w:left="720" w:header="708" w:footer="708" w:gutter="0"/>
          <w:cols w:space="708"/>
          <w:docGrid w:linePitch="360"/>
        </w:sectPr>
      </w:pPr>
    </w:p>
    <w:p w:rsidR="003208A8" w:rsidRDefault="003208A8" w:rsidP="00715BC4">
      <w:pPr>
        <w:spacing w:after="0" w:line="360" w:lineRule="auto"/>
        <w:ind w:firstLine="709"/>
        <w:jc w:val="both"/>
        <w:rPr>
          <w:rFonts w:ascii="Times New Roman" w:hAnsi="Times New Roman"/>
          <w:sz w:val="28"/>
          <w:szCs w:val="28"/>
        </w:rPr>
      </w:pPr>
      <w:r w:rsidRPr="00715BC4">
        <w:rPr>
          <w:rFonts w:ascii="Times New Roman" w:hAnsi="Times New Roman"/>
          <w:sz w:val="28"/>
          <w:szCs w:val="28"/>
        </w:rPr>
        <w:t xml:space="preserve">Из </w:t>
      </w:r>
      <w:r>
        <w:rPr>
          <w:rFonts w:ascii="Times New Roman" w:hAnsi="Times New Roman"/>
          <w:sz w:val="28"/>
          <w:szCs w:val="28"/>
        </w:rPr>
        <w:t xml:space="preserve">рисунка 3.1 </w:t>
      </w:r>
      <w:r w:rsidRPr="00715BC4">
        <w:rPr>
          <w:rFonts w:ascii="Times New Roman" w:hAnsi="Times New Roman"/>
          <w:sz w:val="28"/>
          <w:szCs w:val="28"/>
        </w:rPr>
        <w:t xml:space="preserve">следует, что </w:t>
      </w:r>
      <w:r>
        <w:rPr>
          <w:rFonts w:ascii="Times New Roman" w:hAnsi="Times New Roman"/>
          <w:sz w:val="28"/>
          <w:szCs w:val="28"/>
        </w:rPr>
        <w:t>две ПОО (</w:t>
      </w:r>
      <w:r w:rsidRPr="0052457F">
        <w:rPr>
          <w:rFonts w:ascii="Times New Roman" w:hAnsi="Times New Roman"/>
          <w:sz w:val="28"/>
          <w:szCs w:val="28"/>
        </w:rPr>
        <w:t>Миллеровский казачий кадетский профессиональный техникум</w:t>
      </w:r>
      <w:r>
        <w:rPr>
          <w:rFonts w:ascii="Times New Roman" w:hAnsi="Times New Roman"/>
          <w:sz w:val="28"/>
          <w:szCs w:val="28"/>
        </w:rPr>
        <w:t>,</w:t>
      </w:r>
      <w:r w:rsidRPr="0052457F">
        <w:rPr>
          <w:rFonts w:ascii="Times New Roman" w:hAnsi="Times New Roman"/>
          <w:sz w:val="28"/>
          <w:szCs w:val="28"/>
        </w:rPr>
        <w:t xml:space="preserve"> </w:t>
      </w:r>
      <w:r w:rsidRPr="00816712">
        <w:rPr>
          <w:rFonts w:ascii="Times New Roman" w:hAnsi="Times New Roman"/>
          <w:sz w:val="28"/>
          <w:szCs w:val="28"/>
        </w:rPr>
        <w:t>Азовский казачий кадетский аграрно-технологический техникум</w:t>
      </w:r>
      <w:r>
        <w:rPr>
          <w:rFonts w:ascii="Times New Roman" w:hAnsi="Times New Roman"/>
          <w:sz w:val="28"/>
          <w:szCs w:val="28"/>
        </w:rPr>
        <w:t xml:space="preserve">) </w:t>
      </w:r>
      <w:r w:rsidRPr="00816712">
        <w:rPr>
          <w:rFonts w:ascii="Times New Roman" w:hAnsi="Times New Roman"/>
          <w:sz w:val="28"/>
          <w:szCs w:val="28"/>
        </w:rPr>
        <w:t>показал</w:t>
      </w:r>
      <w:r>
        <w:rPr>
          <w:rFonts w:ascii="Times New Roman" w:hAnsi="Times New Roman"/>
          <w:sz w:val="28"/>
          <w:szCs w:val="28"/>
        </w:rPr>
        <w:t>и</w:t>
      </w:r>
      <w:r w:rsidRPr="00816712">
        <w:rPr>
          <w:rFonts w:ascii="Times New Roman" w:hAnsi="Times New Roman"/>
          <w:sz w:val="28"/>
          <w:szCs w:val="28"/>
        </w:rPr>
        <w:t xml:space="preserve"> </w:t>
      </w:r>
      <w:r>
        <w:rPr>
          <w:rFonts w:ascii="Times New Roman" w:hAnsi="Times New Roman"/>
          <w:sz w:val="28"/>
          <w:szCs w:val="28"/>
        </w:rPr>
        <w:t>отличные</w:t>
      </w:r>
      <w:r w:rsidRPr="00816712">
        <w:rPr>
          <w:rFonts w:ascii="Times New Roman" w:hAnsi="Times New Roman"/>
          <w:sz w:val="28"/>
          <w:szCs w:val="28"/>
        </w:rPr>
        <w:t xml:space="preserve"> результаты (</w:t>
      </w:r>
      <w:r>
        <w:rPr>
          <w:rFonts w:ascii="Times New Roman" w:hAnsi="Times New Roman"/>
          <w:sz w:val="28"/>
          <w:szCs w:val="28"/>
        </w:rPr>
        <w:t>соответственно 5</w:t>
      </w:r>
      <w:r w:rsidRPr="00816712">
        <w:rPr>
          <w:rFonts w:ascii="Times New Roman" w:hAnsi="Times New Roman"/>
          <w:sz w:val="28"/>
          <w:szCs w:val="28"/>
        </w:rPr>
        <w:t>9</w:t>
      </w:r>
      <w:r>
        <w:rPr>
          <w:rFonts w:ascii="Times New Roman" w:hAnsi="Times New Roman"/>
          <w:sz w:val="28"/>
          <w:szCs w:val="28"/>
        </w:rPr>
        <w:t xml:space="preserve"> и 59</w:t>
      </w:r>
      <w:r w:rsidRPr="00816712">
        <w:rPr>
          <w:rFonts w:ascii="Times New Roman" w:hAnsi="Times New Roman"/>
          <w:sz w:val="28"/>
          <w:szCs w:val="28"/>
        </w:rPr>
        <w:t xml:space="preserve"> баллов из 70 возможных).</w:t>
      </w:r>
    </w:p>
    <w:p w:rsidR="003208A8" w:rsidRDefault="003208A8" w:rsidP="00715BC4">
      <w:pPr>
        <w:spacing w:after="0" w:line="360" w:lineRule="auto"/>
        <w:ind w:firstLine="709"/>
        <w:jc w:val="both"/>
        <w:rPr>
          <w:rFonts w:ascii="Times New Roman" w:hAnsi="Times New Roman"/>
          <w:sz w:val="28"/>
          <w:szCs w:val="28"/>
        </w:rPr>
      </w:pPr>
      <w:r>
        <w:rPr>
          <w:rFonts w:ascii="Times New Roman" w:hAnsi="Times New Roman"/>
          <w:sz w:val="28"/>
          <w:szCs w:val="28"/>
        </w:rPr>
        <w:t>3 ПОО (</w:t>
      </w:r>
      <w:r w:rsidRPr="00816712">
        <w:rPr>
          <w:rFonts w:ascii="Times New Roman" w:hAnsi="Times New Roman"/>
          <w:sz w:val="28"/>
          <w:szCs w:val="28"/>
        </w:rPr>
        <w:t>Сальский казачий кадетский профессиональный лицей</w:t>
      </w:r>
      <w:r>
        <w:rPr>
          <w:rFonts w:ascii="Times New Roman" w:hAnsi="Times New Roman"/>
          <w:sz w:val="28"/>
          <w:szCs w:val="28"/>
        </w:rPr>
        <w:t xml:space="preserve">, </w:t>
      </w:r>
      <w:r w:rsidRPr="00816712">
        <w:rPr>
          <w:rFonts w:ascii="Times New Roman" w:hAnsi="Times New Roman"/>
          <w:sz w:val="28"/>
          <w:szCs w:val="28"/>
        </w:rPr>
        <w:t>Белокалитвинский казачий кадетский профессиональный техникум</w:t>
      </w:r>
      <w:r>
        <w:rPr>
          <w:rFonts w:ascii="Times New Roman" w:hAnsi="Times New Roman"/>
          <w:sz w:val="28"/>
          <w:szCs w:val="28"/>
        </w:rPr>
        <w:t xml:space="preserve">, </w:t>
      </w:r>
      <w:r w:rsidRPr="00816712">
        <w:rPr>
          <w:rFonts w:ascii="Times New Roman" w:hAnsi="Times New Roman"/>
          <w:sz w:val="28"/>
          <w:szCs w:val="28"/>
        </w:rPr>
        <w:t>Тацинский казачий кадетский техникум</w:t>
      </w:r>
      <w:r>
        <w:rPr>
          <w:rFonts w:ascii="Times New Roman" w:hAnsi="Times New Roman"/>
          <w:sz w:val="28"/>
          <w:szCs w:val="28"/>
        </w:rPr>
        <w:t xml:space="preserve">) </w:t>
      </w:r>
      <w:r w:rsidRPr="00816712">
        <w:rPr>
          <w:rFonts w:ascii="Times New Roman" w:hAnsi="Times New Roman"/>
          <w:sz w:val="28"/>
          <w:szCs w:val="28"/>
        </w:rPr>
        <w:t>показал</w:t>
      </w:r>
      <w:r>
        <w:rPr>
          <w:rFonts w:ascii="Times New Roman" w:hAnsi="Times New Roman"/>
          <w:sz w:val="28"/>
          <w:szCs w:val="28"/>
        </w:rPr>
        <w:t>и</w:t>
      </w:r>
      <w:r w:rsidRPr="00816712">
        <w:rPr>
          <w:rFonts w:ascii="Times New Roman" w:hAnsi="Times New Roman"/>
          <w:sz w:val="28"/>
          <w:szCs w:val="28"/>
        </w:rPr>
        <w:t xml:space="preserve"> </w:t>
      </w:r>
      <w:r>
        <w:rPr>
          <w:rFonts w:ascii="Times New Roman" w:hAnsi="Times New Roman"/>
          <w:sz w:val="28"/>
          <w:szCs w:val="28"/>
        </w:rPr>
        <w:t>хорошие</w:t>
      </w:r>
      <w:r w:rsidRPr="00816712">
        <w:rPr>
          <w:rFonts w:ascii="Times New Roman" w:hAnsi="Times New Roman"/>
          <w:sz w:val="28"/>
          <w:szCs w:val="28"/>
        </w:rPr>
        <w:t xml:space="preserve"> результаты (</w:t>
      </w:r>
      <w:r>
        <w:rPr>
          <w:rFonts w:ascii="Times New Roman" w:hAnsi="Times New Roman"/>
          <w:sz w:val="28"/>
          <w:szCs w:val="28"/>
        </w:rPr>
        <w:t>соответственно 54, 52 и 44</w:t>
      </w:r>
      <w:r w:rsidRPr="00816712">
        <w:rPr>
          <w:rFonts w:ascii="Times New Roman" w:hAnsi="Times New Roman"/>
          <w:sz w:val="28"/>
          <w:szCs w:val="28"/>
        </w:rPr>
        <w:t xml:space="preserve"> баллов из 70 возможных).</w:t>
      </w:r>
    </w:p>
    <w:p w:rsidR="003208A8" w:rsidRDefault="003208A8" w:rsidP="00C62617">
      <w:pPr>
        <w:spacing w:after="0" w:line="360" w:lineRule="auto"/>
        <w:ind w:firstLine="709"/>
        <w:jc w:val="both"/>
        <w:rPr>
          <w:rFonts w:ascii="Times New Roman" w:hAnsi="Times New Roman"/>
          <w:sz w:val="28"/>
          <w:szCs w:val="28"/>
        </w:rPr>
      </w:pPr>
      <w:r w:rsidRPr="00BA1B7F">
        <w:rPr>
          <w:rFonts w:ascii="Times New Roman" w:hAnsi="Times New Roman"/>
          <w:sz w:val="28"/>
          <w:szCs w:val="28"/>
        </w:rPr>
        <w:t xml:space="preserve">В таблице 3.2 содержатся примечания по каждой </w:t>
      </w:r>
      <w:r w:rsidRPr="00816712">
        <w:rPr>
          <w:rFonts w:ascii="Times New Roman" w:hAnsi="Times New Roman"/>
          <w:sz w:val="28"/>
          <w:szCs w:val="28"/>
        </w:rPr>
        <w:t>казачь</w:t>
      </w:r>
      <w:r>
        <w:rPr>
          <w:rFonts w:ascii="Times New Roman" w:hAnsi="Times New Roman"/>
          <w:sz w:val="28"/>
          <w:szCs w:val="28"/>
        </w:rPr>
        <w:t>ей</w:t>
      </w:r>
      <w:r w:rsidRPr="00816712">
        <w:rPr>
          <w:rFonts w:ascii="Times New Roman" w:hAnsi="Times New Roman"/>
          <w:sz w:val="28"/>
          <w:szCs w:val="28"/>
        </w:rPr>
        <w:t xml:space="preserve"> кадетск</w:t>
      </w:r>
      <w:r>
        <w:rPr>
          <w:rFonts w:ascii="Times New Roman" w:hAnsi="Times New Roman"/>
          <w:sz w:val="28"/>
          <w:szCs w:val="28"/>
        </w:rPr>
        <w:t>ой</w:t>
      </w:r>
      <w:r w:rsidRPr="00816712">
        <w:rPr>
          <w:rFonts w:ascii="Times New Roman" w:hAnsi="Times New Roman"/>
          <w:sz w:val="28"/>
          <w:szCs w:val="28"/>
        </w:rPr>
        <w:t xml:space="preserve"> ПОО</w:t>
      </w:r>
      <w:r w:rsidRPr="00C62617">
        <w:rPr>
          <w:rFonts w:ascii="Times New Roman" w:hAnsi="Times New Roman"/>
          <w:sz w:val="28"/>
          <w:szCs w:val="28"/>
        </w:rPr>
        <w:t xml:space="preserve"> Ростовской области</w:t>
      </w:r>
      <w:r w:rsidRPr="00BA1B7F">
        <w:rPr>
          <w:rFonts w:ascii="Times New Roman" w:hAnsi="Times New Roman"/>
          <w:sz w:val="28"/>
          <w:szCs w:val="28"/>
        </w:rPr>
        <w:t>, описывающие недостатки и / или дефициты в комфортности условий образовательной деятельности.</w:t>
      </w:r>
    </w:p>
    <w:p w:rsidR="003208A8" w:rsidRDefault="003208A8" w:rsidP="00B5176A">
      <w:pPr>
        <w:spacing w:after="0" w:line="360" w:lineRule="auto"/>
        <w:jc w:val="center"/>
        <w:rPr>
          <w:rFonts w:ascii="Times New Roman" w:hAnsi="Times New Roman"/>
          <w:sz w:val="28"/>
          <w:szCs w:val="28"/>
        </w:rPr>
      </w:pPr>
    </w:p>
    <w:p w:rsidR="003208A8" w:rsidRDefault="003208A8" w:rsidP="002E35F8">
      <w:pPr>
        <w:spacing w:after="0"/>
        <w:jc w:val="center"/>
        <w:rPr>
          <w:rFonts w:ascii="Times New Roman" w:hAnsi="Times New Roman"/>
          <w:sz w:val="28"/>
          <w:szCs w:val="28"/>
        </w:rPr>
      </w:pPr>
      <w:r w:rsidRPr="0050341C">
        <w:rPr>
          <w:rFonts w:ascii="Times New Roman" w:hAnsi="Times New Roman"/>
          <w:sz w:val="28"/>
          <w:szCs w:val="28"/>
        </w:rPr>
        <w:t xml:space="preserve">Таблица </w:t>
      </w:r>
      <w:r>
        <w:rPr>
          <w:rFonts w:ascii="Times New Roman" w:hAnsi="Times New Roman"/>
          <w:sz w:val="28"/>
          <w:szCs w:val="28"/>
        </w:rPr>
        <w:t>3</w:t>
      </w:r>
      <w:r w:rsidRPr="0050341C">
        <w:rPr>
          <w:rFonts w:ascii="Times New Roman" w:hAnsi="Times New Roman"/>
          <w:sz w:val="28"/>
          <w:szCs w:val="28"/>
        </w:rPr>
        <w:t xml:space="preserve">.2 – Дефициты </w:t>
      </w:r>
      <w:r w:rsidRPr="00816712">
        <w:rPr>
          <w:rFonts w:ascii="Times New Roman" w:hAnsi="Times New Roman"/>
          <w:sz w:val="28"/>
          <w:szCs w:val="28"/>
        </w:rPr>
        <w:t>казачьих кадетских ПОО</w:t>
      </w:r>
      <w:r w:rsidRPr="00B82D38">
        <w:rPr>
          <w:rFonts w:ascii="Times New Roman" w:hAnsi="Times New Roman"/>
          <w:sz w:val="28"/>
          <w:szCs w:val="28"/>
        </w:rPr>
        <w:t xml:space="preserve"> Ростовской области </w:t>
      </w:r>
      <w:r w:rsidRPr="0050341C">
        <w:rPr>
          <w:rFonts w:ascii="Times New Roman" w:hAnsi="Times New Roman"/>
          <w:sz w:val="28"/>
          <w:szCs w:val="28"/>
        </w:rPr>
        <w:t>по показателям комфортности условий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6379"/>
      </w:tblGrid>
      <w:tr w:rsidR="003208A8" w:rsidRPr="0050341C" w:rsidTr="00FC3360">
        <w:trPr>
          <w:trHeight w:val="20"/>
          <w:tblHeader/>
        </w:trPr>
        <w:tc>
          <w:tcPr>
            <w:tcW w:w="567" w:type="dxa"/>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w:t>
            </w:r>
          </w:p>
        </w:tc>
        <w:tc>
          <w:tcPr>
            <w:tcW w:w="2410" w:type="dxa"/>
            <w:noWrap/>
          </w:tcPr>
          <w:p w:rsidR="003208A8" w:rsidRPr="00FC3360" w:rsidRDefault="003208A8" w:rsidP="00FC3360">
            <w:pPr>
              <w:spacing w:after="0" w:line="240" w:lineRule="auto"/>
              <w:jc w:val="center"/>
              <w:rPr>
                <w:rFonts w:ascii="Times New Roman" w:hAnsi="Times New Roman"/>
                <w:b/>
                <w:bCs/>
                <w:sz w:val="24"/>
                <w:szCs w:val="24"/>
              </w:rPr>
            </w:pPr>
            <w:r w:rsidRPr="00FC3360">
              <w:rPr>
                <w:rFonts w:ascii="Times New Roman" w:hAnsi="Times New Roman"/>
                <w:b/>
                <w:bCs/>
                <w:sz w:val="24"/>
                <w:szCs w:val="24"/>
              </w:rPr>
              <w:t>ПОО</w:t>
            </w:r>
          </w:p>
        </w:tc>
        <w:tc>
          <w:tcPr>
            <w:tcW w:w="6379" w:type="dxa"/>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Дефициты</w:t>
            </w:r>
          </w:p>
        </w:tc>
      </w:tr>
      <w:tr w:rsidR="003208A8" w:rsidRPr="0050341C" w:rsidTr="00FC3360">
        <w:trPr>
          <w:trHeight w:val="20"/>
        </w:trPr>
        <w:tc>
          <w:tcPr>
            <w:tcW w:w="567"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1</w:t>
            </w:r>
          </w:p>
        </w:tc>
        <w:tc>
          <w:tcPr>
            <w:tcW w:w="2410"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Миллеровский казачий кадетский профессиональный техникум</w:t>
            </w:r>
          </w:p>
        </w:tc>
        <w:tc>
          <w:tcPr>
            <w:tcW w:w="6379"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В организации не реализуются образовательные программы с применением электронного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В организации не реализуются образовательные программы с применением дистанционных образовательных технологий.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В штате организации нет социального педагога.</w:t>
            </w:r>
          </w:p>
        </w:tc>
      </w:tr>
      <w:tr w:rsidR="003208A8" w:rsidRPr="0050341C" w:rsidTr="00FC3360">
        <w:trPr>
          <w:trHeight w:val="20"/>
        </w:trPr>
        <w:tc>
          <w:tcPr>
            <w:tcW w:w="567"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2</w:t>
            </w:r>
          </w:p>
        </w:tc>
        <w:tc>
          <w:tcPr>
            <w:tcW w:w="2410"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Азовский казачий кадетский аграрно-технологический техникум</w:t>
            </w:r>
          </w:p>
        </w:tc>
        <w:tc>
          <w:tcPr>
            <w:tcW w:w="6379"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Отсутствие индивидуальных учебных планов.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электронной библиотеки.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В организации не реализуются образовательные программы с применением электронного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В организации не реализуются образовательные программы с применением дистанционных образовательных технологий.</w:t>
            </w:r>
          </w:p>
        </w:tc>
      </w:tr>
      <w:tr w:rsidR="003208A8" w:rsidRPr="0050341C" w:rsidTr="00FC3360">
        <w:trPr>
          <w:trHeight w:val="20"/>
        </w:trPr>
        <w:tc>
          <w:tcPr>
            <w:tcW w:w="567"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3</w:t>
            </w:r>
          </w:p>
        </w:tc>
        <w:tc>
          <w:tcPr>
            <w:tcW w:w="2410"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Сальский казачий кадетский профессиональный лицей</w:t>
            </w:r>
          </w:p>
        </w:tc>
        <w:tc>
          <w:tcPr>
            <w:tcW w:w="6379"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Здание (-я) организации требует (-ют) капитального ремонта и / или находится (-ятся) в аварийном состоянии.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Отсутствие индивидуальных учебных планов.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электронной библиотеки.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В организации не реализуются образовательные программы с применением электронного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В организации не реализуются образовательные программы с применением дистанционных образовательных технологий.</w:t>
            </w:r>
          </w:p>
        </w:tc>
      </w:tr>
      <w:tr w:rsidR="003208A8" w:rsidRPr="0050341C" w:rsidTr="00FC3360">
        <w:trPr>
          <w:trHeight w:val="20"/>
        </w:trPr>
        <w:tc>
          <w:tcPr>
            <w:tcW w:w="567"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4</w:t>
            </w:r>
          </w:p>
        </w:tc>
        <w:tc>
          <w:tcPr>
            <w:tcW w:w="2410"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Белокалитвинский казачий кадетский профессиональный техникум</w:t>
            </w:r>
          </w:p>
        </w:tc>
        <w:tc>
          <w:tcPr>
            <w:tcW w:w="6379"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Здание (-я) организации требует (-ют) капитального ремонта и / или находится (-ятся) в аварийном состоянии.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Низкая обеспеченность учащихся образовательной организации персональными компьютерами (ПК).</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Отсутствие индивидуальных учебных планов.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Отсутствие электронной библиотеки.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В организации не реализуются образовательные программы с применением электронного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6) В организации не реализуются образовательные программы с применением дистанционных образовательных технологий.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7) В штате организации нет социального педагога.</w:t>
            </w:r>
          </w:p>
        </w:tc>
      </w:tr>
      <w:tr w:rsidR="003208A8" w:rsidRPr="0050341C" w:rsidTr="00FC3360">
        <w:trPr>
          <w:trHeight w:val="20"/>
        </w:trPr>
        <w:tc>
          <w:tcPr>
            <w:tcW w:w="567" w:type="dxa"/>
          </w:tcPr>
          <w:p w:rsidR="003208A8" w:rsidRPr="00FC3360" w:rsidRDefault="003208A8" w:rsidP="00FC3360">
            <w:pPr>
              <w:spacing w:after="0" w:line="240" w:lineRule="auto"/>
              <w:jc w:val="center"/>
              <w:rPr>
                <w:rFonts w:ascii="Times New Roman" w:hAnsi="Times New Roman"/>
                <w:sz w:val="24"/>
                <w:szCs w:val="24"/>
              </w:rPr>
            </w:pPr>
            <w:r w:rsidRPr="00FC3360">
              <w:rPr>
                <w:rFonts w:ascii="Times New Roman" w:hAnsi="Times New Roman"/>
                <w:sz w:val="24"/>
                <w:szCs w:val="24"/>
              </w:rPr>
              <w:t>5</w:t>
            </w:r>
          </w:p>
        </w:tc>
        <w:tc>
          <w:tcPr>
            <w:tcW w:w="2410" w:type="dxa"/>
            <w:noWrap/>
          </w:tcPr>
          <w:p w:rsidR="003208A8" w:rsidRPr="00FC3360" w:rsidRDefault="003208A8" w:rsidP="00FC3360">
            <w:pPr>
              <w:spacing w:after="0" w:line="240" w:lineRule="auto"/>
              <w:jc w:val="both"/>
              <w:rPr>
                <w:rFonts w:ascii="Times New Roman" w:hAnsi="Times New Roman"/>
                <w:color w:val="000000"/>
                <w:sz w:val="24"/>
                <w:szCs w:val="24"/>
              </w:rPr>
            </w:pPr>
            <w:r w:rsidRPr="00FC3360">
              <w:rPr>
                <w:rFonts w:ascii="Times New Roman" w:hAnsi="Times New Roman"/>
                <w:color w:val="000000"/>
                <w:sz w:val="24"/>
                <w:szCs w:val="24"/>
              </w:rPr>
              <w:t>Тацинский казачий кадетский техникум</w:t>
            </w:r>
          </w:p>
        </w:tc>
        <w:tc>
          <w:tcPr>
            <w:tcW w:w="6379" w:type="dxa"/>
          </w:tcPr>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1) Здание (-я) организации требует (-ют) капитального ремонта и / или находится (-ятся) в аварийном состоянии.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2) В организации отсутствует общежитие.</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3) Низкая обеспеченность учащихся образовательной организации персональными компьютерами (ПК).</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4) Отсутствие индивидуальных учебных планов.</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5) Отсутствие электронной библиотеки.</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6) В организации не реализуются образовательные программы с применением электронного обучения.</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7) В организации не реализуются образовательные программы с применением дистанционных образовательных технологий.</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8) В штате организации нет педагога-психолога.</w:t>
            </w:r>
          </w:p>
          <w:p w:rsidR="003208A8" w:rsidRPr="00FC3360" w:rsidRDefault="003208A8" w:rsidP="00FC3360">
            <w:pPr>
              <w:spacing w:after="0" w:line="240" w:lineRule="auto"/>
              <w:jc w:val="both"/>
              <w:rPr>
                <w:rFonts w:ascii="Times New Roman" w:hAnsi="Times New Roman"/>
                <w:sz w:val="24"/>
                <w:szCs w:val="24"/>
              </w:rPr>
            </w:pPr>
            <w:r w:rsidRPr="00FC3360">
              <w:rPr>
                <w:rFonts w:ascii="Times New Roman" w:hAnsi="Times New Roman"/>
                <w:sz w:val="24"/>
                <w:szCs w:val="24"/>
              </w:rPr>
              <w:t>9) В штате организации нет социального педагога.</w:t>
            </w:r>
          </w:p>
        </w:tc>
      </w:tr>
    </w:tbl>
    <w:p w:rsidR="003208A8" w:rsidRDefault="003208A8">
      <w:pPr>
        <w:spacing w:after="0" w:line="360" w:lineRule="auto"/>
        <w:ind w:firstLine="709"/>
        <w:rPr>
          <w:rFonts w:ascii="Times New Roman" w:hAnsi="Times New Roman"/>
          <w:sz w:val="28"/>
          <w:szCs w:val="28"/>
        </w:rPr>
      </w:pPr>
    </w:p>
    <w:p w:rsidR="003208A8" w:rsidRDefault="003208A8">
      <w:pPr>
        <w:spacing w:after="0" w:line="360" w:lineRule="auto"/>
        <w:ind w:firstLine="709"/>
        <w:rPr>
          <w:rFonts w:ascii="Times New Roman" w:hAnsi="Times New Roman"/>
          <w:sz w:val="28"/>
          <w:szCs w:val="28"/>
        </w:rPr>
      </w:pPr>
    </w:p>
    <w:p w:rsidR="003208A8" w:rsidRDefault="003208A8" w:rsidP="00FE68F0">
      <w:pPr>
        <w:spacing w:after="0" w:line="360" w:lineRule="auto"/>
        <w:ind w:firstLine="709"/>
        <w:jc w:val="both"/>
        <w:rPr>
          <w:rFonts w:ascii="Times New Roman" w:hAnsi="Times New Roman"/>
          <w:sz w:val="28"/>
          <w:szCs w:val="28"/>
        </w:rPr>
      </w:pPr>
      <w:r w:rsidRPr="00C63DB8">
        <w:rPr>
          <w:rFonts w:ascii="Times New Roman" w:hAnsi="Times New Roman"/>
          <w:sz w:val="28"/>
          <w:szCs w:val="28"/>
        </w:rPr>
        <w:t xml:space="preserve">Сформулируем выводы по данному разделу применительно к </w:t>
      </w:r>
      <w:r w:rsidRPr="00041F3A">
        <w:rPr>
          <w:rFonts w:ascii="Times New Roman" w:hAnsi="Times New Roman"/>
          <w:sz w:val="28"/>
          <w:szCs w:val="28"/>
        </w:rPr>
        <w:t>казачьи</w:t>
      </w:r>
      <w:r>
        <w:rPr>
          <w:rFonts w:ascii="Times New Roman" w:hAnsi="Times New Roman"/>
          <w:sz w:val="28"/>
          <w:szCs w:val="28"/>
        </w:rPr>
        <w:t>м</w:t>
      </w:r>
      <w:r w:rsidRPr="00041F3A">
        <w:rPr>
          <w:rFonts w:ascii="Times New Roman" w:hAnsi="Times New Roman"/>
          <w:sz w:val="28"/>
          <w:szCs w:val="28"/>
        </w:rPr>
        <w:t xml:space="preserve"> кадетски</w:t>
      </w:r>
      <w:r>
        <w:rPr>
          <w:rFonts w:ascii="Times New Roman" w:hAnsi="Times New Roman"/>
          <w:sz w:val="28"/>
          <w:szCs w:val="28"/>
        </w:rPr>
        <w:t>м</w:t>
      </w:r>
      <w:r w:rsidRPr="00041F3A">
        <w:rPr>
          <w:rFonts w:ascii="Times New Roman" w:hAnsi="Times New Roman"/>
          <w:sz w:val="28"/>
          <w:szCs w:val="28"/>
        </w:rPr>
        <w:t xml:space="preserve"> ПОО </w:t>
      </w:r>
      <w:r w:rsidRPr="00C63DB8">
        <w:rPr>
          <w:rFonts w:ascii="Times New Roman" w:hAnsi="Times New Roman"/>
          <w:sz w:val="28"/>
          <w:szCs w:val="28"/>
        </w:rPr>
        <w:t>Ростовской области:</w:t>
      </w:r>
    </w:p>
    <w:p w:rsidR="003208A8" w:rsidRDefault="003208A8" w:rsidP="00FE68F0">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9B09DA">
        <w:rPr>
          <w:rFonts w:ascii="Times New Roman" w:hAnsi="Times New Roman"/>
          <w:sz w:val="28"/>
          <w:szCs w:val="28"/>
        </w:rPr>
        <w:t>По подразделу «Материально-техническое и информационное обеспечение организации</w:t>
      </w:r>
      <w:r>
        <w:rPr>
          <w:rFonts w:ascii="Times New Roman" w:hAnsi="Times New Roman"/>
          <w:sz w:val="28"/>
          <w:szCs w:val="28"/>
        </w:rPr>
        <w:t xml:space="preserve">» </w:t>
      </w:r>
      <w:r w:rsidRPr="009B09DA">
        <w:rPr>
          <w:rFonts w:ascii="Times New Roman" w:hAnsi="Times New Roman"/>
          <w:sz w:val="28"/>
          <w:szCs w:val="28"/>
        </w:rPr>
        <w:t>наиболее часто встречаются следующие виды дефицитов:</w:t>
      </w:r>
    </w:p>
    <w:p w:rsidR="003208A8" w:rsidRDefault="003208A8" w:rsidP="00FE68F0">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566F1F">
        <w:rPr>
          <w:rFonts w:ascii="Times New Roman" w:hAnsi="Times New Roman"/>
          <w:sz w:val="28"/>
          <w:szCs w:val="28"/>
        </w:rPr>
        <w:t xml:space="preserve">) В трех ПОО </w:t>
      </w:r>
      <w:r w:rsidRPr="0010636A">
        <w:rPr>
          <w:rFonts w:ascii="Times New Roman" w:hAnsi="Times New Roman"/>
          <w:sz w:val="28"/>
          <w:szCs w:val="28"/>
        </w:rPr>
        <w:t>(</w:t>
      </w:r>
      <w:r w:rsidRPr="00566F1F">
        <w:rPr>
          <w:rFonts w:ascii="Times New Roman" w:hAnsi="Times New Roman"/>
          <w:sz w:val="28"/>
          <w:szCs w:val="28"/>
        </w:rPr>
        <w:t>Тацинский казачий кадетский техникум, Белокалитвинский казачий кадетский профессиональный техникум, Сальский казачий кадетский профессиональный лицей) здания организаций требуют капитального ремонта и / или находятся в аварийном состоянии.</w:t>
      </w:r>
    </w:p>
    <w:p w:rsidR="003208A8" w:rsidRDefault="003208A8" w:rsidP="00FE68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9B09DA">
        <w:rPr>
          <w:rFonts w:ascii="Times New Roman" w:hAnsi="Times New Roman"/>
          <w:sz w:val="28"/>
          <w:szCs w:val="28"/>
        </w:rPr>
        <w:t xml:space="preserve">В </w:t>
      </w:r>
      <w:r>
        <w:rPr>
          <w:rFonts w:ascii="Times New Roman" w:hAnsi="Times New Roman"/>
          <w:sz w:val="28"/>
          <w:szCs w:val="28"/>
        </w:rPr>
        <w:t>двух</w:t>
      </w:r>
      <w:r w:rsidRPr="009B09DA">
        <w:rPr>
          <w:rFonts w:ascii="Times New Roman" w:hAnsi="Times New Roman"/>
          <w:sz w:val="28"/>
          <w:szCs w:val="28"/>
        </w:rPr>
        <w:t xml:space="preserve"> ПОО</w:t>
      </w:r>
      <w:r>
        <w:rPr>
          <w:rFonts w:ascii="Times New Roman" w:hAnsi="Times New Roman"/>
          <w:sz w:val="28"/>
          <w:szCs w:val="28"/>
        </w:rPr>
        <w:t xml:space="preserve"> (</w:t>
      </w:r>
      <w:r w:rsidRPr="009B09DA">
        <w:rPr>
          <w:rFonts w:ascii="Times New Roman" w:hAnsi="Times New Roman"/>
          <w:sz w:val="28"/>
          <w:szCs w:val="28"/>
        </w:rPr>
        <w:t>Тацинский казачий кадетский техникум</w:t>
      </w:r>
      <w:r>
        <w:rPr>
          <w:rFonts w:ascii="Times New Roman" w:hAnsi="Times New Roman"/>
          <w:sz w:val="28"/>
          <w:szCs w:val="28"/>
        </w:rPr>
        <w:t xml:space="preserve">, </w:t>
      </w:r>
      <w:r w:rsidRPr="009B09DA">
        <w:rPr>
          <w:rFonts w:ascii="Times New Roman" w:hAnsi="Times New Roman"/>
          <w:sz w:val="28"/>
          <w:szCs w:val="28"/>
        </w:rPr>
        <w:t>Белокалитвинский казачий кадетский профессиональный техникум</w:t>
      </w:r>
      <w:r>
        <w:rPr>
          <w:rFonts w:ascii="Times New Roman" w:hAnsi="Times New Roman"/>
          <w:sz w:val="28"/>
          <w:szCs w:val="28"/>
        </w:rPr>
        <w:t xml:space="preserve">) </w:t>
      </w:r>
      <w:r w:rsidRPr="009B09DA">
        <w:rPr>
          <w:rFonts w:ascii="Times New Roman" w:hAnsi="Times New Roman"/>
          <w:sz w:val="28"/>
          <w:szCs w:val="28"/>
        </w:rPr>
        <w:t>отмечена</w:t>
      </w:r>
      <w:r>
        <w:rPr>
          <w:rFonts w:ascii="Times New Roman" w:hAnsi="Times New Roman"/>
          <w:sz w:val="28"/>
          <w:szCs w:val="28"/>
        </w:rPr>
        <w:t xml:space="preserve"> н</w:t>
      </w:r>
      <w:r w:rsidRPr="009B09DA">
        <w:rPr>
          <w:rFonts w:ascii="Times New Roman" w:hAnsi="Times New Roman"/>
          <w:sz w:val="28"/>
          <w:szCs w:val="28"/>
        </w:rPr>
        <w:t>изкая обеспеченность учащихся образовательн</w:t>
      </w:r>
      <w:r>
        <w:rPr>
          <w:rFonts w:ascii="Times New Roman" w:hAnsi="Times New Roman"/>
          <w:sz w:val="28"/>
          <w:szCs w:val="28"/>
        </w:rPr>
        <w:t>ых</w:t>
      </w:r>
      <w:r w:rsidRPr="009B09DA">
        <w:rPr>
          <w:rFonts w:ascii="Times New Roman" w:hAnsi="Times New Roman"/>
          <w:sz w:val="28"/>
          <w:szCs w:val="28"/>
        </w:rPr>
        <w:t xml:space="preserve"> организаци</w:t>
      </w:r>
      <w:r>
        <w:rPr>
          <w:rFonts w:ascii="Times New Roman" w:hAnsi="Times New Roman"/>
          <w:sz w:val="28"/>
          <w:szCs w:val="28"/>
        </w:rPr>
        <w:t>й</w:t>
      </w:r>
      <w:r w:rsidRPr="009B09DA">
        <w:rPr>
          <w:rFonts w:ascii="Times New Roman" w:hAnsi="Times New Roman"/>
          <w:sz w:val="28"/>
          <w:szCs w:val="28"/>
        </w:rPr>
        <w:t xml:space="preserve"> персональными компьютерами.</w:t>
      </w: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Default="003208A8" w:rsidP="00F667C5">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A974E6">
        <w:rPr>
          <w:rFonts w:ascii="Times New Roman" w:hAnsi="Times New Roman"/>
          <w:sz w:val="28"/>
          <w:szCs w:val="28"/>
        </w:rPr>
        <w:t>) По подразделу «Условия для индивидуальной работы с обучающимися» наиболее часто встречаются следующие виды дефицитов:</w:t>
      </w:r>
    </w:p>
    <w:p w:rsidR="003208A8" w:rsidRDefault="003208A8" w:rsidP="00F667C5">
      <w:pPr>
        <w:spacing w:after="0" w:line="360" w:lineRule="auto"/>
        <w:ind w:firstLine="709"/>
        <w:jc w:val="both"/>
        <w:rPr>
          <w:rFonts w:ascii="Times New Roman" w:hAnsi="Times New Roman"/>
          <w:sz w:val="28"/>
          <w:szCs w:val="28"/>
        </w:rPr>
      </w:pPr>
      <w:r>
        <w:rPr>
          <w:rFonts w:ascii="Times New Roman" w:hAnsi="Times New Roman"/>
          <w:sz w:val="28"/>
          <w:szCs w:val="28"/>
        </w:rPr>
        <w:t>а) Во всех анализируемых ПОО</w:t>
      </w:r>
      <w:r w:rsidRPr="00566F1F">
        <w:rPr>
          <w:rFonts w:ascii="Times New Roman" w:hAnsi="Times New Roman"/>
          <w:sz w:val="28"/>
          <w:szCs w:val="28"/>
        </w:rPr>
        <w:t xml:space="preserve"> не реализуются образовательные программы с применением электронного обучения.</w:t>
      </w:r>
    </w:p>
    <w:p w:rsidR="003208A8" w:rsidRDefault="003208A8" w:rsidP="00F667C5">
      <w:pPr>
        <w:spacing w:after="0" w:line="360" w:lineRule="auto"/>
        <w:ind w:firstLine="709"/>
        <w:jc w:val="both"/>
        <w:rPr>
          <w:rFonts w:ascii="Times New Roman" w:hAnsi="Times New Roman"/>
          <w:sz w:val="28"/>
          <w:szCs w:val="28"/>
        </w:rPr>
      </w:pPr>
      <w:r>
        <w:rPr>
          <w:rFonts w:ascii="Times New Roman" w:hAnsi="Times New Roman"/>
          <w:sz w:val="28"/>
          <w:szCs w:val="28"/>
        </w:rPr>
        <w:t>б) Во всех анализируемых ПОО</w:t>
      </w:r>
      <w:r w:rsidRPr="00566F1F">
        <w:rPr>
          <w:rFonts w:ascii="Times New Roman" w:hAnsi="Times New Roman"/>
          <w:sz w:val="28"/>
          <w:szCs w:val="28"/>
        </w:rPr>
        <w:t xml:space="preserve"> не реализуются образовательные программы с применением дистанционных образовательных технологий.</w:t>
      </w:r>
    </w:p>
    <w:p w:rsidR="003208A8" w:rsidRDefault="003208A8" w:rsidP="00F667C5">
      <w:pPr>
        <w:spacing w:after="0" w:line="360" w:lineRule="auto"/>
        <w:ind w:firstLine="709"/>
        <w:jc w:val="both"/>
        <w:rPr>
          <w:rFonts w:ascii="Times New Roman" w:hAnsi="Times New Roman"/>
          <w:sz w:val="28"/>
          <w:szCs w:val="28"/>
        </w:rPr>
      </w:pPr>
      <w:r>
        <w:rPr>
          <w:rFonts w:ascii="Times New Roman" w:hAnsi="Times New Roman"/>
          <w:sz w:val="28"/>
          <w:szCs w:val="28"/>
        </w:rPr>
        <w:t>в) В 4 ПОО (</w:t>
      </w:r>
      <w:r w:rsidRPr="00566F1F">
        <w:rPr>
          <w:rFonts w:ascii="Times New Roman" w:hAnsi="Times New Roman"/>
          <w:sz w:val="28"/>
          <w:szCs w:val="28"/>
        </w:rPr>
        <w:t>Тацинский казачий кадетский техникум</w:t>
      </w:r>
      <w:r>
        <w:rPr>
          <w:rFonts w:ascii="Times New Roman" w:hAnsi="Times New Roman"/>
          <w:sz w:val="28"/>
          <w:szCs w:val="28"/>
        </w:rPr>
        <w:t xml:space="preserve">, </w:t>
      </w:r>
      <w:r w:rsidRPr="00566F1F">
        <w:rPr>
          <w:rFonts w:ascii="Times New Roman" w:hAnsi="Times New Roman"/>
          <w:sz w:val="28"/>
          <w:szCs w:val="28"/>
        </w:rPr>
        <w:t>Белокалитвинский казачий кадетский профессиональный техникум</w:t>
      </w:r>
      <w:r>
        <w:rPr>
          <w:rFonts w:ascii="Times New Roman" w:hAnsi="Times New Roman"/>
          <w:sz w:val="28"/>
          <w:szCs w:val="28"/>
        </w:rPr>
        <w:t xml:space="preserve">, </w:t>
      </w:r>
      <w:r w:rsidRPr="00566F1F">
        <w:rPr>
          <w:rFonts w:ascii="Times New Roman" w:hAnsi="Times New Roman"/>
          <w:sz w:val="28"/>
          <w:szCs w:val="28"/>
        </w:rPr>
        <w:t>Сальский казачий кадетский профессиональный лицей</w:t>
      </w:r>
      <w:r>
        <w:rPr>
          <w:rFonts w:ascii="Times New Roman" w:hAnsi="Times New Roman"/>
          <w:sz w:val="28"/>
          <w:szCs w:val="28"/>
        </w:rPr>
        <w:t xml:space="preserve">, </w:t>
      </w:r>
      <w:r w:rsidRPr="00566F1F">
        <w:rPr>
          <w:rFonts w:ascii="Times New Roman" w:hAnsi="Times New Roman"/>
          <w:sz w:val="28"/>
          <w:szCs w:val="28"/>
        </w:rPr>
        <w:t>Азовский казачий кадетский аграрно-технологический техникум</w:t>
      </w:r>
      <w:r>
        <w:rPr>
          <w:rFonts w:ascii="Times New Roman" w:hAnsi="Times New Roman"/>
          <w:sz w:val="28"/>
          <w:szCs w:val="28"/>
        </w:rPr>
        <w:t>)</w:t>
      </w:r>
      <w:r w:rsidRPr="00566F1F">
        <w:rPr>
          <w:rFonts w:ascii="Times New Roman" w:hAnsi="Times New Roman"/>
          <w:sz w:val="28"/>
          <w:szCs w:val="28"/>
        </w:rPr>
        <w:t xml:space="preserve"> </w:t>
      </w:r>
      <w:r>
        <w:rPr>
          <w:rFonts w:ascii="Times New Roman" w:hAnsi="Times New Roman"/>
          <w:sz w:val="28"/>
          <w:szCs w:val="28"/>
        </w:rPr>
        <w:t>нет</w:t>
      </w:r>
      <w:r w:rsidRPr="00566F1F">
        <w:rPr>
          <w:rFonts w:ascii="Times New Roman" w:hAnsi="Times New Roman"/>
          <w:sz w:val="28"/>
          <w:szCs w:val="28"/>
        </w:rPr>
        <w:t xml:space="preserve"> электронн</w:t>
      </w:r>
      <w:r>
        <w:rPr>
          <w:rFonts w:ascii="Times New Roman" w:hAnsi="Times New Roman"/>
          <w:sz w:val="28"/>
          <w:szCs w:val="28"/>
        </w:rPr>
        <w:t>ой</w:t>
      </w:r>
      <w:r w:rsidRPr="00566F1F">
        <w:rPr>
          <w:rFonts w:ascii="Times New Roman" w:hAnsi="Times New Roman"/>
          <w:sz w:val="28"/>
          <w:szCs w:val="28"/>
        </w:rPr>
        <w:t xml:space="preserve"> библиотек</w:t>
      </w:r>
      <w:r>
        <w:rPr>
          <w:rFonts w:ascii="Times New Roman" w:hAnsi="Times New Roman"/>
          <w:sz w:val="28"/>
          <w:szCs w:val="28"/>
        </w:rPr>
        <w:t>и</w:t>
      </w:r>
      <w:r w:rsidRPr="00566F1F">
        <w:rPr>
          <w:rFonts w:ascii="Times New Roman" w:hAnsi="Times New Roman"/>
          <w:sz w:val="28"/>
          <w:szCs w:val="28"/>
        </w:rPr>
        <w:t>.</w:t>
      </w:r>
    </w:p>
    <w:p w:rsidR="003208A8" w:rsidRDefault="003208A8" w:rsidP="00F667C5">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566F1F">
        <w:rPr>
          <w:rFonts w:ascii="Times New Roman" w:hAnsi="Times New Roman"/>
          <w:sz w:val="28"/>
          <w:szCs w:val="28"/>
        </w:rPr>
        <w:t>) В 4 ПОО</w:t>
      </w:r>
      <w:r>
        <w:rPr>
          <w:rFonts w:ascii="Times New Roman" w:hAnsi="Times New Roman"/>
          <w:sz w:val="28"/>
          <w:szCs w:val="28"/>
        </w:rPr>
        <w:t xml:space="preserve"> (</w:t>
      </w:r>
      <w:r w:rsidRPr="00566F1F">
        <w:rPr>
          <w:rFonts w:ascii="Times New Roman" w:hAnsi="Times New Roman"/>
          <w:sz w:val="28"/>
          <w:szCs w:val="28"/>
        </w:rPr>
        <w:t>Тацинский казачий кадетский техникум</w:t>
      </w:r>
      <w:r>
        <w:rPr>
          <w:rFonts w:ascii="Times New Roman" w:hAnsi="Times New Roman"/>
          <w:sz w:val="28"/>
          <w:szCs w:val="28"/>
        </w:rPr>
        <w:t xml:space="preserve">, </w:t>
      </w:r>
      <w:r w:rsidRPr="00566F1F">
        <w:rPr>
          <w:rFonts w:ascii="Times New Roman" w:hAnsi="Times New Roman"/>
          <w:sz w:val="28"/>
          <w:szCs w:val="28"/>
        </w:rPr>
        <w:t>Белокалитвинский казачий кадетский профессиональный техникум</w:t>
      </w:r>
      <w:r>
        <w:rPr>
          <w:rFonts w:ascii="Times New Roman" w:hAnsi="Times New Roman"/>
          <w:sz w:val="28"/>
          <w:szCs w:val="28"/>
        </w:rPr>
        <w:t xml:space="preserve">, </w:t>
      </w:r>
      <w:r w:rsidRPr="00566F1F">
        <w:rPr>
          <w:rFonts w:ascii="Times New Roman" w:hAnsi="Times New Roman"/>
          <w:sz w:val="28"/>
          <w:szCs w:val="28"/>
        </w:rPr>
        <w:t>Сальский казачий кадетский профессиональный лицей</w:t>
      </w:r>
      <w:r>
        <w:rPr>
          <w:rFonts w:ascii="Times New Roman" w:hAnsi="Times New Roman"/>
          <w:sz w:val="28"/>
          <w:szCs w:val="28"/>
        </w:rPr>
        <w:t xml:space="preserve">, </w:t>
      </w:r>
      <w:r w:rsidRPr="00566F1F">
        <w:rPr>
          <w:rFonts w:ascii="Times New Roman" w:hAnsi="Times New Roman"/>
          <w:sz w:val="28"/>
          <w:szCs w:val="28"/>
        </w:rPr>
        <w:t>Азовский казачий кадетский аграрно-технологический техникум</w:t>
      </w:r>
      <w:r>
        <w:rPr>
          <w:rFonts w:ascii="Times New Roman" w:hAnsi="Times New Roman"/>
          <w:sz w:val="28"/>
          <w:szCs w:val="28"/>
        </w:rPr>
        <w:t xml:space="preserve">) не используются </w:t>
      </w:r>
      <w:r w:rsidRPr="00C53310">
        <w:rPr>
          <w:rFonts w:ascii="Times New Roman" w:hAnsi="Times New Roman"/>
          <w:sz w:val="28"/>
          <w:szCs w:val="28"/>
        </w:rPr>
        <w:t>индивидуальны</w:t>
      </w:r>
      <w:r>
        <w:rPr>
          <w:rFonts w:ascii="Times New Roman" w:hAnsi="Times New Roman"/>
          <w:sz w:val="28"/>
          <w:szCs w:val="28"/>
        </w:rPr>
        <w:t>е</w:t>
      </w:r>
      <w:r w:rsidRPr="00C53310">
        <w:rPr>
          <w:rFonts w:ascii="Times New Roman" w:hAnsi="Times New Roman"/>
          <w:sz w:val="28"/>
          <w:szCs w:val="28"/>
        </w:rPr>
        <w:t xml:space="preserve"> учебны</w:t>
      </w:r>
      <w:r>
        <w:rPr>
          <w:rFonts w:ascii="Times New Roman" w:hAnsi="Times New Roman"/>
          <w:sz w:val="28"/>
          <w:szCs w:val="28"/>
        </w:rPr>
        <w:t>е</w:t>
      </w:r>
      <w:r w:rsidRPr="00C53310">
        <w:rPr>
          <w:rFonts w:ascii="Times New Roman" w:hAnsi="Times New Roman"/>
          <w:sz w:val="28"/>
          <w:szCs w:val="28"/>
        </w:rPr>
        <w:t xml:space="preserve"> план</w:t>
      </w:r>
      <w:r>
        <w:rPr>
          <w:rFonts w:ascii="Times New Roman" w:hAnsi="Times New Roman"/>
          <w:sz w:val="28"/>
          <w:szCs w:val="28"/>
        </w:rPr>
        <w:t>ы</w:t>
      </w:r>
      <w:r w:rsidRPr="00C53310">
        <w:rPr>
          <w:rFonts w:ascii="Times New Roman" w:hAnsi="Times New Roman"/>
          <w:sz w:val="28"/>
          <w:szCs w:val="28"/>
        </w:rPr>
        <w:t>.</w:t>
      </w:r>
    </w:p>
    <w:p w:rsidR="003208A8" w:rsidRDefault="003208A8" w:rsidP="001347E8">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E72321">
        <w:rPr>
          <w:rFonts w:ascii="Times New Roman" w:hAnsi="Times New Roman"/>
          <w:sz w:val="28"/>
          <w:szCs w:val="28"/>
        </w:rPr>
        <w:t xml:space="preserve">) </w:t>
      </w:r>
      <w:r>
        <w:rPr>
          <w:rFonts w:ascii="Times New Roman" w:hAnsi="Times New Roman"/>
          <w:sz w:val="28"/>
          <w:szCs w:val="28"/>
        </w:rPr>
        <w:t>В 3 ПОО (</w:t>
      </w:r>
      <w:r w:rsidRPr="009B09DA">
        <w:rPr>
          <w:rFonts w:ascii="Times New Roman" w:hAnsi="Times New Roman"/>
          <w:sz w:val="28"/>
          <w:szCs w:val="28"/>
        </w:rPr>
        <w:t>Тацинский казачий кадетский техникум</w:t>
      </w:r>
      <w:r>
        <w:rPr>
          <w:rFonts w:ascii="Times New Roman" w:hAnsi="Times New Roman"/>
          <w:sz w:val="28"/>
          <w:szCs w:val="28"/>
        </w:rPr>
        <w:t xml:space="preserve">, </w:t>
      </w:r>
      <w:r w:rsidRPr="009B09DA">
        <w:rPr>
          <w:rFonts w:ascii="Times New Roman" w:hAnsi="Times New Roman"/>
          <w:sz w:val="28"/>
          <w:szCs w:val="28"/>
        </w:rPr>
        <w:t>Белокалитвинский казачий кадетский профессиональный техникум</w:t>
      </w:r>
      <w:r>
        <w:rPr>
          <w:rFonts w:ascii="Times New Roman" w:hAnsi="Times New Roman"/>
          <w:sz w:val="28"/>
          <w:szCs w:val="28"/>
        </w:rPr>
        <w:t xml:space="preserve">, </w:t>
      </w:r>
      <w:r w:rsidRPr="009B09DA">
        <w:rPr>
          <w:rFonts w:ascii="Times New Roman" w:hAnsi="Times New Roman"/>
          <w:sz w:val="28"/>
          <w:szCs w:val="28"/>
        </w:rPr>
        <w:t>Миллеровский казачий кадетский профессиональный техникум</w:t>
      </w:r>
      <w:r>
        <w:rPr>
          <w:rFonts w:ascii="Times New Roman" w:hAnsi="Times New Roman"/>
          <w:sz w:val="28"/>
          <w:szCs w:val="28"/>
        </w:rPr>
        <w:t xml:space="preserve">) </w:t>
      </w:r>
      <w:r w:rsidRPr="00282F09">
        <w:rPr>
          <w:rFonts w:ascii="Times New Roman" w:hAnsi="Times New Roman"/>
          <w:sz w:val="28"/>
          <w:szCs w:val="28"/>
        </w:rPr>
        <w:t>в штате орг</w:t>
      </w:r>
      <w:r>
        <w:rPr>
          <w:rFonts w:ascii="Times New Roman" w:hAnsi="Times New Roman"/>
          <w:sz w:val="28"/>
          <w:szCs w:val="28"/>
        </w:rPr>
        <w:t>анизаций нет социального педагога</w:t>
      </w:r>
      <w:r w:rsidRPr="00282F09">
        <w:rPr>
          <w:rFonts w:ascii="Times New Roman" w:hAnsi="Times New Roman"/>
          <w:sz w:val="28"/>
          <w:szCs w:val="28"/>
        </w:rPr>
        <w:t>.</w:t>
      </w:r>
    </w:p>
    <w:p w:rsidR="003208A8" w:rsidRDefault="003208A8" w:rsidP="001347E8">
      <w:pPr>
        <w:spacing w:after="0" w:line="360" w:lineRule="auto"/>
        <w:ind w:firstLine="709"/>
        <w:jc w:val="both"/>
        <w:rPr>
          <w:rFonts w:ascii="Times New Roman" w:hAnsi="Times New Roman"/>
          <w:sz w:val="28"/>
          <w:szCs w:val="28"/>
        </w:rPr>
      </w:pPr>
    </w:p>
    <w:p w:rsidR="003208A8" w:rsidRDefault="003208A8" w:rsidP="00CC3B7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3208A8" w:rsidRPr="00597C8A" w:rsidRDefault="003208A8" w:rsidP="002E35F8">
      <w:pPr>
        <w:keepNext/>
        <w:keepLines/>
        <w:spacing w:after="0"/>
        <w:jc w:val="center"/>
        <w:outlineLvl w:val="0"/>
        <w:rPr>
          <w:rFonts w:ascii="Times New Roman" w:hAnsi="Times New Roman"/>
          <w:b/>
          <w:bCs/>
          <w:sz w:val="28"/>
          <w:szCs w:val="28"/>
        </w:rPr>
      </w:pPr>
      <w:bookmarkStart w:id="8" w:name="_Toc493834430"/>
      <w:r w:rsidRPr="004645AD">
        <w:rPr>
          <w:rFonts w:ascii="Times New Roman" w:hAnsi="Times New Roman"/>
          <w:b/>
          <w:bCs/>
          <w:sz w:val="28"/>
          <w:szCs w:val="28"/>
        </w:rPr>
        <w:t>4. Описание выборки социологического опроса получателей образовательных услуг</w:t>
      </w:r>
      <w:bookmarkEnd w:id="8"/>
    </w:p>
    <w:p w:rsidR="003208A8" w:rsidRPr="008A34D3" w:rsidRDefault="003208A8" w:rsidP="000B2BB2">
      <w:pPr>
        <w:spacing w:after="0" w:line="360" w:lineRule="auto"/>
        <w:ind w:firstLine="709"/>
        <w:contextualSpacing/>
        <w:jc w:val="both"/>
        <w:rPr>
          <w:rFonts w:ascii="Times New Roman" w:hAnsi="Times New Roman"/>
          <w:sz w:val="20"/>
          <w:szCs w:val="20"/>
        </w:rPr>
      </w:pPr>
    </w:p>
    <w:p w:rsidR="003208A8" w:rsidRDefault="003208A8" w:rsidP="000B2BB2">
      <w:pPr>
        <w:spacing w:after="0" w:line="360" w:lineRule="auto"/>
        <w:ind w:firstLine="709"/>
        <w:contextualSpacing/>
        <w:jc w:val="both"/>
        <w:rPr>
          <w:rFonts w:ascii="Times New Roman" w:hAnsi="Times New Roman"/>
          <w:sz w:val="28"/>
          <w:szCs w:val="28"/>
        </w:rPr>
      </w:pPr>
      <w:r w:rsidRPr="007078A2">
        <w:rPr>
          <w:rFonts w:ascii="Times New Roman" w:hAnsi="Times New Roman"/>
          <w:sz w:val="28"/>
          <w:szCs w:val="28"/>
        </w:rPr>
        <w:t>В опросе приняли участие 773 студента профессиональных образовательных организаций, подведомственных департаменту по делам казачества и кадетских учебных заведений Ростовской области. Различные параметры выборки обучающихся по образовательным организациям представлены в таблиц</w:t>
      </w:r>
      <w:r>
        <w:rPr>
          <w:rFonts w:ascii="Times New Roman" w:hAnsi="Times New Roman"/>
          <w:sz w:val="28"/>
          <w:szCs w:val="28"/>
        </w:rPr>
        <w:t>ах</w:t>
      </w:r>
      <w:r w:rsidRPr="007078A2">
        <w:rPr>
          <w:rFonts w:ascii="Times New Roman" w:hAnsi="Times New Roman"/>
          <w:sz w:val="28"/>
          <w:szCs w:val="28"/>
        </w:rPr>
        <w:t xml:space="preserve"> 4.1 – 4.</w:t>
      </w:r>
      <w:r>
        <w:rPr>
          <w:rFonts w:ascii="Times New Roman" w:hAnsi="Times New Roman"/>
          <w:sz w:val="28"/>
          <w:szCs w:val="28"/>
        </w:rPr>
        <w:t>3</w:t>
      </w:r>
      <w:r w:rsidRPr="007078A2">
        <w:rPr>
          <w:rFonts w:ascii="Times New Roman" w:hAnsi="Times New Roman"/>
          <w:sz w:val="28"/>
          <w:szCs w:val="28"/>
        </w:rPr>
        <w:t>.</w:t>
      </w:r>
    </w:p>
    <w:p w:rsidR="003208A8" w:rsidRDefault="003208A8" w:rsidP="000B2BB2">
      <w:pPr>
        <w:spacing w:after="0" w:line="360" w:lineRule="auto"/>
        <w:ind w:firstLine="709"/>
        <w:contextualSpacing/>
        <w:jc w:val="both"/>
        <w:rPr>
          <w:rFonts w:ascii="Times New Roman" w:hAnsi="Times New Roman"/>
          <w:sz w:val="28"/>
          <w:szCs w:val="28"/>
        </w:rPr>
      </w:pPr>
    </w:p>
    <w:p w:rsidR="003208A8" w:rsidRDefault="003208A8" w:rsidP="007078A2">
      <w:pPr>
        <w:spacing w:after="0"/>
        <w:contextualSpacing/>
        <w:jc w:val="center"/>
        <w:rPr>
          <w:rFonts w:ascii="Times New Roman" w:hAnsi="Times New Roman"/>
          <w:sz w:val="28"/>
          <w:szCs w:val="28"/>
        </w:rPr>
      </w:pPr>
      <w:r w:rsidRPr="00244F21">
        <w:rPr>
          <w:rFonts w:ascii="Times New Roman" w:hAnsi="Times New Roman"/>
          <w:sz w:val="28"/>
          <w:szCs w:val="28"/>
        </w:rPr>
        <w:t>Таблица 4.1</w:t>
      </w:r>
      <w:r w:rsidRPr="00C71A29">
        <w:rPr>
          <w:rFonts w:ascii="Times New Roman" w:hAnsi="Times New Roman"/>
          <w:sz w:val="28"/>
          <w:szCs w:val="28"/>
        </w:rPr>
        <w:t xml:space="preserve"> – Выборка социологического опроса </w:t>
      </w:r>
      <w:r>
        <w:rPr>
          <w:rFonts w:ascii="Times New Roman" w:hAnsi="Times New Roman"/>
          <w:sz w:val="28"/>
          <w:szCs w:val="28"/>
        </w:rPr>
        <w:t>учащихся</w:t>
      </w:r>
      <w:r w:rsidRPr="00C71A29">
        <w:rPr>
          <w:rFonts w:ascii="Times New Roman" w:hAnsi="Times New Roman"/>
          <w:sz w:val="28"/>
          <w:szCs w:val="28"/>
        </w:rPr>
        <w:t xml:space="preserve"> </w:t>
      </w:r>
      <w:r>
        <w:rPr>
          <w:rFonts w:ascii="Times New Roman" w:hAnsi="Times New Roman"/>
          <w:sz w:val="28"/>
          <w:szCs w:val="28"/>
        </w:rPr>
        <w:t xml:space="preserve">профессиональных </w:t>
      </w:r>
      <w:r w:rsidRPr="00997658">
        <w:rPr>
          <w:rFonts w:ascii="Times New Roman" w:hAnsi="Times New Roman"/>
          <w:sz w:val="28"/>
          <w:szCs w:val="28"/>
        </w:rPr>
        <w:t xml:space="preserve">образовательных организаций,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sidRPr="00C71A29">
        <w:rPr>
          <w:rFonts w:ascii="Times New Roman" w:hAnsi="Times New Roman"/>
          <w:sz w:val="28"/>
          <w:szCs w:val="28"/>
        </w:rPr>
        <w:t>Ростовской области, 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843"/>
        <w:gridCol w:w="2835"/>
      </w:tblGrid>
      <w:tr w:rsidR="003208A8" w:rsidRPr="00C71A29"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b/>
                <w:lang w:eastAsia="ru-RU"/>
              </w:rPr>
            </w:pPr>
            <w:r w:rsidRPr="00FC3360">
              <w:rPr>
                <w:rFonts w:ascii="Times New Roman" w:hAnsi="Times New Roman"/>
                <w:b/>
                <w:lang w:eastAsia="ru-RU"/>
              </w:rPr>
              <w:t>№ п/п</w:t>
            </w:r>
          </w:p>
        </w:tc>
        <w:tc>
          <w:tcPr>
            <w:tcW w:w="4111" w:type="dxa"/>
            <w:vAlign w:val="center"/>
          </w:tcPr>
          <w:p w:rsidR="003208A8" w:rsidRPr="00FC3360" w:rsidRDefault="003208A8" w:rsidP="00FC3360">
            <w:pPr>
              <w:spacing w:after="0" w:line="240" w:lineRule="auto"/>
              <w:jc w:val="center"/>
              <w:rPr>
                <w:rFonts w:ascii="Times New Roman" w:hAnsi="Times New Roman"/>
                <w:b/>
                <w:sz w:val="24"/>
                <w:szCs w:val="24"/>
                <w:lang w:val="en-US"/>
              </w:rPr>
            </w:pPr>
            <w:r w:rsidRPr="00FC3360">
              <w:rPr>
                <w:rFonts w:ascii="Times New Roman" w:hAnsi="Times New Roman"/>
                <w:b/>
                <w:lang w:eastAsia="ru-RU"/>
              </w:rPr>
              <w:t>ПОО</w:t>
            </w:r>
          </w:p>
        </w:tc>
        <w:tc>
          <w:tcPr>
            <w:tcW w:w="1843"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Численность учащихся</w:t>
            </w:r>
          </w:p>
        </w:tc>
        <w:tc>
          <w:tcPr>
            <w:tcW w:w="2835" w:type="dxa"/>
            <w:vAlign w:val="center"/>
          </w:tcPr>
          <w:p w:rsidR="003208A8" w:rsidRPr="00FC3360" w:rsidRDefault="003208A8" w:rsidP="00FC3360">
            <w:pPr>
              <w:spacing w:after="0" w:line="240" w:lineRule="auto"/>
              <w:jc w:val="center"/>
              <w:rPr>
                <w:rFonts w:ascii="Times New Roman" w:hAnsi="Times New Roman"/>
                <w:b/>
                <w:sz w:val="24"/>
                <w:szCs w:val="24"/>
              </w:rPr>
            </w:pPr>
            <w:r w:rsidRPr="00FC3360">
              <w:rPr>
                <w:rFonts w:ascii="Times New Roman" w:hAnsi="Times New Roman"/>
                <w:b/>
                <w:sz w:val="24"/>
                <w:szCs w:val="24"/>
              </w:rPr>
              <w:t>Выборка социологического опроса</w:t>
            </w:r>
          </w:p>
        </w:tc>
      </w:tr>
      <w:tr w:rsidR="003208A8" w:rsidRPr="00CA7786"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1</w:t>
            </w:r>
          </w:p>
        </w:tc>
        <w:tc>
          <w:tcPr>
            <w:tcW w:w="4111" w:type="dxa"/>
          </w:tcPr>
          <w:p w:rsidR="003208A8" w:rsidRPr="00FC3360" w:rsidRDefault="003208A8" w:rsidP="00FC3360">
            <w:pPr>
              <w:spacing w:after="0" w:line="240" w:lineRule="auto"/>
              <w:rPr>
                <w:rFonts w:ascii="Times New Roman" w:hAnsi="Times New Roman"/>
                <w:color w:val="000000"/>
                <w:sz w:val="24"/>
                <w:szCs w:val="24"/>
                <w:lang w:eastAsia="ru-RU"/>
              </w:rPr>
            </w:pPr>
            <w:r w:rsidRPr="00FC3360">
              <w:rPr>
                <w:rFonts w:ascii="Times New Roman" w:hAnsi="Times New Roman"/>
                <w:color w:val="000000"/>
                <w:sz w:val="24"/>
                <w:szCs w:val="24"/>
                <w:lang w:eastAsia="ru-RU"/>
              </w:rPr>
              <w:t>Тацинский казачий кадетский техникум</w:t>
            </w:r>
          </w:p>
        </w:tc>
        <w:tc>
          <w:tcPr>
            <w:tcW w:w="1843" w:type="dxa"/>
            <w:vAlign w:val="bottom"/>
          </w:tcPr>
          <w:p w:rsidR="003208A8" w:rsidRPr="00FC3360" w:rsidRDefault="003208A8" w:rsidP="00FC3360">
            <w:pPr>
              <w:tabs>
                <w:tab w:val="left" w:pos="709"/>
              </w:tabs>
              <w:spacing w:after="0" w:line="240" w:lineRule="auto"/>
              <w:jc w:val="center"/>
              <w:rPr>
                <w:rFonts w:ascii="Times New Roman" w:hAnsi="Times New Roman"/>
                <w:sz w:val="24"/>
                <w:szCs w:val="24"/>
              </w:rPr>
            </w:pPr>
            <w:r w:rsidRPr="00FC3360">
              <w:rPr>
                <w:rFonts w:ascii="Times New Roman" w:hAnsi="Times New Roman"/>
                <w:sz w:val="24"/>
                <w:szCs w:val="24"/>
              </w:rPr>
              <w:t>214</w:t>
            </w:r>
          </w:p>
        </w:tc>
        <w:tc>
          <w:tcPr>
            <w:tcW w:w="2835" w:type="dxa"/>
            <w:vAlign w:val="bottom"/>
          </w:tcPr>
          <w:p w:rsidR="003208A8" w:rsidRPr="00FC3360" w:rsidRDefault="003208A8" w:rsidP="00FC3360">
            <w:pPr>
              <w:spacing w:after="0" w:line="240" w:lineRule="auto"/>
              <w:jc w:val="center"/>
              <w:rPr>
                <w:rFonts w:ascii="Times New Roman" w:hAnsi="Times New Roman"/>
                <w:color w:val="000000"/>
                <w:sz w:val="24"/>
                <w:szCs w:val="24"/>
                <w:lang w:eastAsia="ru-RU"/>
              </w:rPr>
            </w:pPr>
            <w:r w:rsidRPr="00FC3360">
              <w:rPr>
                <w:rFonts w:ascii="Times New Roman" w:hAnsi="Times New Roman"/>
                <w:color w:val="000000"/>
                <w:sz w:val="24"/>
                <w:szCs w:val="24"/>
                <w:lang w:eastAsia="ru-RU"/>
              </w:rPr>
              <w:t>104</w:t>
            </w:r>
          </w:p>
        </w:tc>
      </w:tr>
      <w:tr w:rsidR="003208A8" w:rsidRPr="00CA7786"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2</w:t>
            </w:r>
          </w:p>
        </w:tc>
        <w:tc>
          <w:tcPr>
            <w:tcW w:w="4111" w:type="dxa"/>
          </w:tcPr>
          <w:p w:rsidR="003208A8" w:rsidRPr="00FC3360" w:rsidRDefault="003208A8" w:rsidP="00FC3360">
            <w:pPr>
              <w:spacing w:after="0" w:line="240" w:lineRule="auto"/>
              <w:rPr>
                <w:rFonts w:ascii="Times New Roman" w:hAnsi="Times New Roman"/>
                <w:color w:val="000000"/>
                <w:sz w:val="24"/>
                <w:szCs w:val="24"/>
                <w:lang w:eastAsia="ru-RU"/>
              </w:rPr>
            </w:pPr>
            <w:r w:rsidRPr="00FC3360">
              <w:rPr>
                <w:rFonts w:ascii="Times New Roman" w:hAnsi="Times New Roman"/>
                <w:color w:val="000000"/>
                <w:sz w:val="24"/>
                <w:szCs w:val="24"/>
                <w:lang w:eastAsia="ru-RU"/>
              </w:rPr>
              <w:t>Белокалитвинский казачий кадетский профессиональный техникум</w:t>
            </w:r>
          </w:p>
        </w:tc>
        <w:tc>
          <w:tcPr>
            <w:tcW w:w="1843" w:type="dxa"/>
            <w:vAlign w:val="bottom"/>
          </w:tcPr>
          <w:p w:rsidR="003208A8" w:rsidRPr="00FC3360" w:rsidRDefault="003208A8" w:rsidP="00FC3360">
            <w:pPr>
              <w:tabs>
                <w:tab w:val="left" w:pos="709"/>
              </w:tabs>
              <w:spacing w:after="0" w:line="240" w:lineRule="auto"/>
              <w:jc w:val="center"/>
              <w:rPr>
                <w:rFonts w:ascii="Times New Roman" w:hAnsi="Times New Roman"/>
                <w:sz w:val="24"/>
                <w:szCs w:val="24"/>
              </w:rPr>
            </w:pPr>
            <w:r w:rsidRPr="00FC3360">
              <w:rPr>
                <w:rFonts w:ascii="Times New Roman" w:hAnsi="Times New Roman"/>
                <w:sz w:val="24"/>
                <w:szCs w:val="24"/>
              </w:rPr>
              <w:t>162</w:t>
            </w:r>
          </w:p>
        </w:tc>
        <w:tc>
          <w:tcPr>
            <w:tcW w:w="2835" w:type="dxa"/>
            <w:vAlign w:val="bottom"/>
          </w:tcPr>
          <w:p w:rsidR="003208A8" w:rsidRPr="00FC3360" w:rsidRDefault="003208A8" w:rsidP="00FC3360">
            <w:pPr>
              <w:spacing w:after="0" w:line="240" w:lineRule="auto"/>
              <w:jc w:val="center"/>
              <w:rPr>
                <w:rFonts w:ascii="Times New Roman" w:hAnsi="Times New Roman"/>
                <w:color w:val="000000"/>
                <w:sz w:val="24"/>
                <w:szCs w:val="24"/>
                <w:lang w:eastAsia="ru-RU"/>
              </w:rPr>
            </w:pPr>
            <w:r w:rsidRPr="00FC3360">
              <w:rPr>
                <w:rFonts w:ascii="Times New Roman" w:hAnsi="Times New Roman"/>
                <w:color w:val="000000"/>
                <w:sz w:val="24"/>
                <w:szCs w:val="24"/>
                <w:lang w:eastAsia="ru-RU"/>
              </w:rPr>
              <w:t>101</w:t>
            </w:r>
          </w:p>
        </w:tc>
      </w:tr>
      <w:tr w:rsidR="003208A8" w:rsidRPr="00CA7786"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3</w:t>
            </w:r>
          </w:p>
        </w:tc>
        <w:tc>
          <w:tcPr>
            <w:tcW w:w="4111" w:type="dxa"/>
          </w:tcPr>
          <w:p w:rsidR="003208A8" w:rsidRPr="00FC3360" w:rsidRDefault="003208A8" w:rsidP="00FC3360">
            <w:pPr>
              <w:spacing w:after="0" w:line="240" w:lineRule="auto"/>
              <w:rPr>
                <w:rFonts w:ascii="Times New Roman" w:hAnsi="Times New Roman"/>
                <w:color w:val="000000"/>
                <w:sz w:val="24"/>
                <w:szCs w:val="24"/>
                <w:lang w:eastAsia="ru-RU"/>
              </w:rPr>
            </w:pPr>
            <w:r w:rsidRPr="00FC3360">
              <w:rPr>
                <w:rFonts w:ascii="Times New Roman" w:hAnsi="Times New Roman"/>
                <w:color w:val="000000"/>
                <w:sz w:val="24"/>
                <w:szCs w:val="24"/>
                <w:lang w:eastAsia="ru-RU"/>
              </w:rPr>
              <w:t>Миллеровский казачий кадетский профессиональный техникум</w:t>
            </w:r>
          </w:p>
        </w:tc>
        <w:tc>
          <w:tcPr>
            <w:tcW w:w="1843" w:type="dxa"/>
            <w:vAlign w:val="bottom"/>
          </w:tcPr>
          <w:p w:rsidR="003208A8" w:rsidRPr="00FC3360" w:rsidRDefault="003208A8" w:rsidP="00FC3360">
            <w:pPr>
              <w:tabs>
                <w:tab w:val="left" w:pos="709"/>
              </w:tabs>
              <w:spacing w:after="0" w:line="240" w:lineRule="auto"/>
              <w:jc w:val="center"/>
              <w:rPr>
                <w:rFonts w:ascii="Times New Roman" w:hAnsi="Times New Roman"/>
                <w:sz w:val="24"/>
                <w:szCs w:val="24"/>
              </w:rPr>
            </w:pPr>
            <w:r w:rsidRPr="00FC3360">
              <w:rPr>
                <w:rFonts w:ascii="Times New Roman" w:hAnsi="Times New Roman"/>
                <w:sz w:val="24"/>
                <w:szCs w:val="24"/>
              </w:rPr>
              <w:t>298</w:t>
            </w:r>
          </w:p>
        </w:tc>
        <w:tc>
          <w:tcPr>
            <w:tcW w:w="2835" w:type="dxa"/>
            <w:vAlign w:val="bottom"/>
          </w:tcPr>
          <w:p w:rsidR="003208A8" w:rsidRPr="00FC3360" w:rsidRDefault="003208A8" w:rsidP="00FC3360">
            <w:pPr>
              <w:spacing w:after="0" w:line="240" w:lineRule="auto"/>
              <w:jc w:val="center"/>
              <w:rPr>
                <w:rFonts w:ascii="Times New Roman" w:hAnsi="Times New Roman"/>
                <w:color w:val="000000"/>
                <w:sz w:val="24"/>
                <w:szCs w:val="24"/>
                <w:lang w:eastAsia="ru-RU"/>
              </w:rPr>
            </w:pPr>
            <w:r w:rsidRPr="00FC3360">
              <w:rPr>
                <w:rFonts w:ascii="Times New Roman" w:hAnsi="Times New Roman"/>
                <w:color w:val="000000"/>
                <w:sz w:val="24"/>
                <w:szCs w:val="24"/>
                <w:lang w:eastAsia="ru-RU"/>
              </w:rPr>
              <w:t>154</w:t>
            </w:r>
          </w:p>
        </w:tc>
      </w:tr>
      <w:tr w:rsidR="003208A8" w:rsidRPr="00CA7786"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4</w:t>
            </w:r>
          </w:p>
        </w:tc>
        <w:tc>
          <w:tcPr>
            <w:tcW w:w="4111" w:type="dxa"/>
          </w:tcPr>
          <w:p w:rsidR="003208A8" w:rsidRPr="00FC3360" w:rsidRDefault="003208A8" w:rsidP="00FC3360">
            <w:pPr>
              <w:spacing w:after="0" w:line="240" w:lineRule="auto"/>
              <w:rPr>
                <w:rFonts w:ascii="Times New Roman" w:hAnsi="Times New Roman"/>
                <w:color w:val="000000"/>
                <w:sz w:val="24"/>
                <w:szCs w:val="24"/>
                <w:lang w:eastAsia="ru-RU"/>
              </w:rPr>
            </w:pPr>
            <w:r w:rsidRPr="00FC3360">
              <w:rPr>
                <w:rFonts w:ascii="Times New Roman" w:hAnsi="Times New Roman"/>
                <w:color w:val="000000"/>
                <w:sz w:val="24"/>
                <w:szCs w:val="24"/>
                <w:lang w:eastAsia="ru-RU"/>
              </w:rPr>
              <w:t>Сальский казачий кадетский профессиональный лицей</w:t>
            </w:r>
          </w:p>
        </w:tc>
        <w:tc>
          <w:tcPr>
            <w:tcW w:w="1843" w:type="dxa"/>
            <w:vAlign w:val="bottom"/>
          </w:tcPr>
          <w:p w:rsidR="003208A8" w:rsidRPr="00FC3360" w:rsidRDefault="003208A8" w:rsidP="00FC3360">
            <w:pPr>
              <w:tabs>
                <w:tab w:val="left" w:pos="709"/>
              </w:tabs>
              <w:spacing w:after="0" w:line="240" w:lineRule="auto"/>
              <w:jc w:val="center"/>
              <w:rPr>
                <w:rFonts w:ascii="Times New Roman" w:hAnsi="Times New Roman"/>
                <w:sz w:val="24"/>
                <w:szCs w:val="24"/>
              </w:rPr>
            </w:pPr>
            <w:r w:rsidRPr="00FC3360">
              <w:rPr>
                <w:rFonts w:ascii="Times New Roman" w:hAnsi="Times New Roman"/>
                <w:sz w:val="24"/>
                <w:szCs w:val="24"/>
              </w:rPr>
              <w:t>516</w:t>
            </w:r>
          </w:p>
        </w:tc>
        <w:tc>
          <w:tcPr>
            <w:tcW w:w="2835" w:type="dxa"/>
            <w:vAlign w:val="bottom"/>
          </w:tcPr>
          <w:p w:rsidR="003208A8" w:rsidRPr="00FC3360" w:rsidRDefault="003208A8" w:rsidP="00FC3360">
            <w:pPr>
              <w:spacing w:after="0" w:line="240" w:lineRule="auto"/>
              <w:jc w:val="center"/>
              <w:rPr>
                <w:rFonts w:ascii="Times New Roman" w:hAnsi="Times New Roman"/>
                <w:color w:val="000000"/>
                <w:sz w:val="24"/>
                <w:szCs w:val="24"/>
                <w:lang w:eastAsia="ru-RU"/>
              </w:rPr>
            </w:pPr>
            <w:r w:rsidRPr="00FC3360">
              <w:rPr>
                <w:rFonts w:ascii="Times New Roman" w:hAnsi="Times New Roman"/>
                <w:color w:val="000000"/>
                <w:sz w:val="24"/>
                <w:szCs w:val="24"/>
                <w:lang w:eastAsia="ru-RU"/>
              </w:rPr>
              <w:t>233</w:t>
            </w:r>
          </w:p>
        </w:tc>
      </w:tr>
      <w:tr w:rsidR="003208A8" w:rsidRPr="00CA7786" w:rsidTr="00FC3360">
        <w:trPr>
          <w:trHeight w:val="20"/>
        </w:trPr>
        <w:tc>
          <w:tcPr>
            <w:tcW w:w="567" w:type="dxa"/>
            <w:vAlign w:val="center"/>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5</w:t>
            </w:r>
          </w:p>
        </w:tc>
        <w:tc>
          <w:tcPr>
            <w:tcW w:w="4111" w:type="dxa"/>
          </w:tcPr>
          <w:p w:rsidR="003208A8" w:rsidRPr="00FC3360" w:rsidRDefault="003208A8" w:rsidP="00FC3360">
            <w:pPr>
              <w:spacing w:after="0" w:line="240" w:lineRule="auto"/>
              <w:rPr>
                <w:rFonts w:ascii="Times New Roman" w:hAnsi="Times New Roman"/>
                <w:color w:val="000000"/>
                <w:sz w:val="24"/>
                <w:szCs w:val="24"/>
                <w:lang w:eastAsia="ru-RU"/>
              </w:rPr>
            </w:pPr>
            <w:r w:rsidRPr="00FC3360">
              <w:rPr>
                <w:rFonts w:ascii="Times New Roman" w:hAnsi="Times New Roman"/>
                <w:color w:val="000000"/>
                <w:sz w:val="24"/>
                <w:szCs w:val="24"/>
                <w:lang w:eastAsia="ru-RU"/>
              </w:rPr>
              <w:t>Азовский казачий кадетский аграрно-технологический техникум</w:t>
            </w:r>
          </w:p>
        </w:tc>
        <w:tc>
          <w:tcPr>
            <w:tcW w:w="1843" w:type="dxa"/>
            <w:vAlign w:val="bottom"/>
          </w:tcPr>
          <w:p w:rsidR="003208A8" w:rsidRPr="00FC3360" w:rsidRDefault="003208A8" w:rsidP="00FC3360">
            <w:pPr>
              <w:tabs>
                <w:tab w:val="left" w:pos="709"/>
              </w:tabs>
              <w:spacing w:after="0" w:line="240" w:lineRule="auto"/>
              <w:jc w:val="center"/>
              <w:rPr>
                <w:rFonts w:ascii="Times New Roman" w:hAnsi="Times New Roman"/>
                <w:sz w:val="24"/>
                <w:szCs w:val="24"/>
              </w:rPr>
            </w:pPr>
            <w:r w:rsidRPr="00FC3360">
              <w:rPr>
                <w:rFonts w:ascii="Times New Roman" w:hAnsi="Times New Roman"/>
                <w:sz w:val="24"/>
                <w:szCs w:val="24"/>
              </w:rPr>
              <w:t>300</w:t>
            </w:r>
          </w:p>
        </w:tc>
        <w:tc>
          <w:tcPr>
            <w:tcW w:w="2835" w:type="dxa"/>
            <w:vAlign w:val="bottom"/>
          </w:tcPr>
          <w:p w:rsidR="003208A8" w:rsidRPr="00FC3360" w:rsidRDefault="003208A8" w:rsidP="00FC3360">
            <w:pPr>
              <w:spacing w:after="0" w:line="240" w:lineRule="auto"/>
              <w:jc w:val="center"/>
              <w:rPr>
                <w:rFonts w:ascii="Times New Roman" w:hAnsi="Times New Roman"/>
                <w:color w:val="000000"/>
                <w:sz w:val="24"/>
                <w:szCs w:val="24"/>
                <w:lang w:eastAsia="ru-RU"/>
              </w:rPr>
            </w:pPr>
            <w:r w:rsidRPr="00FC3360">
              <w:rPr>
                <w:rFonts w:ascii="Times New Roman" w:hAnsi="Times New Roman"/>
                <w:color w:val="000000"/>
                <w:sz w:val="24"/>
                <w:szCs w:val="24"/>
                <w:lang w:eastAsia="ru-RU"/>
              </w:rPr>
              <w:t>181</w:t>
            </w:r>
          </w:p>
        </w:tc>
      </w:tr>
      <w:tr w:rsidR="003208A8" w:rsidRPr="00CA7786" w:rsidTr="00FC3360">
        <w:trPr>
          <w:trHeight w:val="20"/>
        </w:trPr>
        <w:tc>
          <w:tcPr>
            <w:tcW w:w="567" w:type="dxa"/>
          </w:tcPr>
          <w:p w:rsidR="003208A8" w:rsidRPr="00FC3360" w:rsidRDefault="003208A8" w:rsidP="00FC3360">
            <w:pPr>
              <w:spacing w:after="0" w:line="240" w:lineRule="auto"/>
              <w:jc w:val="center"/>
              <w:rPr>
                <w:rFonts w:ascii="Times New Roman" w:hAnsi="Times New Roman"/>
                <w:color w:val="000000"/>
                <w:sz w:val="24"/>
                <w:szCs w:val="24"/>
              </w:rPr>
            </w:pPr>
          </w:p>
        </w:tc>
        <w:tc>
          <w:tcPr>
            <w:tcW w:w="4111" w:type="dxa"/>
          </w:tcPr>
          <w:p w:rsidR="003208A8" w:rsidRPr="00FC3360" w:rsidRDefault="003208A8" w:rsidP="00FC3360">
            <w:pPr>
              <w:spacing w:after="0" w:line="240" w:lineRule="auto"/>
              <w:jc w:val="center"/>
              <w:rPr>
                <w:rFonts w:ascii="Times New Roman" w:hAnsi="Times New Roman"/>
                <w:color w:val="000000"/>
                <w:sz w:val="24"/>
                <w:szCs w:val="24"/>
              </w:rPr>
            </w:pPr>
            <w:r w:rsidRPr="00FC3360">
              <w:rPr>
                <w:rFonts w:ascii="Times New Roman" w:hAnsi="Times New Roman"/>
                <w:color w:val="000000"/>
                <w:sz w:val="24"/>
                <w:szCs w:val="24"/>
              </w:rPr>
              <w:t>Итого</w:t>
            </w:r>
          </w:p>
        </w:tc>
        <w:tc>
          <w:tcPr>
            <w:tcW w:w="1843" w:type="dxa"/>
            <w:vAlign w:val="center"/>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fldChar w:fldCharType="begin"/>
            </w:r>
            <w:r w:rsidRPr="00FC3360">
              <w:rPr>
                <w:rFonts w:ascii="Times New Roman" w:hAnsi="Times New Roman"/>
                <w:b/>
                <w:color w:val="000000"/>
                <w:sz w:val="24"/>
                <w:szCs w:val="24"/>
              </w:rPr>
              <w:instrText xml:space="preserve"> =SUM(ABOVE) </w:instrText>
            </w:r>
            <w:r w:rsidRPr="00FC3360">
              <w:rPr>
                <w:rFonts w:ascii="Times New Roman" w:hAnsi="Times New Roman"/>
                <w:b/>
                <w:color w:val="000000"/>
                <w:sz w:val="24"/>
                <w:szCs w:val="24"/>
              </w:rPr>
              <w:fldChar w:fldCharType="separate"/>
            </w:r>
            <w:r w:rsidRPr="00FC3360">
              <w:rPr>
                <w:rFonts w:ascii="Times New Roman" w:hAnsi="Times New Roman"/>
                <w:b/>
                <w:noProof/>
                <w:color w:val="000000"/>
                <w:sz w:val="24"/>
                <w:szCs w:val="24"/>
              </w:rPr>
              <w:t>1490</w:t>
            </w:r>
            <w:r w:rsidRPr="00FC3360">
              <w:rPr>
                <w:rFonts w:ascii="Times New Roman" w:hAnsi="Times New Roman"/>
                <w:b/>
                <w:color w:val="000000"/>
                <w:sz w:val="24"/>
                <w:szCs w:val="24"/>
              </w:rPr>
              <w:fldChar w:fldCharType="end"/>
            </w:r>
          </w:p>
        </w:tc>
        <w:tc>
          <w:tcPr>
            <w:tcW w:w="2835" w:type="dxa"/>
          </w:tcPr>
          <w:p w:rsidR="003208A8" w:rsidRPr="00FC3360" w:rsidRDefault="003208A8" w:rsidP="00FC3360">
            <w:pPr>
              <w:spacing w:after="0" w:line="240" w:lineRule="auto"/>
              <w:jc w:val="center"/>
              <w:rPr>
                <w:rFonts w:ascii="Times New Roman" w:hAnsi="Times New Roman"/>
                <w:b/>
                <w:color w:val="000000"/>
                <w:sz w:val="24"/>
                <w:szCs w:val="24"/>
              </w:rPr>
            </w:pPr>
            <w:r w:rsidRPr="00FC3360">
              <w:rPr>
                <w:rFonts w:ascii="Times New Roman" w:hAnsi="Times New Roman"/>
                <w:b/>
                <w:color w:val="000000"/>
                <w:sz w:val="24"/>
                <w:szCs w:val="24"/>
              </w:rPr>
              <w:fldChar w:fldCharType="begin"/>
            </w:r>
            <w:r w:rsidRPr="00FC3360">
              <w:rPr>
                <w:rFonts w:ascii="Times New Roman" w:hAnsi="Times New Roman"/>
                <w:b/>
                <w:color w:val="000000"/>
                <w:sz w:val="24"/>
                <w:szCs w:val="24"/>
              </w:rPr>
              <w:instrText xml:space="preserve"> =SUM(ABOVE) </w:instrText>
            </w:r>
            <w:r w:rsidRPr="00FC3360">
              <w:rPr>
                <w:rFonts w:ascii="Times New Roman" w:hAnsi="Times New Roman"/>
                <w:b/>
                <w:color w:val="000000"/>
                <w:sz w:val="24"/>
                <w:szCs w:val="24"/>
              </w:rPr>
              <w:fldChar w:fldCharType="separate"/>
            </w:r>
            <w:r w:rsidRPr="00FC3360">
              <w:rPr>
                <w:rFonts w:ascii="Times New Roman" w:hAnsi="Times New Roman"/>
                <w:b/>
                <w:noProof/>
                <w:color w:val="000000"/>
                <w:sz w:val="24"/>
                <w:szCs w:val="24"/>
              </w:rPr>
              <w:t>773</w:t>
            </w:r>
            <w:r w:rsidRPr="00FC3360">
              <w:rPr>
                <w:rFonts w:ascii="Times New Roman" w:hAnsi="Times New Roman"/>
                <w:b/>
                <w:color w:val="000000"/>
                <w:sz w:val="24"/>
                <w:szCs w:val="24"/>
              </w:rPr>
              <w:fldChar w:fldCharType="end"/>
            </w:r>
          </w:p>
        </w:tc>
      </w:tr>
    </w:tbl>
    <w:p w:rsidR="003208A8" w:rsidRDefault="003208A8" w:rsidP="008A34D3">
      <w:pPr>
        <w:spacing w:after="0" w:line="312" w:lineRule="auto"/>
        <w:ind w:firstLine="709"/>
        <w:jc w:val="both"/>
        <w:rPr>
          <w:rFonts w:ascii="Times New Roman" w:hAnsi="Times New Roman"/>
          <w:sz w:val="28"/>
          <w:szCs w:val="28"/>
        </w:rPr>
      </w:pPr>
    </w:p>
    <w:p w:rsidR="003208A8" w:rsidRPr="002A5C6C" w:rsidRDefault="003208A8" w:rsidP="002E35F8">
      <w:pPr>
        <w:spacing w:after="0"/>
        <w:jc w:val="center"/>
        <w:rPr>
          <w:rFonts w:ascii="Times New Roman" w:hAnsi="Times New Roman"/>
          <w:sz w:val="28"/>
          <w:szCs w:val="28"/>
        </w:rPr>
      </w:pPr>
      <w:r w:rsidRPr="004C2D20">
        <w:rPr>
          <w:rFonts w:ascii="Times New Roman" w:hAnsi="Times New Roman"/>
          <w:sz w:val="28"/>
          <w:szCs w:val="28"/>
        </w:rPr>
        <w:t xml:space="preserve">Таблица </w:t>
      </w:r>
      <w:r w:rsidRPr="000B4D19">
        <w:rPr>
          <w:rFonts w:ascii="Times New Roman" w:hAnsi="Times New Roman"/>
          <w:sz w:val="28"/>
          <w:szCs w:val="28"/>
        </w:rPr>
        <w:t>4</w:t>
      </w:r>
      <w:r w:rsidRPr="004C2D20">
        <w:rPr>
          <w:rFonts w:ascii="Times New Roman" w:hAnsi="Times New Roman"/>
          <w:sz w:val="28"/>
          <w:szCs w:val="28"/>
        </w:rPr>
        <w:t>.2 – Распределение ответов групп респондентов на вопрос</w:t>
      </w:r>
      <w:r w:rsidRPr="000B2BB2">
        <w:rPr>
          <w:rFonts w:ascii="Times New Roman" w:hAnsi="Times New Roman"/>
          <w:sz w:val="28"/>
          <w:szCs w:val="28"/>
        </w:rPr>
        <w:br/>
        <w:t>«Ваш пол», %</w:t>
      </w:r>
    </w:p>
    <w:tbl>
      <w:tblPr>
        <w:tblW w:w="9371" w:type="dxa"/>
        <w:tblInd w:w="93" w:type="dxa"/>
        <w:tblLook w:val="00A0"/>
      </w:tblPr>
      <w:tblGrid>
        <w:gridCol w:w="560"/>
        <w:gridCol w:w="5267"/>
        <w:gridCol w:w="1536"/>
        <w:gridCol w:w="1157"/>
        <w:gridCol w:w="851"/>
      </w:tblGrid>
      <w:tr w:rsidR="003208A8" w:rsidRPr="0055423F" w:rsidTr="003B3A4F">
        <w:trPr>
          <w:trHeight w:val="20"/>
        </w:trPr>
        <w:tc>
          <w:tcPr>
            <w:tcW w:w="560" w:type="dxa"/>
            <w:tcBorders>
              <w:top w:val="single" w:sz="4" w:space="0" w:color="auto"/>
              <w:left w:val="single" w:sz="4" w:space="0" w:color="auto"/>
              <w:bottom w:val="single" w:sz="4" w:space="0" w:color="auto"/>
              <w:right w:val="single" w:sz="4" w:space="0" w:color="auto"/>
            </w:tcBorders>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sidRPr="0055423F">
              <w:rPr>
                <w:rFonts w:ascii="Times New Roman" w:hAnsi="Times New Roman"/>
                <w:b/>
                <w:bCs/>
                <w:color w:val="000000"/>
                <w:sz w:val="24"/>
                <w:szCs w:val="24"/>
                <w:lang w:eastAsia="ru-RU"/>
              </w:rPr>
              <w:t>№ п/п</w:t>
            </w:r>
          </w:p>
        </w:tc>
        <w:tc>
          <w:tcPr>
            <w:tcW w:w="5267" w:type="dxa"/>
            <w:tcBorders>
              <w:top w:val="single" w:sz="4" w:space="0" w:color="auto"/>
              <w:left w:val="nil"/>
              <w:bottom w:val="single" w:sz="4" w:space="0" w:color="auto"/>
              <w:right w:val="single" w:sz="4" w:space="0" w:color="auto"/>
            </w:tcBorders>
            <w:vAlign w:val="center"/>
          </w:tcPr>
          <w:p w:rsidR="003208A8" w:rsidRPr="0055423F" w:rsidRDefault="003208A8" w:rsidP="007078A2">
            <w:pPr>
              <w:spacing w:after="0" w:line="240" w:lineRule="auto"/>
              <w:jc w:val="center"/>
              <w:rPr>
                <w:rFonts w:ascii="Times New Roman" w:hAnsi="Times New Roman"/>
                <w:b/>
                <w:bCs/>
                <w:color w:val="000000"/>
                <w:sz w:val="24"/>
                <w:szCs w:val="24"/>
                <w:lang w:val="en-US" w:eastAsia="ru-RU"/>
              </w:rPr>
            </w:pPr>
            <w:r>
              <w:rPr>
                <w:rFonts w:ascii="Times New Roman" w:hAnsi="Times New Roman"/>
                <w:b/>
                <w:bCs/>
                <w:color w:val="000000"/>
                <w:sz w:val="24"/>
                <w:szCs w:val="24"/>
                <w:lang w:eastAsia="ru-RU"/>
              </w:rPr>
              <w:t>ПОО</w:t>
            </w:r>
          </w:p>
        </w:tc>
        <w:tc>
          <w:tcPr>
            <w:tcW w:w="1536" w:type="dxa"/>
            <w:tcBorders>
              <w:top w:val="single" w:sz="4" w:space="0" w:color="auto"/>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sidRPr="0055423F">
              <w:rPr>
                <w:rFonts w:ascii="Times New Roman" w:hAnsi="Times New Roman"/>
                <w:b/>
                <w:bCs/>
                <w:color w:val="000000"/>
                <w:sz w:val="24"/>
                <w:szCs w:val="24"/>
                <w:lang w:eastAsia="ru-RU"/>
              </w:rPr>
              <w:t>мужской</w:t>
            </w:r>
          </w:p>
        </w:tc>
        <w:tc>
          <w:tcPr>
            <w:tcW w:w="1157" w:type="dxa"/>
            <w:tcBorders>
              <w:top w:val="single" w:sz="4" w:space="0" w:color="auto"/>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sidRPr="0055423F">
              <w:rPr>
                <w:rFonts w:ascii="Times New Roman" w:hAnsi="Times New Roman"/>
                <w:b/>
                <w:bCs/>
                <w:color w:val="000000"/>
                <w:sz w:val="24"/>
                <w:szCs w:val="24"/>
                <w:lang w:eastAsia="ru-RU"/>
              </w:rPr>
              <w:t>женский</w:t>
            </w:r>
          </w:p>
        </w:tc>
        <w:tc>
          <w:tcPr>
            <w:tcW w:w="851" w:type="dxa"/>
            <w:tcBorders>
              <w:top w:val="single" w:sz="4" w:space="0" w:color="auto"/>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sidRPr="0055423F">
              <w:rPr>
                <w:rFonts w:ascii="Times New Roman" w:hAnsi="Times New Roman"/>
                <w:b/>
                <w:bCs/>
                <w:color w:val="000000"/>
                <w:sz w:val="24"/>
                <w:szCs w:val="24"/>
                <w:lang w:eastAsia="ru-RU"/>
              </w:rPr>
              <w:t>итого</w:t>
            </w:r>
          </w:p>
        </w:tc>
      </w:tr>
      <w:tr w:rsidR="003208A8" w:rsidRPr="0055423F" w:rsidTr="003B3A4F">
        <w:trPr>
          <w:trHeight w:val="20"/>
        </w:trPr>
        <w:tc>
          <w:tcPr>
            <w:tcW w:w="560" w:type="dxa"/>
            <w:tcBorders>
              <w:top w:val="nil"/>
              <w:left w:val="single" w:sz="4" w:space="0" w:color="auto"/>
              <w:bottom w:val="single" w:sz="4" w:space="0" w:color="auto"/>
              <w:right w:val="single" w:sz="4" w:space="0" w:color="auto"/>
            </w:tcBorders>
            <w:vAlign w:val="center"/>
          </w:tcPr>
          <w:p w:rsidR="003208A8" w:rsidRPr="0055423F" w:rsidRDefault="003208A8" w:rsidP="007078A2">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1</w:t>
            </w:r>
          </w:p>
        </w:tc>
        <w:tc>
          <w:tcPr>
            <w:tcW w:w="5267" w:type="dxa"/>
            <w:tcBorders>
              <w:top w:val="nil"/>
              <w:left w:val="nil"/>
              <w:bottom w:val="single" w:sz="4" w:space="0" w:color="auto"/>
              <w:right w:val="single" w:sz="4" w:space="0" w:color="auto"/>
            </w:tcBorders>
          </w:tcPr>
          <w:p w:rsidR="003208A8" w:rsidRPr="00997658" w:rsidRDefault="003208A8" w:rsidP="007078A2">
            <w:pPr>
              <w:spacing w:after="0" w:line="240" w:lineRule="auto"/>
              <w:rPr>
                <w:rFonts w:ascii="Times New Roman" w:hAnsi="Times New Roman"/>
                <w:color w:val="000000"/>
                <w:sz w:val="24"/>
                <w:szCs w:val="24"/>
                <w:lang w:eastAsia="ru-RU"/>
              </w:rPr>
            </w:pPr>
            <w:r w:rsidRPr="00997658">
              <w:rPr>
                <w:rFonts w:ascii="Times New Roman" w:hAnsi="Times New Roman"/>
                <w:color w:val="000000"/>
                <w:sz w:val="24"/>
                <w:szCs w:val="24"/>
                <w:lang w:eastAsia="ru-RU"/>
              </w:rPr>
              <w:t>Тацинс</w:t>
            </w:r>
            <w:r>
              <w:rPr>
                <w:rFonts w:ascii="Times New Roman" w:hAnsi="Times New Roman"/>
                <w:color w:val="000000"/>
                <w:sz w:val="24"/>
                <w:szCs w:val="24"/>
                <w:lang w:eastAsia="ru-RU"/>
              </w:rPr>
              <w:t>кий казачий кадетский техникум</w:t>
            </w:r>
          </w:p>
        </w:tc>
        <w:tc>
          <w:tcPr>
            <w:tcW w:w="1536"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53,9</w:t>
            </w:r>
          </w:p>
        </w:tc>
        <w:tc>
          <w:tcPr>
            <w:tcW w:w="1157"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46,1</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55423F" w:rsidTr="003B3A4F">
        <w:trPr>
          <w:trHeight w:val="20"/>
        </w:trPr>
        <w:tc>
          <w:tcPr>
            <w:tcW w:w="560" w:type="dxa"/>
            <w:tcBorders>
              <w:top w:val="nil"/>
              <w:left w:val="single" w:sz="4" w:space="0" w:color="auto"/>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2</w:t>
            </w:r>
          </w:p>
        </w:tc>
        <w:tc>
          <w:tcPr>
            <w:tcW w:w="5267" w:type="dxa"/>
            <w:tcBorders>
              <w:top w:val="nil"/>
              <w:left w:val="nil"/>
              <w:bottom w:val="single" w:sz="4" w:space="0" w:color="auto"/>
              <w:right w:val="single" w:sz="4" w:space="0" w:color="auto"/>
            </w:tcBorders>
          </w:tcPr>
          <w:p w:rsidR="003208A8" w:rsidRPr="00997658" w:rsidRDefault="003208A8" w:rsidP="007078A2">
            <w:pPr>
              <w:spacing w:after="0" w:line="240" w:lineRule="auto"/>
              <w:rPr>
                <w:rFonts w:ascii="Times New Roman" w:hAnsi="Times New Roman"/>
                <w:color w:val="000000"/>
                <w:sz w:val="24"/>
                <w:szCs w:val="24"/>
                <w:lang w:eastAsia="ru-RU"/>
              </w:rPr>
            </w:pPr>
            <w:r w:rsidRPr="00997658">
              <w:rPr>
                <w:rFonts w:ascii="Times New Roman" w:hAnsi="Times New Roman"/>
                <w:color w:val="000000"/>
                <w:sz w:val="24"/>
                <w:szCs w:val="24"/>
                <w:lang w:eastAsia="ru-RU"/>
              </w:rPr>
              <w:t>Белокалитвинский казачий каде</w:t>
            </w:r>
            <w:r>
              <w:rPr>
                <w:rFonts w:ascii="Times New Roman" w:hAnsi="Times New Roman"/>
                <w:color w:val="000000"/>
                <w:sz w:val="24"/>
                <w:szCs w:val="24"/>
                <w:lang w:eastAsia="ru-RU"/>
              </w:rPr>
              <w:t>тский профессиональный техникум</w:t>
            </w:r>
          </w:p>
        </w:tc>
        <w:tc>
          <w:tcPr>
            <w:tcW w:w="1536"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54,0</w:t>
            </w:r>
          </w:p>
        </w:tc>
        <w:tc>
          <w:tcPr>
            <w:tcW w:w="1157"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46,0</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55423F" w:rsidTr="003B3A4F">
        <w:trPr>
          <w:trHeight w:val="20"/>
        </w:trPr>
        <w:tc>
          <w:tcPr>
            <w:tcW w:w="560" w:type="dxa"/>
            <w:tcBorders>
              <w:top w:val="nil"/>
              <w:left w:val="single" w:sz="4" w:space="0" w:color="auto"/>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3</w:t>
            </w:r>
          </w:p>
        </w:tc>
        <w:tc>
          <w:tcPr>
            <w:tcW w:w="5267" w:type="dxa"/>
            <w:tcBorders>
              <w:top w:val="nil"/>
              <w:left w:val="nil"/>
              <w:bottom w:val="single" w:sz="4" w:space="0" w:color="auto"/>
              <w:right w:val="single" w:sz="4" w:space="0" w:color="auto"/>
            </w:tcBorders>
          </w:tcPr>
          <w:p w:rsidR="003208A8" w:rsidRPr="00997658" w:rsidRDefault="003208A8" w:rsidP="007078A2">
            <w:pPr>
              <w:spacing w:after="0" w:line="240" w:lineRule="auto"/>
              <w:rPr>
                <w:rFonts w:ascii="Times New Roman" w:hAnsi="Times New Roman"/>
                <w:color w:val="000000"/>
                <w:sz w:val="24"/>
                <w:szCs w:val="24"/>
                <w:lang w:eastAsia="ru-RU"/>
              </w:rPr>
            </w:pPr>
            <w:r w:rsidRPr="00997658">
              <w:rPr>
                <w:rFonts w:ascii="Times New Roman" w:hAnsi="Times New Roman"/>
                <w:color w:val="000000"/>
                <w:sz w:val="24"/>
                <w:szCs w:val="24"/>
                <w:lang w:eastAsia="ru-RU"/>
              </w:rPr>
              <w:t>Миллеровский казачий каде</w:t>
            </w:r>
            <w:r>
              <w:rPr>
                <w:rFonts w:ascii="Times New Roman" w:hAnsi="Times New Roman"/>
                <w:color w:val="000000"/>
                <w:sz w:val="24"/>
                <w:szCs w:val="24"/>
                <w:lang w:eastAsia="ru-RU"/>
              </w:rPr>
              <w:t>тский профессиональный техникум</w:t>
            </w:r>
          </w:p>
        </w:tc>
        <w:tc>
          <w:tcPr>
            <w:tcW w:w="1536"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64,0</w:t>
            </w:r>
          </w:p>
        </w:tc>
        <w:tc>
          <w:tcPr>
            <w:tcW w:w="1157"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36,0</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55423F" w:rsidTr="003B3A4F">
        <w:trPr>
          <w:trHeight w:val="20"/>
        </w:trPr>
        <w:tc>
          <w:tcPr>
            <w:tcW w:w="560" w:type="dxa"/>
            <w:tcBorders>
              <w:top w:val="nil"/>
              <w:left w:val="single" w:sz="4" w:space="0" w:color="auto"/>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4</w:t>
            </w:r>
          </w:p>
        </w:tc>
        <w:tc>
          <w:tcPr>
            <w:tcW w:w="5267" w:type="dxa"/>
            <w:tcBorders>
              <w:top w:val="nil"/>
              <w:left w:val="nil"/>
              <w:bottom w:val="single" w:sz="4" w:space="0" w:color="auto"/>
              <w:right w:val="single" w:sz="4" w:space="0" w:color="auto"/>
            </w:tcBorders>
          </w:tcPr>
          <w:p w:rsidR="003208A8" w:rsidRDefault="003208A8" w:rsidP="007078A2">
            <w:pPr>
              <w:spacing w:after="0" w:line="240" w:lineRule="auto"/>
              <w:rPr>
                <w:rFonts w:ascii="Times New Roman" w:hAnsi="Times New Roman"/>
                <w:color w:val="000000"/>
                <w:sz w:val="24"/>
                <w:szCs w:val="24"/>
                <w:lang w:eastAsia="ru-RU"/>
              </w:rPr>
            </w:pPr>
            <w:r w:rsidRPr="00997658">
              <w:rPr>
                <w:rFonts w:ascii="Times New Roman" w:hAnsi="Times New Roman"/>
                <w:color w:val="000000"/>
                <w:sz w:val="24"/>
                <w:szCs w:val="24"/>
                <w:lang w:eastAsia="ru-RU"/>
              </w:rPr>
              <w:t>Сальский казачий к</w:t>
            </w:r>
            <w:r>
              <w:rPr>
                <w:rFonts w:ascii="Times New Roman" w:hAnsi="Times New Roman"/>
                <w:color w:val="000000"/>
                <w:sz w:val="24"/>
                <w:szCs w:val="24"/>
                <w:lang w:eastAsia="ru-RU"/>
              </w:rPr>
              <w:t>адетский</w:t>
            </w:r>
          </w:p>
          <w:p w:rsidR="003208A8" w:rsidRPr="00997658" w:rsidRDefault="003208A8" w:rsidP="007078A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профессиональный лицей</w:t>
            </w:r>
          </w:p>
        </w:tc>
        <w:tc>
          <w:tcPr>
            <w:tcW w:w="1536"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76,3</w:t>
            </w:r>
          </w:p>
        </w:tc>
        <w:tc>
          <w:tcPr>
            <w:tcW w:w="1157"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23,7</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55423F" w:rsidTr="003B3A4F">
        <w:trPr>
          <w:trHeight w:val="20"/>
        </w:trPr>
        <w:tc>
          <w:tcPr>
            <w:tcW w:w="560" w:type="dxa"/>
            <w:tcBorders>
              <w:top w:val="nil"/>
              <w:left w:val="single" w:sz="4" w:space="0" w:color="auto"/>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5</w:t>
            </w:r>
          </w:p>
        </w:tc>
        <w:tc>
          <w:tcPr>
            <w:tcW w:w="5267" w:type="dxa"/>
            <w:tcBorders>
              <w:top w:val="nil"/>
              <w:left w:val="nil"/>
              <w:bottom w:val="single" w:sz="4" w:space="0" w:color="auto"/>
              <w:right w:val="single" w:sz="4" w:space="0" w:color="auto"/>
            </w:tcBorders>
          </w:tcPr>
          <w:p w:rsidR="003208A8" w:rsidRPr="00997658" w:rsidRDefault="003208A8" w:rsidP="007078A2">
            <w:pPr>
              <w:spacing w:after="0" w:line="240" w:lineRule="auto"/>
              <w:rPr>
                <w:rFonts w:ascii="Times New Roman" w:hAnsi="Times New Roman"/>
                <w:color w:val="000000"/>
                <w:sz w:val="24"/>
                <w:szCs w:val="24"/>
                <w:lang w:eastAsia="ru-RU"/>
              </w:rPr>
            </w:pPr>
            <w:r w:rsidRPr="00997658">
              <w:rPr>
                <w:rFonts w:ascii="Times New Roman" w:hAnsi="Times New Roman"/>
                <w:color w:val="000000"/>
                <w:sz w:val="24"/>
                <w:szCs w:val="24"/>
                <w:lang w:eastAsia="ru-RU"/>
              </w:rPr>
              <w:t>Азовский казачий кадетский а</w:t>
            </w:r>
            <w:r>
              <w:rPr>
                <w:rFonts w:ascii="Times New Roman" w:hAnsi="Times New Roman"/>
                <w:color w:val="000000"/>
                <w:sz w:val="24"/>
                <w:szCs w:val="24"/>
                <w:lang w:eastAsia="ru-RU"/>
              </w:rPr>
              <w:t>грарно-технологический техникум</w:t>
            </w:r>
          </w:p>
        </w:tc>
        <w:tc>
          <w:tcPr>
            <w:tcW w:w="1536"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47,0</w:t>
            </w:r>
          </w:p>
        </w:tc>
        <w:tc>
          <w:tcPr>
            <w:tcW w:w="1157"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53,0</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bl>
    <w:p w:rsidR="003208A8" w:rsidRDefault="003208A8" w:rsidP="008A34D3">
      <w:pPr>
        <w:spacing w:after="0" w:line="312" w:lineRule="auto"/>
        <w:ind w:firstLine="709"/>
        <w:jc w:val="both"/>
        <w:rPr>
          <w:rFonts w:ascii="Times New Roman" w:hAnsi="Times New Roman"/>
          <w:sz w:val="28"/>
          <w:szCs w:val="28"/>
        </w:rPr>
      </w:pPr>
      <w:r>
        <w:rPr>
          <w:rFonts w:ascii="Times New Roman" w:hAnsi="Times New Roman"/>
          <w:sz w:val="28"/>
          <w:szCs w:val="28"/>
        </w:rPr>
        <w:br w:type="page"/>
      </w:r>
    </w:p>
    <w:p w:rsidR="003208A8" w:rsidRDefault="003208A8" w:rsidP="002E35F8">
      <w:pPr>
        <w:spacing w:after="0"/>
        <w:jc w:val="center"/>
        <w:rPr>
          <w:rFonts w:ascii="Times New Roman" w:hAnsi="Times New Roman"/>
          <w:sz w:val="28"/>
          <w:szCs w:val="28"/>
        </w:rPr>
      </w:pPr>
      <w:r w:rsidRPr="004C2D20">
        <w:rPr>
          <w:rFonts w:ascii="Times New Roman" w:hAnsi="Times New Roman"/>
          <w:sz w:val="28"/>
          <w:szCs w:val="28"/>
        </w:rPr>
        <w:t xml:space="preserve">Таблица </w:t>
      </w:r>
      <w:r w:rsidRPr="000B4D19">
        <w:rPr>
          <w:rFonts w:ascii="Times New Roman" w:hAnsi="Times New Roman"/>
          <w:sz w:val="28"/>
          <w:szCs w:val="28"/>
        </w:rPr>
        <w:t>4</w:t>
      </w:r>
      <w:r w:rsidRPr="004C2D20">
        <w:rPr>
          <w:rFonts w:ascii="Times New Roman" w:hAnsi="Times New Roman"/>
          <w:sz w:val="28"/>
          <w:szCs w:val="28"/>
        </w:rPr>
        <w:t>.3 – Распределение ответов групп респондентов на вопрос</w:t>
      </w:r>
      <w:r w:rsidRPr="000B2BB2">
        <w:rPr>
          <w:rFonts w:ascii="Times New Roman" w:hAnsi="Times New Roman"/>
          <w:sz w:val="28"/>
          <w:szCs w:val="28"/>
        </w:rPr>
        <w:br/>
        <w:t>«</w:t>
      </w:r>
      <w:r>
        <w:rPr>
          <w:rFonts w:ascii="Times New Roman" w:hAnsi="Times New Roman"/>
          <w:sz w:val="28"/>
          <w:szCs w:val="28"/>
        </w:rPr>
        <w:t>Курс обучения</w:t>
      </w:r>
      <w:r w:rsidRPr="000B2BB2">
        <w:rPr>
          <w:rFonts w:ascii="Times New Roman" w:hAnsi="Times New Roman"/>
          <w:sz w:val="28"/>
          <w:szCs w:val="28"/>
        </w:rPr>
        <w:t>», %</w:t>
      </w:r>
    </w:p>
    <w:p w:rsidR="003208A8" w:rsidRDefault="003208A8" w:rsidP="007078A2">
      <w:pPr>
        <w:spacing w:after="0"/>
        <w:jc w:val="center"/>
        <w:rPr>
          <w:rFonts w:ascii="Times New Roman" w:hAnsi="Times New Roman"/>
          <w:sz w:val="28"/>
          <w:szCs w:val="28"/>
        </w:rPr>
      </w:pPr>
    </w:p>
    <w:tbl>
      <w:tblPr>
        <w:tblW w:w="0" w:type="auto"/>
        <w:tblInd w:w="93" w:type="dxa"/>
        <w:tblLayout w:type="fixed"/>
        <w:tblLook w:val="00A0"/>
      </w:tblPr>
      <w:tblGrid>
        <w:gridCol w:w="626"/>
        <w:gridCol w:w="4209"/>
        <w:gridCol w:w="850"/>
        <w:gridCol w:w="851"/>
        <w:gridCol w:w="850"/>
        <w:gridCol w:w="851"/>
        <w:gridCol w:w="1134"/>
      </w:tblGrid>
      <w:tr w:rsidR="003208A8" w:rsidRPr="008A34D3" w:rsidTr="0031151C">
        <w:trPr>
          <w:trHeight w:val="20"/>
        </w:trPr>
        <w:tc>
          <w:tcPr>
            <w:tcW w:w="626" w:type="dxa"/>
            <w:vMerge w:val="restart"/>
            <w:tcBorders>
              <w:top w:val="single" w:sz="4" w:space="0" w:color="auto"/>
              <w:left w:val="single" w:sz="4" w:space="0" w:color="auto"/>
              <w:right w:val="single" w:sz="4" w:space="0" w:color="auto"/>
            </w:tcBorders>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sidRPr="0055423F">
              <w:rPr>
                <w:rFonts w:ascii="Times New Roman" w:hAnsi="Times New Roman"/>
                <w:b/>
                <w:bCs/>
                <w:color w:val="000000"/>
                <w:sz w:val="24"/>
                <w:szCs w:val="24"/>
                <w:lang w:eastAsia="ru-RU"/>
              </w:rPr>
              <w:t>№ п/п</w:t>
            </w:r>
          </w:p>
        </w:tc>
        <w:tc>
          <w:tcPr>
            <w:tcW w:w="4209" w:type="dxa"/>
            <w:vMerge w:val="restart"/>
            <w:tcBorders>
              <w:top w:val="single" w:sz="4" w:space="0" w:color="auto"/>
              <w:left w:val="nil"/>
              <w:right w:val="single" w:sz="4" w:space="0" w:color="auto"/>
            </w:tcBorders>
            <w:vAlign w:val="center"/>
          </w:tcPr>
          <w:p w:rsidR="003208A8" w:rsidRPr="0055423F" w:rsidRDefault="003208A8" w:rsidP="007078A2">
            <w:pPr>
              <w:spacing w:after="0" w:line="240" w:lineRule="auto"/>
              <w:jc w:val="center"/>
              <w:rPr>
                <w:rFonts w:ascii="Times New Roman" w:hAnsi="Times New Roman"/>
                <w:b/>
                <w:bCs/>
                <w:color w:val="000000"/>
                <w:sz w:val="24"/>
                <w:szCs w:val="24"/>
                <w:lang w:val="en-US" w:eastAsia="ru-RU"/>
              </w:rPr>
            </w:pPr>
            <w:r>
              <w:rPr>
                <w:rFonts w:ascii="Times New Roman" w:hAnsi="Times New Roman"/>
                <w:b/>
                <w:bCs/>
                <w:color w:val="000000"/>
                <w:sz w:val="24"/>
                <w:szCs w:val="24"/>
                <w:lang w:eastAsia="ru-RU"/>
              </w:rPr>
              <w:t>ПОО</w:t>
            </w:r>
          </w:p>
        </w:tc>
        <w:tc>
          <w:tcPr>
            <w:tcW w:w="3402" w:type="dxa"/>
            <w:gridSpan w:val="4"/>
            <w:tcBorders>
              <w:top w:val="single" w:sz="4" w:space="0" w:color="auto"/>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Курс обучения</w:t>
            </w:r>
          </w:p>
        </w:tc>
        <w:tc>
          <w:tcPr>
            <w:tcW w:w="1134" w:type="dxa"/>
            <w:vMerge w:val="restart"/>
            <w:tcBorders>
              <w:top w:val="single" w:sz="4" w:space="0" w:color="auto"/>
              <w:left w:val="nil"/>
              <w:right w:val="single" w:sz="4" w:space="0" w:color="auto"/>
            </w:tcBorders>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Итого</w:t>
            </w:r>
          </w:p>
        </w:tc>
      </w:tr>
      <w:tr w:rsidR="003208A8" w:rsidRPr="008A34D3" w:rsidTr="0031151C">
        <w:trPr>
          <w:trHeight w:val="20"/>
        </w:trPr>
        <w:tc>
          <w:tcPr>
            <w:tcW w:w="626" w:type="dxa"/>
            <w:vMerge/>
            <w:tcBorders>
              <w:left w:val="single" w:sz="4" w:space="0" w:color="auto"/>
              <w:bottom w:val="single" w:sz="4" w:space="0" w:color="auto"/>
              <w:right w:val="single" w:sz="4" w:space="0" w:color="auto"/>
            </w:tcBorders>
            <w:vAlign w:val="center"/>
          </w:tcPr>
          <w:p w:rsidR="003208A8" w:rsidRPr="008A34D3" w:rsidRDefault="003208A8" w:rsidP="007078A2">
            <w:pPr>
              <w:spacing w:after="0" w:line="240" w:lineRule="auto"/>
              <w:jc w:val="center"/>
              <w:rPr>
                <w:rFonts w:ascii="Times New Roman" w:hAnsi="Times New Roman"/>
                <w:b/>
                <w:bCs/>
                <w:color w:val="000000"/>
                <w:lang w:eastAsia="ru-RU"/>
              </w:rPr>
            </w:pPr>
          </w:p>
        </w:tc>
        <w:tc>
          <w:tcPr>
            <w:tcW w:w="4209" w:type="dxa"/>
            <w:vMerge/>
            <w:tcBorders>
              <w:left w:val="nil"/>
              <w:bottom w:val="single" w:sz="4" w:space="0" w:color="auto"/>
              <w:right w:val="single" w:sz="4" w:space="0" w:color="auto"/>
            </w:tcBorders>
            <w:vAlign w:val="center"/>
          </w:tcPr>
          <w:p w:rsidR="003208A8" w:rsidRPr="008A34D3" w:rsidRDefault="003208A8" w:rsidP="007078A2">
            <w:pPr>
              <w:spacing w:after="0" w:line="240" w:lineRule="auto"/>
              <w:jc w:val="center"/>
              <w:rPr>
                <w:rFonts w:ascii="Times New Roman" w:hAnsi="Times New Roman"/>
                <w:b/>
                <w:bCs/>
                <w:color w:val="000000"/>
                <w:lang w:eastAsia="ru-RU"/>
              </w:rPr>
            </w:pPr>
          </w:p>
        </w:tc>
        <w:tc>
          <w:tcPr>
            <w:tcW w:w="850" w:type="dxa"/>
            <w:tcBorders>
              <w:top w:val="single" w:sz="4" w:space="0" w:color="auto"/>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 курс</w:t>
            </w:r>
          </w:p>
        </w:tc>
        <w:tc>
          <w:tcPr>
            <w:tcW w:w="851" w:type="dxa"/>
            <w:tcBorders>
              <w:top w:val="single" w:sz="4" w:space="0" w:color="auto"/>
              <w:left w:val="nil"/>
              <w:bottom w:val="single" w:sz="4" w:space="0" w:color="auto"/>
              <w:right w:val="single" w:sz="4" w:space="0" w:color="auto"/>
            </w:tcBorders>
            <w:noWrap/>
            <w:vAlign w:val="center"/>
          </w:tcPr>
          <w:p w:rsidR="003208A8" w:rsidRDefault="003208A8" w:rsidP="002E35F8">
            <w:pPr>
              <w:spacing w:after="0" w:line="240" w:lineRule="auto"/>
              <w:jc w:val="center"/>
            </w:pPr>
            <w:r>
              <w:rPr>
                <w:rFonts w:ascii="Times New Roman" w:hAnsi="Times New Roman"/>
                <w:b/>
                <w:bCs/>
                <w:color w:val="000000"/>
                <w:sz w:val="24"/>
                <w:szCs w:val="24"/>
                <w:lang w:eastAsia="ru-RU"/>
              </w:rPr>
              <w:t>2</w:t>
            </w:r>
            <w:r>
              <w:rPr>
                <w:rFonts w:ascii="Times New Roman" w:hAnsi="Times New Roman"/>
                <w:b/>
                <w:bCs/>
                <w:color w:val="000000"/>
                <w:sz w:val="24"/>
                <w:szCs w:val="24"/>
                <w:lang w:val="en-US" w:eastAsia="ru-RU"/>
              </w:rPr>
              <w:t xml:space="preserve"> </w:t>
            </w:r>
            <w:r w:rsidRPr="00606C7B">
              <w:rPr>
                <w:rFonts w:ascii="Times New Roman" w:hAnsi="Times New Roman"/>
                <w:b/>
                <w:bCs/>
                <w:color w:val="000000"/>
                <w:sz w:val="24"/>
                <w:szCs w:val="24"/>
                <w:lang w:eastAsia="ru-RU"/>
              </w:rPr>
              <w:t>курс</w:t>
            </w:r>
          </w:p>
        </w:tc>
        <w:tc>
          <w:tcPr>
            <w:tcW w:w="850" w:type="dxa"/>
            <w:tcBorders>
              <w:top w:val="single" w:sz="4" w:space="0" w:color="auto"/>
              <w:left w:val="nil"/>
              <w:bottom w:val="single" w:sz="4" w:space="0" w:color="auto"/>
              <w:right w:val="single" w:sz="4" w:space="0" w:color="auto"/>
            </w:tcBorders>
            <w:noWrap/>
            <w:vAlign w:val="center"/>
          </w:tcPr>
          <w:p w:rsidR="003208A8" w:rsidRDefault="003208A8" w:rsidP="007078A2">
            <w:pPr>
              <w:spacing w:after="0" w:line="240" w:lineRule="auto"/>
              <w:jc w:val="center"/>
            </w:pPr>
            <w:r>
              <w:rPr>
                <w:rFonts w:ascii="Times New Roman" w:hAnsi="Times New Roman"/>
                <w:b/>
                <w:bCs/>
                <w:color w:val="000000"/>
                <w:sz w:val="24"/>
                <w:szCs w:val="24"/>
                <w:lang w:eastAsia="ru-RU"/>
              </w:rPr>
              <w:t>3</w:t>
            </w:r>
            <w:r w:rsidRPr="00606C7B">
              <w:rPr>
                <w:rFonts w:ascii="Times New Roman" w:hAnsi="Times New Roman"/>
                <w:b/>
                <w:bCs/>
                <w:color w:val="000000"/>
                <w:sz w:val="24"/>
                <w:szCs w:val="24"/>
                <w:lang w:eastAsia="ru-RU"/>
              </w:rPr>
              <w:t xml:space="preserve"> курс</w:t>
            </w:r>
          </w:p>
        </w:tc>
        <w:tc>
          <w:tcPr>
            <w:tcW w:w="851" w:type="dxa"/>
            <w:tcBorders>
              <w:top w:val="single" w:sz="4" w:space="0" w:color="auto"/>
              <w:left w:val="nil"/>
              <w:bottom w:val="single" w:sz="4" w:space="0" w:color="auto"/>
              <w:right w:val="single" w:sz="4" w:space="0" w:color="auto"/>
            </w:tcBorders>
            <w:noWrap/>
            <w:vAlign w:val="center"/>
          </w:tcPr>
          <w:p w:rsidR="003208A8" w:rsidRDefault="003208A8" w:rsidP="007078A2">
            <w:pPr>
              <w:spacing w:after="0" w:line="240" w:lineRule="auto"/>
              <w:jc w:val="center"/>
            </w:pPr>
            <w:r>
              <w:rPr>
                <w:rFonts w:ascii="Times New Roman" w:hAnsi="Times New Roman"/>
                <w:b/>
                <w:bCs/>
                <w:color w:val="000000"/>
                <w:sz w:val="24"/>
                <w:szCs w:val="24"/>
                <w:lang w:eastAsia="ru-RU"/>
              </w:rPr>
              <w:t>4</w:t>
            </w:r>
            <w:r w:rsidRPr="00606C7B">
              <w:rPr>
                <w:rFonts w:ascii="Times New Roman" w:hAnsi="Times New Roman"/>
                <w:b/>
                <w:bCs/>
                <w:color w:val="000000"/>
                <w:sz w:val="24"/>
                <w:szCs w:val="24"/>
                <w:lang w:eastAsia="ru-RU"/>
              </w:rPr>
              <w:t xml:space="preserve"> курс</w:t>
            </w:r>
          </w:p>
        </w:tc>
        <w:tc>
          <w:tcPr>
            <w:tcW w:w="1134" w:type="dxa"/>
            <w:vMerge/>
            <w:tcBorders>
              <w:left w:val="nil"/>
              <w:bottom w:val="single" w:sz="4" w:space="0" w:color="auto"/>
              <w:right w:val="single" w:sz="4" w:space="0" w:color="auto"/>
            </w:tcBorders>
            <w:noWrap/>
            <w:vAlign w:val="center"/>
          </w:tcPr>
          <w:p w:rsidR="003208A8" w:rsidRPr="0055423F" w:rsidRDefault="003208A8" w:rsidP="007078A2">
            <w:pPr>
              <w:spacing w:after="0" w:line="240" w:lineRule="auto"/>
              <w:jc w:val="center"/>
              <w:rPr>
                <w:rFonts w:ascii="Times New Roman" w:hAnsi="Times New Roman"/>
                <w:b/>
                <w:bCs/>
                <w:color w:val="000000"/>
                <w:sz w:val="24"/>
                <w:szCs w:val="24"/>
                <w:lang w:eastAsia="ru-RU"/>
              </w:rPr>
            </w:pPr>
          </w:p>
        </w:tc>
      </w:tr>
      <w:tr w:rsidR="003208A8" w:rsidRPr="008A34D3" w:rsidTr="002E35F8">
        <w:trPr>
          <w:trHeight w:val="20"/>
        </w:trPr>
        <w:tc>
          <w:tcPr>
            <w:tcW w:w="626" w:type="dxa"/>
            <w:tcBorders>
              <w:top w:val="nil"/>
              <w:left w:val="single" w:sz="4" w:space="0" w:color="auto"/>
              <w:bottom w:val="single" w:sz="4" w:space="0" w:color="auto"/>
              <w:right w:val="single" w:sz="4" w:space="0" w:color="auto"/>
            </w:tcBorders>
            <w:vAlign w:val="center"/>
          </w:tcPr>
          <w:p w:rsidR="003208A8" w:rsidRPr="008A34D3" w:rsidRDefault="003208A8" w:rsidP="007078A2">
            <w:pPr>
              <w:spacing w:after="0" w:line="240" w:lineRule="auto"/>
              <w:jc w:val="center"/>
              <w:rPr>
                <w:rFonts w:ascii="Times New Roman" w:hAnsi="Times New Roman"/>
                <w:color w:val="000000"/>
                <w:lang w:eastAsia="ru-RU"/>
              </w:rPr>
            </w:pPr>
            <w:r w:rsidRPr="008A34D3">
              <w:rPr>
                <w:rFonts w:ascii="Times New Roman" w:hAnsi="Times New Roman"/>
                <w:color w:val="000000"/>
                <w:lang w:eastAsia="ru-RU"/>
              </w:rPr>
              <w:t>1</w:t>
            </w:r>
          </w:p>
        </w:tc>
        <w:tc>
          <w:tcPr>
            <w:tcW w:w="4209" w:type="dxa"/>
            <w:tcBorders>
              <w:top w:val="nil"/>
              <w:left w:val="nil"/>
              <w:bottom w:val="single" w:sz="4" w:space="0" w:color="auto"/>
              <w:right w:val="single" w:sz="4" w:space="0" w:color="auto"/>
            </w:tcBorders>
          </w:tcPr>
          <w:p w:rsidR="003208A8" w:rsidRPr="00997658" w:rsidRDefault="003208A8" w:rsidP="007078A2">
            <w:pPr>
              <w:spacing w:after="0" w:line="240" w:lineRule="auto"/>
              <w:jc w:val="both"/>
              <w:rPr>
                <w:rFonts w:ascii="Times New Roman" w:hAnsi="Times New Roman"/>
                <w:color w:val="000000"/>
                <w:sz w:val="24"/>
                <w:szCs w:val="24"/>
                <w:lang w:eastAsia="ru-RU"/>
              </w:rPr>
            </w:pPr>
            <w:r w:rsidRPr="00997658">
              <w:rPr>
                <w:rFonts w:ascii="Times New Roman" w:hAnsi="Times New Roman"/>
                <w:color w:val="000000"/>
                <w:sz w:val="24"/>
                <w:szCs w:val="24"/>
                <w:lang w:eastAsia="ru-RU"/>
              </w:rPr>
              <w:t>Тацинс</w:t>
            </w:r>
            <w:r>
              <w:rPr>
                <w:rFonts w:ascii="Times New Roman" w:hAnsi="Times New Roman"/>
                <w:color w:val="000000"/>
                <w:sz w:val="24"/>
                <w:szCs w:val="24"/>
                <w:lang w:eastAsia="ru-RU"/>
              </w:rPr>
              <w:t>кий казачий кадетский техникум</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29,8</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70,2</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w:t>
            </w:r>
          </w:p>
        </w:tc>
        <w:tc>
          <w:tcPr>
            <w:tcW w:w="1134"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8A34D3" w:rsidTr="002E35F8">
        <w:trPr>
          <w:trHeight w:val="20"/>
        </w:trPr>
        <w:tc>
          <w:tcPr>
            <w:tcW w:w="626" w:type="dxa"/>
            <w:tcBorders>
              <w:top w:val="nil"/>
              <w:left w:val="single" w:sz="4" w:space="0" w:color="auto"/>
              <w:bottom w:val="single" w:sz="4" w:space="0" w:color="auto"/>
              <w:right w:val="single" w:sz="4" w:space="0" w:color="auto"/>
            </w:tcBorders>
            <w:noWrap/>
            <w:vAlign w:val="center"/>
          </w:tcPr>
          <w:p w:rsidR="003208A8" w:rsidRPr="008A34D3" w:rsidRDefault="003208A8" w:rsidP="007078A2">
            <w:pPr>
              <w:spacing w:after="0" w:line="240" w:lineRule="auto"/>
              <w:jc w:val="center"/>
              <w:rPr>
                <w:rFonts w:ascii="Times New Roman" w:hAnsi="Times New Roman"/>
                <w:color w:val="000000"/>
                <w:lang w:eastAsia="ru-RU"/>
              </w:rPr>
            </w:pPr>
            <w:r w:rsidRPr="008A34D3">
              <w:rPr>
                <w:rFonts w:ascii="Times New Roman" w:hAnsi="Times New Roman"/>
                <w:color w:val="000000"/>
                <w:lang w:eastAsia="ru-RU"/>
              </w:rPr>
              <w:t>2</w:t>
            </w:r>
          </w:p>
        </w:tc>
        <w:tc>
          <w:tcPr>
            <w:tcW w:w="4209" w:type="dxa"/>
            <w:tcBorders>
              <w:top w:val="nil"/>
              <w:left w:val="nil"/>
              <w:bottom w:val="single" w:sz="4" w:space="0" w:color="auto"/>
              <w:right w:val="single" w:sz="4" w:space="0" w:color="auto"/>
            </w:tcBorders>
          </w:tcPr>
          <w:p w:rsidR="003208A8" w:rsidRPr="00997658" w:rsidRDefault="003208A8" w:rsidP="007078A2">
            <w:pPr>
              <w:spacing w:after="0" w:line="240" w:lineRule="auto"/>
              <w:jc w:val="both"/>
              <w:rPr>
                <w:rFonts w:ascii="Times New Roman" w:hAnsi="Times New Roman"/>
                <w:color w:val="000000"/>
                <w:sz w:val="24"/>
                <w:szCs w:val="24"/>
                <w:lang w:eastAsia="ru-RU"/>
              </w:rPr>
            </w:pPr>
            <w:r w:rsidRPr="00997658">
              <w:rPr>
                <w:rFonts w:ascii="Times New Roman" w:hAnsi="Times New Roman"/>
                <w:color w:val="000000"/>
                <w:sz w:val="24"/>
                <w:szCs w:val="24"/>
                <w:lang w:eastAsia="ru-RU"/>
              </w:rPr>
              <w:t>Белокалитвинский казачий каде</w:t>
            </w:r>
            <w:r>
              <w:rPr>
                <w:rFonts w:ascii="Times New Roman" w:hAnsi="Times New Roman"/>
                <w:color w:val="000000"/>
                <w:sz w:val="24"/>
                <w:szCs w:val="24"/>
                <w:lang w:eastAsia="ru-RU"/>
              </w:rPr>
              <w:t>тский профессиональный техникум</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3,0</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79,2</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17,8</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w:t>
            </w:r>
          </w:p>
        </w:tc>
        <w:tc>
          <w:tcPr>
            <w:tcW w:w="1134"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8A34D3" w:rsidTr="002E35F8">
        <w:trPr>
          <w:trHeight w:val="20"/>
        </w:trPr>
        <w:tc>
          <w:tcPr>
            <w:tcW w:w="626" w:type="dxa"/>
            <w:tcBorders>
              <w:top w:val="nil"/>
              <w:left w:val="single" w:sz="4" w:space="0" w:color="auto"/>
              <w:bottom w:val="single" w:sz="4" w:space="0" w:color="auto"/>
              <w:right w:val="single" w:sz="4" w:space="0" w:color="auto"/>
            </w:tcBorders>
            <w:noWrap/>
            <w:vAlign w:val="center"/>
          </w:tcPr>
          <w:p w:rsidR="003208A8" w:rsidRPr="008A34D3" w:rsidRDefault="003208A8" w:rsidP="007078A2">
            <w:pPr>
              <w:spacing w:after="0" w:line="240" w:lineRule="auto"/>
              <w:jc w:val="center"/>
              <w:rPr>
                <w:rFonts w:ascii="Times New Roman" w:hAnsi="Times New Roman"/>
                <w:color w:val="000000"/>
                <w:lang w:eastAsia="ru-RU"/>
              </w:rPr>
            </w:pPr>
            <w:r w:rsidRPr="008A34D3">
              <w:rPr>
                <w:rFonts w:ascii="Times New Roman" w:hAnsi="Times New Roman"/>
                <w:color w:val="000000"/>
                <w:lang w:eastAsia="ru-RU"/>
              </w:rPr>
              <w:t>3</w:t>
            </w:r>
          </w:p>
        </w:tc>
        <w:tc>
          <w:tcPr>
            <w:tcW w:w="4209" w:type="dxa"/>
            <w:tcBorders>
              <w:top w:val="nil"/>
              <w:left w:val="nil"/>
              <w:bottom w:val="single" w:sz="4" w:space="0" w:color="auto"/>
              <w:right w:val="single" w:sz="4" w:space="0" w:color="auto"/>
            </w:tcBorders>
          </w:tcPr>
          <w:p w:rsidR="003208A8" w:rsidRPr="00997658" w:rsidRDefault="003208A8" w:rsidP="007078A2">
            <w:pPr>
              <w:spacing w:after="0" w:line="240" w:lineRule="auto"/>
              <w:jc w:val="both"/>
              <w:rPr>
                <w:rFonts w:ascii="Times New Roman" w:hAnsi="Times New Roman"/>
                <w:color w:val="000000"/>
                <w:sz w:val="24"/>
                <w:szCs w:val="24"/>
                <w:lang w:eastAsia="ru-RU"/>
              </w:rPr>
            </w:pPr>
            <w:r w:rsidRPr="00997658">
              <w:rPr>
                <w:rFonts w:ascii="Times New Roman" w:hAnsi="Times New Roman"/>
                <w:color w:val="000000"/>
                <w:sz w:val="24"/>
                <w:szCs w:val="24"/>
                <w:lang w:eastAsia="ru-RU"/>
              </w:rPr>
              <w:t>Миллеровский казачий каде</w:t>
            </w:r>
            <w:r>
              <w:rPr>
                <w:rFonts w:ascii="Times New Roman" w:hAnsi="Times New Roman"/>
                <w:color w:val="000000"/>
                <w:sz w:val="24"/>
                <w:szCs w:val="24"/>
                <w:lang w:eastAsia="ru-RU"/>
              </w:rPr>
              <w:t>тский профессиональный техникум</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Pr="00CA7786">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46,8</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51,9</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0,6</w:t>
            </w:r>
          </w:p>
        </w:tc>
        <w:tc>
          <w:tcPr>
            <w:tcW w:w="1134"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8A34D3" w:rsidTr="002E35F8">
        <w:trPr>
          <w:trHeight w:val="20"/>
        </w:trPr>
        <w:tc>
          <w:tcPr>
            <w:tcW w:w="626" w:type="dxa"/>
            <w:tcBorders>
              <w:top w:val="nil"/>
              <w:left w:val="single" w:sz="4" w:space="0" w:color="auto"/>
              <w:bottom w:val="single" w:sz="4" w:space="0" w:color="auto"/>
              <w:right w:val="single" w:sz="4" w:space="0" w:color="auto"/>
            </w:tcBorders>
            <w:noWrap/>
            <w:vAlign w:val="center"/>
          </w:tcPr>
          <w:p w:rsidR="003208A8" w:rsidRPr="008A34D3" w:rsidRDefault="003208A8" w:rsidP="007078A2">
            <w:pPr>
              <w:spacing w:after="0" w:line="240" w:lineRule="auto"/>
              <w:jc w:val="center"/>
              <w:rPr>
                <w:rFonts w:ascii="Times New Roman" w:hAnsi="Times New Roman"/>
                <w:color w:val="000000"/>
                <w:lang w:eastAsia="ru-RU"/>
              </w:rPr>
            </w:pPr>
            <w:r w:rsidRPr="008A34D3">
              <w:rPr>
                <w:rFonts w:ascii="Times New Roman" w:hAnsi="Times New Roman"/>
                <w:color w:val="000000"/>
                <w:lang w:eastAsia="ru-RU"/>
              </w:rPr>
              <w:t>4</w:t>
            </w:r>
          </w:p>
        </w:tc>
        <w:tc>
          <w:tcPr>
            <w:tcW w:w="4209" w:type="dxa"/>
            <w:tcBorders>
              <w:top w:val="nil"/>
              <w:left w:val="nil"/>
              <w:bottom w:val="single" w:sz="4" w:space="0" w:color="auto"/>
              <w:right w:val="single" w:sz="4" w:space="0" w:color="auto"/>
            </w:tcBorders>
          </w:tcPr>
          <w:p w:rsidR="003208A8" w:rsidRPr="00997658" w:rsidRDefault="003208A8" w:rsidP="007078A2">
            <w:pPr>
              <w:spacing w:after="0" w:line="240" w:lineRule="auto"/>
              <w:jc w:val="both"/>
              <w:rPr>
                <w:rFonts w:ascii="Times New Roman" w:hAnsi="Times New Roman"/>
                <w:color w:val="000000"/>
                <w:sz w:val="24"/>
                <w:szCs w:val="24"/>
                <w:lang w:eastAsia="ru-RU"/>
              </w:rPr>
            </w:pPr>
            <w:r w:rsidRPr="00997658">
              <w:rPr>
                <w:rFonts w:ascii="Times New Roman" w:hAnsi="Times New Roman"/>
                <w:color w:val="000000"/>
                <w:sz w:val="24"/>
                <w:szCs w:val="24"/>
                <w:lang w:eastAsia="ru-RU"/>
              </w:rPr>
              <w:t>Сальский казачий к</w:t>
            </w:r>
            <w:r>
              <w:rPr>
                <w:rFonts w:ascii="Times New Roman" w:hAnsi="Times New Roman"/>
                <w:color w:val="000000"/>
                <w:sz w:val="24"/>
                <w:szCs w:val="24"/>
                <w:lang w:eastAsia="ru-RU"/>
              </w:rPr>
              <w:t>адетский профессиональный лицей</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10,4</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51,5</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37,7</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0,4</w:t>
            </w:r>
          </w:p>
        </w:tc>
        <w:tc>
          <w:tcPr>
            <w:tcW w:w="1134"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r w:rsidR="003208A8" w:rsidRPr="008A34D3" w:rsidTr="002E35F8">
        <w:trPr>
          <w:trHeight w:val="20"/>
        </w:trPr>
        <w:tc>
          <w:tcPr>
            <w:tcW w:w="626" w:type="dxa"/>
            <w:tcBorders>
              <w:top w:val="nil"/>
              <w:left w:val="single" w:sz="4" w:space="0" w:color="auto"/>
              <w:bottom w:val="single" w:sz="4" w:space="0" w:color="auto"/>
              <w:right w:val="single" w:sz="4" w:space="0" w:color="auto"/>
            </w:tcBorders>
            <w:noWrap/>
            <w:vAlign w:val="center"/>
          </w:tcPr>
          <w:p w:rsidR="003208A8" w:rsidRPr="008A34D3" w:rsidRDefault="003208A8" w:rsidP="007078A2">
            <w:pPr>
              <w:spacing w:after="0" w:line="240" w:lineRule="auto"/>
              <w:jc w:val="center"/>
              <w:rPr>
                <w:rFonts w:ascii="Times New Roman" w:hAnsi="Times New Roman"/>
                <w:color w:val="000000"/>
                <w:lang w:eastAsia="ru-RU"/>
              </w:rPr>
            </w:pPr>
            <w:r w:rsidRPr="008A34D3">
              <w:rPr>
                <w:rFonts w:ascii="Times New Roman" w:hAnsi="Times New Roman"/>
                <w:color w:val="000000"/>
                <w:lang w:eastAsia="ru-RU"/>
              </w:rPr>
              <w:t>5</w:t>
            </w:r>
          </w:p>
        </w:tc>
        <w:tc>
          <w:tcPr>
            <w:tcW w:w="4209" w:type="dxa"/>
            <w:tcBorders>
              <w:top w:val="nil"/>
              <w:left w:val="nil"/>
              <w:bottom w:val="single" w:sz="4" w:space="0" w:color="auto"/>
              <w:right w:val="single" w:sz="4" w:space="0" w:color="auto"/>
            </w:tcBorders>
          </w:tcPr>
          <w:p w:rsidR="003208A8" w:rsidRPr="00997658" w:rsidRDefault="003208A8" w:rsidP="007078A2">
            <w:pPr>
              <w:spacing w:after="0" w:line="240" w:lineRule="auto"/>
              <w:jc w:val="both"/>
              <w:rPr>
                <w:rFonts w:ascii="Times New Roman" w:hAnsi="Times New Roman"/>
                <w:color w:val="000000"/>
                <w:sz w:val="24"/>
                <w:szCs w:val="24"/>
                <w:lang w:eastAsia="ru-RU"/>
              </w:rPr>
            </w:pPr>
            <w:r w:rsidRPr="00997658">
              <w:rPr>
                <w:rFonts w:ascii="Times New Roman" w:hAnsi="Times New Roman"/>
                <w:color w:val="000000"/>
                <w:sz w:val="24"/>
                <w:szCs w:val="24"/>
                <w:lang w:eastAsia="ru-RU"/>
              </w:rPr>
              <w:t>Азовский казачий кадетский а</w:t>
            </w:r>
            <w:r>
              <w:rPr>
                <w:rFonts w:ascii="Times New Roman" w:hAnsi="Times New Roman"/>
                <w:color w:val="000000"/>
                <w:sz w:val="24"/>
                <w:szCs w:val="24"/>
                <w:lang w:eastAsia="ru-RU"/>
              </w:rPr>
              <w:t>грарно-технологический техникум</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1,1</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97,2</w:t>
            </w:r>
          </w:p>
        </w:tc>
        <w:tc>
          <w:tcPr>
            <w:tcW w:w="850"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1,7</w:t>
            </w:r>
          </w:p>
        </w:tc>
        <w:tc>
          <w:tcPr>
            <w:tcW w:w="851"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w:t>
            </w:r>
          </w:p>
        </w:tc>
        <w:tc>
          <w:tcPr>
            <w:tcW w:w="1134" w:type="dxa"/>
            <w:tcBorders>
              <w:top w:val="nil"/>
              <w:left w:val="nil"/>
              <w:bottom w:val="single" w:sz="4" w:space="0" w:color="auto"/>
              <w:right w:val="single" w:sz="4" w:space="0" w:color="auto"/>
            </w:tcBorders>
            <w:noWrap/>
            <w:vAlign w:val="center"/>
          </w:tcPr>
          <w:p w:rsidR="003208A8" w:rsidRPr="00CA7786" w:rsidRDefault="003208A8" w:rsidP="007078A2">
            <w:pPr>
              <w:spacing w:after="0" w:line="240" w:lineRule="auto"/>
              <w:jc w:val="center"/>
              <w:rPr>
                <w:rFonts w:ascii="Times New Roman" w:hAnsi="Times New Roman"/>
                <w:color w:val="000000"/>
                <w:sz w:val="24"/>
                <w:szCs w:val="24"/>
              </w:rPr>
            </w:pPr>
            <w:r w:rsidRPr="00CA7786">
              <w:rPr>
                <w:rFonts w:ascii="Times New Roman" w:hAnsi="Times New Roman"/>
                <w:color w:val="000000"/>
                <w:sz w:val="24"/>
                <w:szCs w:val="24"/>
              </w:rPr>
              <w:t>100,0</w:t>
            </w:r>
          </w:p>
        </w:tc>
      </w:tr>
    </w:tbl>
    <w:p w:rsidR="003208A8" w:rsidRDefault="003208A8" w:rsidP="008A34D3">
      <w:pPr>
        <w:spacing w:after="0" w:line="312" w:lineRule="auto"/>
        <w:ind w:firstLine="709"/>
        <w:jc w:val="both"/>
        <w:rPr>
          <w:rFonts w:ascii="Times New Roman" w:hAnsi="Times New Roman"/>
          <w:sz w:val="28"/>
          <w:szCs w:val="28"/>
        </w:rPr>
      </w:pPr>
    </w:p>
    <w:p w:rsidR="003208A8" w:rsidRDefault="003208A8" w:rsidP="009350E9">
      <w:pPr>
        <w:spacing w:after="0" w:line="240" w:lineRule="auto"/>
        <w:jc w:val="center"/>
        <w:rPr>
          <w:rFonts w:ascii="Times New Roman" w:hAnsi="Times New Roman"/>
          <w:sz w:val="28"/>
          <w:szCs w:val="28"/>
        </w:rPr>
      </w:pPr>
      <w:r>
        <w:rPr>
          <w:rFonts w:ascii="Times New Roman" w:hAnsi="Times New Roman"/>
          <w:sz w:val="28"/>
          <w:szCs w:val="28"/>
        </w:rPr>
        <w:br w:type="page"/>
      </w:r>
    </w:p>
    <w:p w:rsidR="003208A8" w:rsidRPr="00790E35" w:rsidRDefault="003208A8" w:rsidP="002E35F8">
      <w:pPr>
        <w:keepNext/>
        <w:keepLines/>
        <w:spacing w:after="0"/>
        <w:jc w:val="center"/>
        <w:outlineLvl w:val="0"/>
        <w:rPr>
          <w:rFonts w:ascii="Times New Roman" w:hAnsi="Times New Roman"/>
          <w:b/>
          <w:bCs/>
          <w:sz w:val="28"/>
          <w:szCs w:val="28"/>
        </w:rPr>
      </w:pPr>
      <w:bookmarkStart w:id="9" w:name="_Toc455479803"/>
      <w:bookmarkStart w:id="10" w:name="_Toc493834431"/>
      <w:r w:rsidRPr="00835F99">
        <w:rPr>
          <w:rFonts w:ascii="Times New Roman" w:hAnsi="Times New Roman"/>
          <w:b/>
          <w:bCs/>
          <w:sz w:val="28"/>
          <w:szCs w:val="28"/>
        </w:rPr>
        <w:t xml:space="preserve">5. Показатели доброжелательности, вежливости, профессиональной компетентности работников </w:t>
      </w:r>
      <w:bookmarkEnd w:id="9"/>
      <w:r w:rsidRPr="00835F99">
        <w:rPr>
          <w:rFonts w:ascii="Times New Roman" w:hAnsi="Times New Roman"/>
          <w:b/>
          <w:bCs/>
          <w:sz w:val="28"/>
          <w:szCs w:val="28"/>
        </w:rPr>
        <w:t>образовательных организаций</w:t>
      </w:r>
      <w:bookmarkEnd w:id="10"/>
    </w:p>
    <w:p w:rsidR="003208A8" w:rsidRDefault="003208A8" w:rsidP="00C563C5">
      <w:pPr>
        <w:spacing w:after="0" w:line="360" w:lineRule="auto"/>
        <w:ind w:firstLine="709"/>
        <w:jc w:val="both"/>
        <w:rPr>
          <w:rFonts w:ascii="Times New Roman" w:hAnsi="Times New Roman"/>
          <w:sz w:val="28"/>
          <w:szCs w:val="28"/>
        </w:rPr>
      </w:pPr>
    </w:p>
    <w:p w:rsidR="003208A8" w:rsidRPr="00C563C5" w:rsidRDefault="003208A8" w:rsidP="004524CE">
      <w:pPr>
        <w:spacing w:after="0" w:line="360" w:lineRule="auto"/>
        <w:ind w:firstLine="709"/>
        <w:jc w:val="both"/>
        <w:rPr>
          <w:rFonts w:ascii="Times New Roman" w:hAnsi="Times New Roman"/>
          <w:sz w:val="28"/>
          <w:szCs w:val="28"/>
        </w:rPr>
      </w:pPr>
      <w:r w:rsidRPr="00C563C5">
        <w:rPr>
          <w:rFonts w:ascii="Times New Roman" w:hAnsi="Times New Roman"/>
          <w:sz w:val="28"/>
          <w:szCs w:val="28"/>
        </w:rPr>
        <w:t xml:space="preserve">Социологический компонент независимой оценки качества образовательных услуг, который реализовывался в исследовании через опрос </w:t>
      </w:r>
      <w:r>
        <w:rPr>
          <w:rFonts w:ascii="Times New Roman" w:hAnsi="Times New Roman"/>
          <w:sz w:val="28"/>
          <w:szCs w:val="28"/>
        </w:rPr>
        <w:t>студентов ПОО</w:t>
      </w:r>
      <w:r w:rsidRPr="00C563C5">
        <w:rPr>
          <w:rFonts w:ascii="Times New Roman" w:hAnsi="Times New Roman"/>
          <w:sz w:val="28"/>
          <w:szCs w:val="28"/>
        </w:rPr>
        <w:t>, был направлен на изучение следующих позиций:</w:t>
      </w:r>
    </w:p>
    <w:p w:rsidR="003208A8" w:rsidRPr="00C563C5" w:rsidRDefault="003208A8" w:rsidP="004524CE">
      <w:pPr>
        <w:numPr>
          <w:ilvl w:val="0"/>
          <w:numId w:val="1"/>
        </w:numPr>
        <w:spacing w:after="0" w:line="360" w:lineRule="auto"/>
        <w:ind w:left="0" w:firstLine="709"/>
        <w:contextualSpacing/>
        <w:jc w:val="both"/>
        <w:rPr>
          <w:rFonts w:ascii="Times New Roman" w:hAnsi="Times New Roman"/>
          <w:sz w:val="28"/>
          <w:szCs w:val="28"/>
        </w:rPr>
      </w:pPr>
      <w:r w:rsidRPr="00C563C5">
        <w:rPr>
          <w:rFonts w:ascii="Times New Roman" w:hAnsi="Times New Roman"/>
          <w:sz w:val="28"/>
          <w:szCs w:val="28"/>
        </w:rPr>
        <w:t xml:space="preserve">восприятие коммуникативных качеств сотрудников </w:t>
      </w:r>
      <w:r>
        <w:rPr>
          <w:rFonts w:ascii="Times New Roman" w:hAnsi="Times New Roman"/>
          <w:sz w:val="28"/>
          <w:szCs w:val="28"/>
        </w:rPr>
        <w:t>ПОО</w:t>
      </w:r>
      <w:r w:rsidRPr="00C563C5">
        <w:rPr>
          <w:rFonts w:ascii="Times New Roman" w:hAnsi="Times New Roman"/>
          <w:sz w:val="28"/>
          <w:szCs w:val="28"/>
        </w:rPr>
        <w:t xml:space="preserve"> и социально-психологического климата в организации;</w:t>
      </w:r>
    </w:p>
    <w:p w:rsidR="003208A8" w:rsidRDefault="003208A8" w:rsidP="004524CE">
      <w:pPr>
        <w:numPr>
          <w:ilvl w:val="0"/>
          <w:numId w:val="1"/>
        </w:numPr>
        <w:spacing w:after="0" w:line="360" w:lineRule="auto"/>
        <w:ind w:left="0" w:firstLine="709"/>
        <w:contextualSpacing/>
        <w:jc w:val="both"/>
        <w:rPr>
          <w:rFonts w:ascii="Times New Roman" w:hAnsi="Times New Roman"/>
          <w:sz w:val="28"/>
          <w:szCs w:val="28"/>
        </w:rPr>
      </w:pPr>
      <w:r w:rsidRPr="00C563C5">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3208A8" w:rsidRDefault="003208A8" w:rsidP="001B10B7">
      <w:pPr>
        <w:spacing w:after="0" w:line="240" w:lineRule="auto"/>
        <w:ind w:firstLine="709"/>
        <w:jc w:val="both"/>
        <w:rPr>
          <w:rFonts w:ascii="Times New Roman" w:hAnsi="Times New Roman"/>
          <w:sz w:val="28"/>
          <w:szCs w:val="28"/>
        </w:rPr>
      </w:pPr>
    </w:p>
    <w:p w:rsidR="003208A8" w:rsidRPr="00280AF2" w:rsidRDefault="003208A8" w:rsidP="00280AF2">
      <w:pPr>
        <w:spacing w:after="0" w:line="360" w:lineRule="auto"/>
        <w:jc w:val="center"/>
        <w:rPr>
          <w:rFonts w:ascii="Times New Roman" w:hAnsi="Times New Roman"/>
          <w:i/>
          <w:sz w:val="28"/>
          <w:szCs w:val="28"/>
        </w:rPr>
      </w:pPr>
      <w:r w:rsidRPr="00D24550">
        <w:rPr>
          <w:rFonts w:ascii="Times New Roman" w:hAnsi="Times New Roman"/>
          <w:i/>
          <w:sz w:val="28"/>
          <w:szCs w:val="28"/>
        </w:rPr>
        <w:t>А) Коммуникативные качества сотрудников образовательных организаций и социально-психологический климат</w:t>
      </w:r>
    </w:p>
    <w:p w:rsidR="003208A8" w:rsidRPr="009A1584" w:rsidRDefault="003208A8" w:rsidP="004524CE">
      <w:pPr>
        <w:spacing w:after="0" w:line="360" w:lineRule="auto"/>
        <w:ind w:firstLine="709"/>
        <w:jc w:val="both"/>
        <w:rPr>
          <w:rFonts w:ascii="Times New Roman" w:hAnsi="Times New Roman"/>
          <w:sz w:val="28"/>
          <w:szCs w:val="28"/>
        </w:rPr>
      </w:pPr>
      <w:r w:rsidRPr="009A1584">
        <w:rPr>
          <w:rFonts w:ascii="Times New Roman" w:hAnsi="Times New Roman"/>
          <w:sz w:val="28"/>
          <w:szCs w:val="28"/>
        </w:rPr>
        <w:t xml:space="preserve">Анализ результатов восприятия </w:t>
      </w:r>
      <w:r>
        <w:rPr>
          <w:rFonts w:ascii="Times New Roman" w:hAnsi="Times New Roman"/>
          <w:sz w:val="28"/>
          <w:szCs w:val="28"/>
        </w:rPr>
        <w:t xml:space="preserve">студентами </w:t>
      </w:r>
      <w:r w:rsidRPr="009A1584">
        <w:rPr>
          <w:rFonts w:ascii="Times New Roman" w:hAnsi="Times New Roman"/>
          <w:i/>
          <w:sz w:val="28"/>
          <w:szCs w:val="28"/>
        </w:rPr>
        <w:t xml:space="preserve">коммуникативных качеств сотрудников образовательных организаций и социально-психологического климата </w:t>
      </w:r>
      <w:r w:rsidRPr="009A1584">
        <w:rPr>
          <w:rFonts w:ascii="Times New Roman" w:hAnsi="Times New Roman"/>
          <w:sz w:val="28"/>
          <w:szCs w:val="28"/>
        </w:rPr>
        <w:t xml:space="preserve">в </w:t>
      </w:r>
      <w:r>
        <w:rPr>
          <w:rFonts w:ascii="Times New Roman" w:hAnsi="Times New Roman"/>
          <w:sz w:val="28"/>
          <w:szCs w:val="28"/>
        </w:rPr>
        <w:t>ПОО</w:t>
      </w:r>
      <w:r w:rsidRPr="009A1584">
        <w:rPr>
          <w:rFonts w:ascii="Times New Roman" w:hAnsi="Times New Roman"/>
          <w:sz w:val="28"/>
          <w:szCs w:val="28"/>
        </w:rPr>
        <w:t xml:space="preserve"> </w:t>
      </w:r>
      <w:r>
        <w:rPr>
          <w:rFonts w:ascii="Times New Roman" w:hAnsi="Times New Roman"/>
          <w:sz w:val="28"/>
          <w:szCs w:val="28"/>
        </w:rPr>
        <w:t>показывае</w:t>
      </w:r>
      <w:r w:rsidRPr="009A1584">
        <w:rPr>
          <w:rFonts w:ascii="Times New Roman" w:hAnsi="Times New Roman"/>
          <w:sz w:val="28"/>
          <w:szCs w:val="28"/>
        </w:rPr>
        <w:t>т, что респонденты высоко оценивают</w:t>
      </w:r>
      <w:r>
        <w:rPr>
          <w:rFonts w:ascii="Times New Roman" w:hAnsi="Times New Roman"/>
          <w:sz w:val="28"/>
          <w:szCs w:val="28"/>
        </w:rPr>
        <w:t xml:space="preserve"> </w:t>
      </w:r>
      <w:r w:rsidRPr="009A1584">
        <w:rPr>
          <w:rFonts w:ascii="Times New Roman" w:hAnsi="Times New Roman"/>
          <w:sz w:val="28"/>
          <w:szCs w:val="28"/>
        </w:rPr>
        <w:t>(доля удовлетворенных получателей услуг, средние оценки</w:t>
      </w:r>
      <w:r w:rsidRPr="009B2FCF">
        <w:t xml:space="preserve"> </w:t>
      </w:r>
      <w:r w:rsidRPr="009B2FCF">
        <w:rPr>
          <w:rFonts w:ascii="Times New Roman" w:hAnsi="Times New Roman"/>
          <w:sz w:val="28"/>
          <w:szCs w:val="28"/>
        </w:rPr>
        <w:t>параметров</w:t>
      </w:r>
      <w:r w:rsidRPr="009A1584">
        <w:rPr>
          <w:rFonts w:ascii="Times New Roman" w:hAnsi="Times New Roman"/>
          <w:sz w:val="28"/>
          <w:szCs w:val="28"/>
        </w:rPr>
        <w:t>) все изучаемые параметры (таблиц</w:t>
      </w:r>
      <w:r>
        <w:rPr>
          <w:rFonts w:ascii="Times New Roman" w:hAnsi="Times New Roman"/>
          <w:sz w:val="28"/>
          <w:szCs w:val="28"/>
        </w:rPr>
        <w:t>ы</w:t>
      </w:r>
      <w:r w:rsidRPr="009A1584">
        <w:rPr>
          <w:rFonts w:ascii="Times New Roman" w:hAnsi="Times New Roman"/>
          <w:sz w:val="28"/>
          <w:szCs w:val="28"/>
        </w:rPr>
        <w:t xml:space="preserve"> 5.</w:t>
      </w:r>
      <w:r>
        <w:rPr>
          <w:rFonts w:ascii="Times New Roman" w:hAnsi="Times New Roman"/>
          <w:sz w:val="28"/>
          <w:szCs w:val="28"/>
        </w:rPr>
        <w:t>1</w:t>
      </w:r>
      <w:r w:rsidRPr="009A1584">
        <w:rPr>
          <w:rFonts w:ascii="Times New Roman" w:hAnsi="Times New Roman"/>
          <w:sz w:val="28"/>
          <w:szCs w:val="28"/>
        </w:rPr>
        <w:t>-5.</w:t>
      </w:r>
      <w:r>
        <w:rPr>
          <w:rFonts w:ascii="Times New Roman" w:hAnsi="Times New Roman"/>
          <w:sz w:val="28"/>
          <w:szCs w:val="28"/>
        </w:rPr>
        <w:t>2</w:t>
      </w:r>
      <w:r w:rsidRPr="009A1584">
        <w:rPr>
          <w:rFonts w:ascii="Times New Roman" w:hAnsi="Times New Roman"/>
          <w:sz w:val="28"/>
          <w:szCs w:val="28"/>
        </w:rPr>
        <w:t>):</w:t>
      </w:r>
    </w:p>
    <w:p w:rsidR="003208A8" w:rsidRPr="001E771D" w:rsidRDefault="003208A8" w:rsidP="004524CE">
      <w:pPr>
        <w:spacing w:after="0" w:line="360" w:lineRule="auto"/>
        <w:ind w:firstLine="709"/>
        <w:jc w:val="both"/>
        <w:rPr>
          <w:rFonts w:ascii="Times New Roman" w:hAnsi="Times New Roman"/>
          <w:sz w:val="28"/>
          <w:szCs w:val="28"/>
        </w:rPr>
      </w:pPr>
      <w:r w:rsidRPr="001E771D">
        <w:rPr>
          <w:rFonts w:ascii="Times New Roman" w:hAnsi="Times New Roman"/>
          <w:sz w:val="28"/>
          <w:szCs w:val="28"/>
        </w:rPr>
        <w:t xml:space="preserve">- </w:t>
      </w:r>
      <w:r w:rsidRPr="001E771D">
        <w:rPr>
          <w:rFonts w:ascii="Times New Roman" w:hAnsi="Times New Roman"/>
          <w:color w:val="000000"/>
          <w:sz w:val="28"/>
          <w:szCs w:val="28"/>
          <w:lang w:eastAsia="ru-RU"/>
        </w:rPr>
        <w:t>вежливость и доброжелательность администрации учреждения (директор, заместители директора)</w:t>
      </w:r>
      <w:r w:rsidRPr="001E771D">
        <w:rPr>
          <w:rFonts w:ascii="Times New Roman" w:hAnsi="Times New Roman"/>
          <w:sz w:val="28"/>
          <w:szCs w:val="28"/>
        </w:rPr>
        <w:t xml:space="preserve"> (оценка удовлетворенности </w:t>
      </w:r>
      <w:r>
        <w:rPr>
          <w:rFonts w:ascii="Times New Roman" w:hAnsi="Times New Roman"/>
          <w:sz w:val="28"/>
          <w:szCs w:val="28"/>
        </w:rPr>
        <w:t>изменяется от 98,2% до</w:t>
      </w:r>
      <w:r w:rsidRPr="001E771D">
        <w:rPr>
          <w:rFonts w:ascii="Times New Roman" w:hAnsi="Times New Roman"/>
          <w:sz w:val="28"/>
          <w:szCs w:val="28"/>
        </w:rPr>
        <w:t xml:space="preserve"> 100,0</w:t>
      </w:r>
      <w:r>
        <w:rPr>
          <w:rFonts w:ascii="Times New Roman" w:hAnsi="Times New Roman"/>
          <w:sz w:val="28"/>
          <w:szCs w:val="28"/>
        </w:rPr>
        <w:t>%</w:t>
      </w:r>
      <w:r w:rsidRPr="001E771D">
        <w:rPr>
          <w:rFonts w:ascii="Times New Roman" w:hAnsi="Times New Roman"/>
          <w:sz w:val="28"/>
          <w:szCs w:val="28"/>
        </w:rPr>
        <w:t xml:space="preserve">; средние оценки параметра – от </w:t>
      </w:r>
      <w:r>
        <w:rPr>
          <w:rFonts w:ascii="Times New Roman" w:hAnsi="Times New Roman"/>
          <w:sz w:val="28"/>
          <w:szCs w:val="28"/>
        </w:rPr>
        <w:t>8,9</w:t>
      </w:r>
      <w:r w:rsidRPr="001E771D">
        <w:rPr>
          <w:rFonts w:ascii="Times New Roman" w:hAnsi="Times New Roman"/>
          <w:sz w:val="28"/>
          <w:szCs w:val="28"/>
        </w:rPr>
        <w:t xml:space="preserve"> до 10,0 баллов);</w:t>
      </w:r>
    </w:p>
    <w:p w:rsidR="003208A8" w:rsidRDefault="003208A8" w:rsidP="004524CE">
      <w:pPr>
        <w:spacing w:after="0" w:line="360" w:lineRule="auto"/>
        <w:ind w:firstLine="709"/>
        <w:jc w:val="both"/>
        <w:rPr>
          <w:rFonts w:ascii="Times New Roman" w:hAnsi="Times New Roman"/>
          <w:sz w:val="28"/>
          <w:szCs w:val="28"/>
        </w:rPr>
      </w:pPr>
      <w:r w:rsidRPr="00AD79D3">
        <w:rPr>
          <w:rFonts w:ascii="Times New Roman" w:hAnsi="Times New Roman"/>
          <w:sz w:val="28"/>
          <w:szCs w:val="28"/>
        </w:rPr>
        <w:t>- в</w:t>
      </w:r>
      <w:r>
        <w:rPr>
          <w:rFonts w:ascii="Times New Roman" w:hAnsi="Times New Roman"/>
          <w:sz w:val="28"/>
          <w:szCs w:val="28"/>
        </w:rPr>
        <w:t>ежливость и доброжелательность преподавателей</w:t>
      </w:r>
      <w:r w:rsidRPr="00AD79D3">
        <w:rPr>
          <w:rFonts w:ascii="Times New Roman" w:hAnsi="Times New Roman"/>
          <w:sz w:val="28"/>
          <w:szCs w:val="28"/>
        </w:rPr>
        <w:t xml:space="preserve"> (</w:t>
      </w:r>
      <w:r>
        <w:rPr>
          <w:rFonts w:ascii="Times New Roman" w:hAnsi="Times New Roman"/>
          <w:sz w:val="28"/>
          <w:szCs w:val="28"/>
        </w:rPr>
        <w:t xml:space="preserve">оценка удовлетворенности варьируется от 98,8% до </w:t>
      </w:r>
      <w:r w:rsidRPr="00AD79D3">
        <w:rPr>
          <w:rFonts w:ascii="Times New Roman" w:hAnsi="Times New Roman"/>
          <w:sz w:val="28"/>
          <w:szCs w:val="28"/>
        </w:rPr>
        <w:t>100,0</w:t>
      </w:r>
      <w:r>
        <w:rPr>
          <w:rFonts w:ascii="Times New Roman" w:hAnsi="Times New Roman"/>
          <w:sz w:val="28"/>
          <w:szCs w:val="28"/>
        </w:rPr>
        <w:t>%</w:t>
      </w:r>
      <w:r w:rsidRPr="00AD79D3">
        <w:rPr>
          <w:rFonts w:ascii="Times New Roman" w:hAnsi="Times New Roman"/>
          <w:sz w:val="28"/>
          <w:szCs w:val="28"/>
        </w:rPr>
        <w:t>; средние оценки параметра – от 8,</w:t>
      </w:r>
      <w:r>
        <w:rPr>
          <w:rFonts w:ascii="Times New Roman" w:hAnsi="Times New Roman"/>
          <w:sz w:val="28"/>
          <w:szCs w:val="28"/>
        </w:rPr>
        <w:t>5</w:t>
      </w:r>
      <w:r w:rsidRPr="00AD79D3">
        <w:rPr>
          <w:rFonts w:ascii="Times New Roman" w:hAnsi="Times New Roman"/>
          <w:sz w:val="28"/>
          <w:szCs w:val="28"/>
        </w:rPr>
        <w:t xml:space="preserve"> до </w:t>
      </w:r>
      <w:r>
        <w:rPr>
          <w:rFonts w:ascii="Times New Roman" w:hAnsi="Times New Roman"/>
          <w:sz w:val="28"/>
          <w:szCs w:val="28"/>
        </w:rPr>
        <w:t>9</w:t>
      </w:r>
      <w:r w:rsidRPr="00AD79D3">
        <w:rPr>
          <w:rFonts w:ascii="Times New Roman" w:hAnsi="Times New Roman"/>
          <w:sz w:val="28"/>
          <w:szCs w:val="28"/>
        </w:rPr>
        <w:t>,</w:t>
      </w:r>
      <w:r>
        <w:rPr>
          <w:rFonts w:ascii="Times New Roman" w:hAnsi="Times New Roman"/>
          <w:sz w:val="28"/>
          <w:szCs w:val="28"/>
        </w:rPr>
        <w:t>9</w:t>
      </w:r>
      <w:r w:rsidRPr="00AD79D3">
        <w:rPr>
          <w:rFonts w:ascii="Times New Roman" w:hAnsi="Times New Roman"/>
          <w:sz w:val="28"/>
          <w:szCs w:val="28"/>
        </w:rPr>
        <w:t xml:space="preserve"> баллов)</w:t>
      </w:r>
      <w:r>
        <w:rPr>
          <w:rFonts w:ascii="Times New Roman" w:hAnsi="Times New Roman"/>
          <w:sz w:val="28"/>
          <w:szCs w:val="28"/>
        </w:rPr>
        <w:t>;</w:t>
      </w:r>
    </w:p>
    <w:p w:rsidR="003208A8" w:rsidRDefault="003208A8" w:rsidP="004524CE">
      <w:pPr>
        <w:spacing w:after="0" w:line="360" w:lineRule="auto"/>
        <w:ind w:firstLine="709"/>
        <w:jc w:val="both"/>
        <w:rPr>
          <w:rFonts w:ascii="Times New Roman" w:hAnsi="Times New Roman"/>
          <w:sz w:val="28"/>
          <w:szCs w:val="28"/>
        </w:rPr>
      </w:pPr>
      <w:r w:rsidRPr="0031056A">
        <w:rPr>
          <w:rFonts w:ascii="Times New Roman" w:hAnsi="Times New Roman"/>
          <w:sz w:val="28"/>
          <w:szCs w:val="28"/>
        </w:rPr>
        <w:t>- вежливость и доброжелательность технического персонала (разброс оценок удовлетворенности от 9</w:t>
      </w:r>
      <w:r>
        <w:rPr>
          <w:rFonts w:ascii="Times New Roman" w:hAnsi="Times New Roman"/>
          <w:sz w:val="28"/>
          <w:szCs w:val="28"/>
        </w:rPr>
        <w:t>8</w:t>
      </w:r>
      <w:r w:rsidRPr="0031056A">
        <w:rPr>
          <w:rFonts w:ascii="Times New Roman" w:hAnsi="Times New Roman"/>
          <w:sz w:val="28"/>
          <w:szCs w:val="28"/>
        </w:rPr>
        <w:t>,</w:t>
      </w:r>
      <w:r>
        <w:rPr>
          <w:rFonts w:ascii="Times New Roman" w:hAnsi="Times New Roman"/>
          <w:sz w:val="28"/>
          <w:szCs w:val="28"/>
        </w:rPr>
        <w:t>3%</w:t>
      </w:r>
      <w:r w:rsidRPr="0031056A">
        <w:rPr>
          <w:rFonts w:ascii="Times New Roman" w:hAnsi="Times New Roman"/>
          <w:sz w:val="28"/>
          <w:szCs w:val="28"/>
        </w:rPr>
        <w:t xml:space="preserve"> до 100,0</w:t>
      </w:r>
      <w:r>
        <w:rPr>
          <w:rFonts w:ascii="Times New Roman" w:hAnsi="Times New Roman"/>
          <w:sz w:val="28"/>
          <w:szCs w:val="28"/>
        </w:rPr>
        <w:t>%</w:t>
      </w:r>
      <w:r w:rsidRPr="0031056A">
        <w:rPr>
          <w:rFonts w:ascii="Times New Roman" w:hAnsi="Times New Roman"/>
          <w:sz w:val="28"/>
          <w:szCs w:val="28"/>
        </w:rPr>
        <w:t>; средние оценки параметра – от 8,</w:t>
      </w:r>
      <w:r>
        <w:rPr>
          <w:rFonts w:ascii="Times New Roman" w:hAnsi="Times New Roman"/>
          <w:sz w:val="28"/>
          <w:szCs w:val="28"/>
        </w:rPr>
        <w:t>2</w:t>
      </w:r>
      <w:r w:rsidRPr="0031056A">
        <w:rPr>
          <w:rFonts w:ascii="Times New Roman" w:hAnsi="Times New Roman"/>
          <w:sz w:val="28"/>
          <w:szCs w:val="28"/>
        </w:rPr>
        <w:t xml:space="preserve"> до 9,</w:t>
      </w:r>
      <w:r>
        <w:rPr>
          <w:rFonts w:ascii="Times New Roman" w:hAnsi="Times New Roman"/>
          <w:sz w:val="28"/>
          <w:szCs w:val="28"/>
        </w:rPr>
        <w:t>9</w:t>
      </w:r>
      <w:r w:rsidRPr="0031056A">
        <w:rPr>
          <w:rFonts w:ascii="Times New Roman" w:hAnsi="Times New Roman"/>
          <w:sz w:val="28"/>
          <w:szCs w:val="28"/>
        </w:rPr>
        <w:t xml:space="preserve"> баллов);</w:t>
      </w:r>
    </w:p>
    <w:p w:rsidR="003208A8" w:rsidRDefault="003208A8" w:rsidP="00D24550">
      <w:pPr>
        <w:spacing w:after="0" w:line="360" w:lineRule="auto"/>
        <w:ind w:firstLine="709"/>
        <w:jc w:val="both"/>
        <w:rPr>
          <w:rFonts w:ascii="Times New Roman" w:hAnsi="Times New Roman"/>
          <w:sz w:val="28"/>
          <w:szCs w:val="28"/>
        </w:rPr>
      </w:pPr>
      <w:r w:rsidRPr="001E771D">
        <w:rPr>
          <w:rFonts w:ascii="Times New Roman" w:hAnsi="Times New Roman"/>
          <w:sz w:val="28"/>
          <w:szCs w:val="28"/>
        </w:rPr>
        <w:t xml:space="preserve">- </w:t>
      </w:r>
      <w:r w:rsidRPr="001E771D">
        <w:rPr>
          <w:rFonts w:ascii="Times New Roman" w:hAnsi="Times New Roman"/>
          <w:color w:val="000000"/>
          <w:sz w:val="28"/>
          <w:szCs w:val="28"/>
          <w:lang w:eastAsia="ru-RU"/>
        </w:rPr>
        <w:t>обеспечение администрацией и преподавателями психологического комфорта студентов</w:t>
      </w:r>
      <w:r w:rsidRPr="001E771D">
        <w:rPr>
          <w:rFonts w:ascii="Times New Roman" w:hAnsi="Times New Roman"/>
          <w:sz w:val="28"/>
          <w:szCs w:val="28"/>
        </w:rPr>
        <w:t xml:space="preserve"> (оценка удовлетворенности изменяется от 99,4% до 100,0</w:t>
      </w:r>
      <w:r>
        <w:rPr>
          <w:rFonts w:ascii="Times New Roman" w:hAnsi="Times New Roman"/>
          <w:sz w:val="28"/>
          <w:szCs w:val="28"/>
        </w:rPr>
        <w:t>%</w:t>
      </w:r>
      <w:r w:rsidRPr="001E771D">
        <w:rPr>
          <w:rFonts w:ascii="Times New Roman" w:hAnsi="Times New Roman"/>
          <w:sz w:val="28"/>
          <w:szCs w:val="28"/>
        </w:rPr>
        <w:t xml:space="preserve">; средние оценки параметра – от </w:t>
      </w:r>
      <w:r>
        <w:rPr>
          <w:rFonts w:ascii="Times New Roman" w:hAnsi="Times New Roman"/>
          <w:sz w:val="28"/>
          <w:szCs w:val="28"/>
        </w:rPr>
        <w:t>8,3</w:t>
      </w:r>
      <w:r w:rsidRPr="001E771D">
        <w:rPr>
          <w:rFonts w:ascii="Times New Roman" w:hAnsi="Times New Roman"/>
          <w:sz w:val="28"/>
          <w:szCs w:val="28"/>
        </w:rPr>
        <w:t xml:space="preserve"> до 9,</w:t>
      </w:r>
      <w:r>
        <w:rPr>
          <w:rFonts w:ascii="Times New Roman" w:hAnsi="Times New Roman"/>
          <w:sz w:val="28"/>
          <w:szCs w:val="28"/>
        </w:rPr>
        <w:t>7</w:t>
      </w:r>
      <w:r w:rsidRPr="001E771D">
        <w:rPr>
          <w:rFonts w:ascii="Times New Roman" w:hAnsi="Times New Roman"/>
          <w:sz w:val="28"/>
          <w:szCs w:val="28"/>
        </w:rPr>
        <w:t xml:space="preserve"> баллов)</w:t>
      </w:r>
      <w:r>
        <w:rPr>
          <w:rFonts w:ascii="Times New Roman" w:hAnsi="Times New Roman"/>
          <w:sz w:val="28"/>
          <w:szCs w:val="28"/>
        </w:rPr>
        <w:t>.</w:t>
      </w:r>
      <w:r>
        <w:rPr>
          <w:rFonts w:ascii="Times New Roman" w:hAnsi="Times New Roman"/>
          <w:sz w:val="28"/>
          <w:szCs w:val="28"/>
        </w:rPr>
        <w:br w:type="page"/>
      </w:r>
    </w:p>
    <w:p w:rsidR="003208A8" w:rsidRDefault="003208A8" w:rsidP="00CB55F0">
      <w:pPr>
        <w:spacing w:after="0"/>
        <w:jc w:val="center"/>
        <w:rPr>
          <w:rFonts w:ascii="Times New Roman" w:hAnsi="Times New Roman"/>
          <w:sz w:val="28"/>
          <w:szCs w:val="28"/>
        </w:rPr>
      </w:pPr>
      <w:r w:rsidRPr="00D24550">
        <w:rPr>
          <w:rFonts w:ascii="Times New Roman" w:hAnsi="Times New Roman"/>
          <w:sz w:val="28"/>
          <w:szCs w:val="28"/>
        </w:rPr>
        <w:t xml:space="preserve">Таблица </w:t>
      </w:r>
      <w:r w:rsidRPr="000B4D19">
        <w:rPr>
          <w:rFonts w:ascii="Times New Roman" w:hAnsi="Times New Roman"/>
          <w:sz w:val="28"/>
          <w:szCs w:val="28"/>
        </w:rPr>
        <w:t>5</w:t>
      </w:r>
      <w:r w:rsidRPr="00D24550">
        <w:rPr>
          <w:rFonts w:ascii="Times New Roman" w:hAnsi="Times New Roman"/>
          <w:sz w:val="28"/>
          <w:szCs w:val="28"/>
        </w:rPr>
        <w:t>.</w:t>
      </w:r>
      <w:r>
        <w:rPr>
          <w:rFonts w:ascii="Times New Roman" w:hAnsi="Times New Roman"/>
          <w:sz w:val="28"/>
          <w:szCs w:val="28"/>
        </w:rPr>
        <w:t>1</w:t>
      </w:r>
      <w:r w:rsidRPr="00D24550">
        <w:rPr>
          <w:rFonts w:ascii="Times New Roman" w:hAnsi="Times New Roman"/>
          <w:sz w:val="28"/>
          <w:szCs w:val="28"/>
        </w:rPr>
        <w:t xml:space="preserve"> – </w:t>
      </w:r>
      <w:r w:rsidRPr="00D77737">
        <w:rPr>
          <w:rFonts w:ascii="Times New Roman" w:hAnsi="Times New Roman"/>
          <w:sz w:val="28"/>
          <w:szCs w:val="28"/>
        </w:rPr>
        <w:t>Д</w:t>
      </w:r>
      <w:r>
        <w:rPr>
          <w:rFonts w:ascii="Times New Roman" w:hAnsi="Times New Roman"/>
          <w:sz w:val="28"/>
          <w:szCs w:val="28"/>
        </w:rPr>
        <w:t>оля студентов, удовлетворенных</w:t>
      </w:r>
      <w:r w:rsidRPr="00D77737">
        <w:rPr>
          <w:rFonts w:ascii="Times New Roman" w:hAnsi="Times New Roman"/>
          <w:sz w:val="28"/>
          <w:szCs w:val="28"/>
        </w:rPr>
        <w:t xml:space="preserve"> </w:t>
      </w:r>
      <w:r>
        <w:rPr>
          <w:rFonts w:ascii="Times New Roman" w:hAnsi="Times New Roman"/>
          <w:sz w:val="28"/>
          <w:szCs w:val="28"/>
        </w:rPr>
        <w:t>коммуникативными</w:t>
      </w:r>
      <w:r w:rsidRPr="00D77737">
        <w:rPr>
          <w:rFonts w:ascii="Times New Roman" w:hAnsi="Times New Roman"/>
          <w:sz w:val="28"/>
          <w:szCs w:val="28"/>
        </w:rPr>
        <w:t xml:space="preserve"> качества</w:t>
      </w:r>
      <w:r>
        <w:rPr>
          <w:rFonts w:ascii="Times New Roman" w:hAnsi="Times New Roman"/>
          <w:sz w:val="28"/>
          <w:szCs w:val="28"/>
        </w:rPr>
        <w:t>ми</w:t>
      </w:r>
      <w:r w:rsidRPr="00D77737">
        <w:rPr>
          <w:rFonts w:ascii="Times New Roman" w:hAnsi="Times New Roman"/>
          <w:sz w:val="28"/>
          <w:szCs w:val="28"/>
        </w:rPr>
        <w:t xml:space="preserve"> сотрудников</w:t>
      </w:r>
      <w:r>
        <w:rPr>
          <w:rFonts w:ascii="Times New Roman" w:hAnsi="Times New Roman"/>
          <w:sz w:val="28"/>
          <w:szCs w:val="28"/>
        </w:rPr>
        <w:t xml:space="preserve"> организаций</w:t>
      </w:r>
      <w:r w:rsidRPr="00D77737">
        <w:rPr>
          <w:rFonts w:ascii="Times New Roman" w:hAnsi="Times New Roman"/>
          <w:sz w:val="28"/>
          <w:szCs w:val="28"/>
        </w:rPr>
        <w:t xml:space="preserve"> </w:t>
      </w:r>
      <w:r>
        <w:rPr>
          <w:rFonts w:ascii="Times New Roman" w:hAnsi="Times New Roman"/>
          <w:sz w:val="28"/>
          <w:szCs w:val="28"/>
        </w:rPr>
        <w:t xml:space="preserve">и </w:t>
      </w:r>
      <w:r w:rsidRPr="00D77737">
        <w:rPr>
          <w:rFonts w:ascii="Times New Roman" w:hAnsi="Times New Roman"/>
          <w:sz w:val="28"/>
          <w:szCs w:val="28"/>
        </w:rPr>
        <w:t>социально-психологически</w:t>
      </w:r>
      <w:r>
        <w:rPr>
          <w:rFonts w:ascii="Times New Roman" w:hAnsi="Times New Roman"/>
          <w:sz w:val="28"/>
          <w:szCs w:val="28"/>
        </w:rPr>
        <w:t>м</w:t>
      </w:r>
      <w:r w:rsidRPr="00D77737">
        <w:rPr>
          <w:rFonts w:ascii="Times New Roman" w:hAnsi="Times New Roman"/>
          <w:sz w:val="28"/>
          <w:szCs w:val="28"/>
        </w:rPr>
        <w:t xml:space="preserve"> климат</w:t>
      </w:r>
      <w:r>
        <w:rPr>
          <w:rFonts w:ascii="Times New Roman" w:hAnsi="Times New Roman"/>
          <w:sz w:val="28"/>
          <w:szCs w:val="28"/>
        </w:rPr>
        <w:t>ом в 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D24550">
        <w:rPr>
          <w:rFonts w:ascii="Times New Roman" w:hAnsi="Times New Roman"/>
          <w:sz w:val="28"/>
          <w:szCs w:val="28"/>
        </w:rPr>
        <w:t xml:space="preserve">(процент респондентов, которые выставили от 5 до 10 баллов по 10-ти балльной шкале), </w:t>
      </w:r>
      <w:r>
        <w:rPr>
          <w:rFonts w:ascii="Times New Roman" w:hAnsi="Times New Roman"/>
          <w:sz w:val="28"/>
          <w:szCs w:val="28"/>
        </w:rPr>
        <w:t>%</w:t>
      </w:r>
    </w:p>
    <w:p w:rsidR="003208A8" w:rsidRDefault="003208A8" w:rsidP="004524CE">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566"/>
        <w:gridCol w:w="851"/>
        <w:gridCol w:w="1247"/>
        <w:gridCol w:w="1162"/>
        <w:gridCol w:w="936"/>
        <w:gridCol w:w="1049"/>
      </w:tblGrid>
      <w:tr w:rsidR="003208A8" w:rsidRPr="007157AF" w:rsidTr="00CE13C9">
        <w:trPr>
          <w:cantSplit/>
          <w:trHeight w:val="338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3566" w:type="dxa"/>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851" w:type="dxa"/>
            <w:noWrap/>
            <w:textDirection w:val="btLr"/>
            <w:vAlign w:val="center"/>
          </w:tcPr>
          <w:p w:rsidR="003208A8" w:rsidRPr="00CE13C9" w:rsidRDefault="003208A8" w:rsidP="00CE13C9">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Тацинский казачий кадетский техникум</w:t>
            </w:r>
          </w:p>
        </w:tc>
        <w:tc>
          <w:tcPr>
            <w:tcW w:w="1247"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Белокалитвинский казачий кадетский профессиональный техникум</w:t>
            </w:r>
          </w:p>
        </w:tc>
        <w:tc>
          <w:tcPr>
            <w:tcW w:w="1162"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Миллеровский казачий кадетский профессиональный техникум</w:t>
            </w:r>
          </w:p>
        </w:tc>
        <w:tc>
          <w:tcPr>
            <w:tcW w:w="936"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Сальский казачий кадетский профессиональный лицей</w:t>
            </w:r>
          </w:p>
        </w:tc>
        <w:tc>
          <w:tcPr>
            <w:tcW w:w="1049"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Азовский казачий кадетский аграрно-технологический техникум</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1</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администрации учреждения (директор, заместители директора)</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162"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936"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98,2</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2</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преподавателей</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162"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936"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98,8</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3</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технического персонала (вахтер, повара, уборщицы и т.д.)</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162"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936"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98,3</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4</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обеспечение администрацией и преподавателями психологического комфорта студентов</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162"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936"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r>
    </w:tbl>
    <w:p w:rsidR="003208A8" w:rsidRDefault="003208A8" w:rsidP="00D24550">
      <w:pPr>
        <w:spacing w:after="0" w:line="360" w:lineRule="auto"/>
        <w:ind w:firstLine="709"/>
        <w:jc w:val="both"/>
        <w:rPr>
          <w:rFonts w:ascii="Times New Roman" w:hAnsi="Times New Roman"/>
          <w:sz w:val="28"/>
          <w:szCs w:val="28"/>
        </w:rPr>
      </w:pPr>
    </w:p>
    <w:p w:rsidR="003208A8" w:rsidRDefault="003208A8" w:rsidP="00280AF2">
      <w:pPr>
        <w:spacing w:after="0" w:line="360" w:lineRule="auto"/>
        <w:jc w:val="both"/>
        <w:rPr>
          <w:rFonts w:ascii="Times New Roman" w:hAnsi="Times New Roman"/>
          <w:sz w:val="28"/>
          <w:szCs w:val="28"/>
        </w:rPr>
      </w:pPr>
    </w:p>
    <w:p w:rsidR="003208A8" w:rsidRDefault="003208A8" w:rsidP="00280AF2">
      <w:pPr>
        <w:spacing w:after="0" w:line="360" w:lineRule="auto"/>
        <w:jc w:val="both"/>
        <w:rPr>
          <w:rFonts w:ascii="Times New Roman" w:hAnsi="Times New Roman"/>
          <w:sz w:val="28"/>
          <w:szCs w:val="28"/>
        </w:rPr>
      </w:pPr>
    </w:p>
    <w:p w:rsidR="003208A8" w:rsidRDefault="003208A8" w:rsidP="00280AF2">
      <w:pPr>
        <w:spacing w:after="0" w:line="360" w:lineRule="auto"/>
        <w:jc w:val="both"/>
        <w:rPr>
          <w:rFonts w:ascii="Times New Roman" w:hAnsi="Times New Roman"/>
          <w:sz w:val="28"/>
          <w:szCs w:val="28"/>
        </w:rPr>
      </w:pPr>
    </w:p>
    <w:p w:rsidR="003208A8" w:rsidRDefault="003208A8" w:rsidP="00280AF2">
      <w:pPr>
        <w:spacing w:after="0" w:line="360" w:lineRule="auto"/>
        <w:jc w:val="both"/>
        <w:rPr>
          <w:rFonts w:ascii="Times New Roman" w:hAnsi="Times New Roman"/>
          <w:sz w:val="28"/>
          <w:szCs w:val="28"/>
        </w:rPr>
      </w:pPr>
    </w:p>
    <w:p w:rsidR="003208A8" w:rsidRDefault="003208A8" w:rsidP="00280AF2">
      <w:pPr>
        <w:spacing w:after="0" w:line="360" w:lineRule="auto"/>
        <w:jc w:val="both"/>
        <w:rPr>
          <w:rFonts w:ascii="Times New Roman" w:hAnsi="Times New Roman"/>
          <w:sz w:val="28"/>
          <w:szCs w:val="28"/>
        </w:rPr>
      </w:pPr>
    </w:p>
    <w:p w:rsidR="003208A8" w:rsidRDefault="003208A8" w:rsidP="002E35F8">
      <w:pPr>
        <w:spacing w:after="0"/>
        <w:jc w:val="center"/>
        <w:rPr>
          <w:rFonts w:ascii="Times New Roman" w:hAnsi="Times New Roman"/>
          <w:sz w:val="28"/>
          <w:szCs w:val="28"/>
        </w:rPr>
      </w:pPr>
      <w:r w:rsidRPr="000979A9">
        <w:rPr>
          <w:rFonts w:ascii="Times New Roman" w:hAnsi="Times New Roman"/>
          <w:sz w:val="28"/>
          <w:szCs w:val="28"/>
        </w:rPr>
        <w:t>Таблица 5</w:t>
      </w:r>
      <w:r>
        <w:rPr>
          <w:rFonts w:ascii="Times New Roman" w:hAnsi="Times New Roman"/>
          <w:sz w:val="28"/>
          <w:szCs w:val="28"/>
        </w:rPr>
        <w:t>.2</w:t>
      </w:r>
      <w:r w:rsidRPr="00B92E4E">
        <w:rPr>
          <w:rFonts w:ascii="Times New Roman" w:hAnsi="Times New Roman"/>
          <w:sz w:val="28"/>
          <w:szCs w:val="28"/>
        </w:rPr>
        <w:t xml:space="preserve"> – </w:t>
      </w:r>
      <w:r>
        <w:rPr>
          <w:rFonts w:ascii="Times New Roman" w:hAnsi="Times New Roman"/>
          <w:sz w:val="28"/>
          <w:szCs w:val="28"/>
        </w:rPr>
        <w:t xml:space="preserve">Средние оценки параметров, характеризующих </w:t>
      </w:r>
      <w:r w:rsidRPr="00B92E4E">
        <w:rPr>
          <w:rFonts w:ascii="Times New Roman" w:hAnsi="Times New Roman"/>
          <w:sz w:val="28"/>
          <w:szCs w:val="28"/>
        </w:rPr>
        <w:t>коммуникативны</w:t>
      </w:r>
      <w:r>
        <w:rPr>
          <w:rFonts w:ascii="Times New Roman" w:hAnsi="Times New Roman"/>
          <w:sz w:val="28"/>
          <w:szCs w:val="28"/>
        </w:rPr>
        <w:t>е</w:t>
      </w:r>
      <w:r w:rsidRPr="00B92E4E">
        <w:rPr>
          <w:rFonts w:ascii="Times New Roman" w:hAnsi="Times New Roman"/>
          <w:sz w:val="28"/>
          <w:szCs w:val="28"/>
        </w:rPr>
        <w:t xml:space="preserve"> качества сотрудников</w:t>
      </w:r>
      <w:r>
        <w:rPr>
          <w:rFonts w:ascii="Times New Roman" w:hAnsi="Times New Roman"/>
          <w:sz w:val="28"/>
          <w:szCs w:val="28"/>
        </w:rPr>
        <w:t xml:space="preserve"> организаций</w:t>
      </w:r>
      <w:r w:rsidRPr="00B92E4E">
        <w:rPr>
          <w:rFonts w:ascii="Times New Roman" w:hAnsi="Times New Roman"/>
          <w:sz w:val="28"/>
          <w:szCs w:val="28"/>
        </w:rPr>
        <w:t xml:space="preserve"> </w:t>
      </w:r>
      <w:r>
        <w:rPr>
          <w:rFonts w:ascii="Times New Roman" w:hAnsi="Times New Roman"/>
          <w:sz w:val="28"/>
          <w:szCs w:val="28"/>
        </w:rPr>
        <w:t xml:space="preserve">и </w:t>
      </w:r>
      <w:r w:rsidRPr="00B92E4E">
        <w:rPr>
          <w:rFonts w:ascii="Times New Roman" w:hAnsi="Times New Roman"/>
          <w:sz w:val="28"/>
          <w:szCs w:val="28"/>
        </w:rPr>
        <w:t>социально-психологически</w:t>
      </w:r>
      <w:r>
        <w:rPr>
          <w:rFonts w:ascii="Times New Roman" w:hAnsi="Times New Roman"/>
          <w:sz w:val="28"/>
          <w:szCs w:val="28"/>
        </w:rPr>
        <w:t>й</w:t>
      </w:r>
      <w:r w:rsidRPr="00B92E4E">
        <w:rPr>
          <w:rFonts w:ascii="Times New Roman" w:hAnsi="Times New Roman"/>
          <w:sz w:val="28"/>
          <w:szCs w:val="28"/>
        </w:rPr>
        <w:t xml:space="preserve"> климат</w:t>
      </w:r>
      <w:r>
        <w:rPr>
          <w:rFonts w:ascii="Times New Roman" w:hAnsi="Times New Roman"/>
          <w:sz w:val="28"/>
          <w:szCs w:val="28"/>
        </w:rPr>
        <w:t xml:space="preserve"> в 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w:t>
      </w:r>
      <w:r w:rsidRPr="00D24550">
        <w:rPr>
          <w:rFonts w:ascii="Times New Roman" w:hAnsi="Times New Roman"/>
          <w:sz w:val="28"/>
          <w:szCs w:val="28"/>
        </w:rPr>
        <w:t xml:space="preserve"> </w:t>
      </w:r>
      <w:r>
        <w:rPr>
          <w:rFonts w:ascii="Times New Roman" w:hAnsi="Times New Roman"/>
          <w:sz w:val="28"/>
          <w:szCs w:val="28"/>
        </w:rPr>
        <w:t>баллы</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566"/>
        <w:gridCol w:w="851"/>
        <w:gridCol w:w="1275"/>
        <w:gridCol w:w="1134"/>
        <w:gridCol w:w="921"/>
        <w:gridCol w:w="1064"/>
      </w:tblGrid>
      <w:tr w:rsidR="003208A8" w:rsidRPr="007157AF" w:rsidTr="00CE13C9">
        <w:trPr>
          <w:cantSplit/>
          <w:trHeight w:val="3522"/>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3566" w:type="dxa"/>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851"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Тацинский казачий кадетский  техникум</w:t>
            </w:r>
          </w:p>
        </w:tc>
        <w:tc>
          <w:tcPr>
            <w:tcW w:w="1275"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Белокалитвинский казачий кадетский профессиональный техникум</w:t>
            </w:r>
          </w:p>
        </w:tc>
        <w:tc>
          <w:tcPr>
            <w:tcW w:w="1134"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Миллеровский казачий кадетский профессиональный техникум</w:t>
            </w:r>
          </w:p>
        </w:tc>
        <w:tc>
          <w:tcPr>
            <w:tcW w:w="921"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Сальский казачий кадетский профессиональный лицей</w:t>
            </w:r>
          </w:p>
        </w:tc>
        <w:tc>
          <w:tcPr>
            <w:tcW w:w="1064"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Азовский казачий кадетский аграрно-технологический техникум</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1</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администрации учреждения (директор, заместители директора)</w:t>
            </w:r>
          </w:p>
        </w:tc>
        <w:tc>
          <w:tcPr>
            <w:tcW w:w="85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8,9</w:t>
            </w:r>
          </w:p>
        </w:tc>
        <w:tc>
          <w:tcPr>
            <w:tcW w:w="1275"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10</w:t>
            </w:r>
            <w:r>
              <w:rPr>
                <w:rFonts w:ascii="Times New Roman" w:hAnsi="Times New Roman"/>
                <w:color w:val="000000"/>
                <w:sz w:val="24"/>
                <w:szCs w:val="24"/>
              </w:rPr>
              <w:t>,0</w:t>
            </w:r>
          </w:p>
        </w:tc>
        <w:tc>
          <w:tcPr>
            <w:tcW w:w="113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w:t>
            </w:r>
            <w:r>
              <w:rPr>
                <w:rFonts w:ascii="Times New Roman" w:hAnsi="Times New Roman"/>
                <w:color w:val="000000"/>
                <w:sz w:val="24"/>
                <w:szCs w:val="24"/>
              </w:rPr>
              <w:t>,0</w:t>
            </w:r>
          </w:p>
        </w:tc>
        <w:tc>
          <w:tcPr>
            <w:tcW w:w="92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9,3</w:t>
            </w:r>
          </w:p>
        </w:tc>
        <w:tc>
          <w:tcPr>
            <w:tcW w:w="106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8,9</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2</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преподавателей</w:t>
            </w:r>
          </w:p>
        </w:tc>
        <w:tc>
          <w:tcPr>
            <w:tcW w:w="85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w:t>
            </w:r>
            <w:r>
              <w:rPr>
                <w:rFonts w:ascii="Times New Roman" w:hAnsi="Times New Roman"/>
                <w:color w:val="000000"/>
                <w:sz w:val="24"/>
                <w:szCs w:val="24"/>
              </w:rPr>
              <w:t>,0</w:t>
            </w:r>
          </w:p>
        </w:tc>
        <w:tc>
          <w:tcPr>
            <w:tcW w:w="1275"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9,9</w:t>
            </w:r>
          </w:p>
        </w:tc>
        <w:tc>
          <w:tcPr>
            <w:tcW w:w="113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8,5</w:t>
            </w:r>
          </w:p>
        </w:tc>
        <w:tc>
          <w:tcPr>
            <w:tcW w:w="92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9,2</w:t>
            </w:r>
          </w:p>
        </w:tc>
        <w:tc>
          <w:tcPr>
            <w:tcW w:w="106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w:t>
            </w:r>
            <w:r>
              <w:rPr>
                <w:rFonts w:ascii="Times New Roman" w:hAnsi="Times New Roman"/>
                <w:color w:val="000000"/>
                <w:sz w:val="24"/>
                <w:szCs w:val="24"/>
              </w:rPr>
              <w:t>,0</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3</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вежливость и доброжелательность технического персонала (вахтер, повара, уборщицы и т.д.)</w:t>
            </w:r>
          </w:p>
        </w:tc>
        <w:tc>
          <w:tcPr>
            <w:tcW w:w="85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8,6</w:t>
            </w:r>
          </w:p>
        </w:tc>
        <w:tc>
          <w:tcPr>
            <w:tcW w:w="1275"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9,9</w:t>
            </w:r>
          </w:p>
        </w:tc>
        <w:tc>
          <w:tcPr>
            <w:tcW w:w="113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8,2</w:t>
            </w:r>
          </w:p>
        </w:tc>
        <w:tc>
          <w:tcPr>
            <w:tcW w:w="92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w:t>
            </w:r>
            <w:r>
              <w:rPr>
                <w:rFonts w:ascii="Times New Roman" w:hAnsi="Times New Roman"/>
                <w:color w:val="000000"/>
                <w:sz w:val="24"/>
                <w:szCs w:val="24"/>
              </w:rPr>
              <w:t>,0</w:t>
            </w:r>
          </w:p>
        </w:tc>
        <w:tc>
          <w:tcPr>
            <w:tcW w:w="106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8,6</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4</w:t>
            </w:r>
          </w:p>
        </w:tc>
        <w:tc>
          <w:tcPr>
            <w:tcW w:w="3566" w:type="dxa"/>
          </w:tcPr>
          <w:p w:rsidR="003208A8" w:rsidRPr="00B87D32" w:rsidRDefault="003208A8" w:rsidP="0010636A">
            <w:pPr>
              <w:spacing w:after="0" w:line="240" w:lineRule="auto"/>
              <w:jc w:val="both"/>
              <w:rPr>
                <w:rFonts w:ascii="Times New Roman" w:hAnsi="Times New Roman"/>
                <w:color w:val="000000"/>
                <w:sz w:val="24"/>
                <w:szCs w:val="24"/>
                <w:lang w:eastAsia="ru-RU"/>
              </w:rPr>
            </w:pPr>
            <w:r w:rsidRPr="00B87D32">
              <w:rPr>
                <w:rFonts w:ascii="Times New Roman" w:hAnsi="Times New Roman"/>
                <w:color w:val="000000"/>
                <w:sz w:val="24"/>
                <w:szCs w:val="24"/>
                <w:lang w:eastAsia="ru-RU"/>
              </w:rPr>
              <w:t>обеспечение администрацией и преподавателями психологического комфорта студентов</w:t>
            </w:r>
          </w:p>
        </w:tc>
        <w:tc>
          <w:tcPr>
            <w:tcW w:w="85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8,8</w:t>
            </w:r>
          </w:p>
        </w:tc>
        <w:tc>
          <w:tcPr>
            <w:tcW w:w="1275"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9,7</w:t>
            </w:r>
          </w:p>
        </w:tc>
        <w:tc>
          <w:tcPr>
            <w:tcW w:w="113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8,3</w:t>
            </w:r>
          </w:p>
        </w:tc>
        <w:tc>
          <w:tcPr>
            <w:tcW w:w="921"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9</w:t>
            </w:r>
            <w:r>
              <w:rPr>
                <w:rFonts w:ascii="Times New Roman" w:hAnsi="Times New Roman"/>
                <w:color w:val="000000"/>
                <w:sz w:val="24"/>
                <w:szCs w:val="24"/>
              </w:rPr>
              <w:t>,0</w:t>
            </w:r>
          </w:p>
        </w:tc>
        <w:tc>
          <w:tcPr>
            <w:tcW w:w="1064" w:type="dxa"/>
            <w:noWrap/>
            <w:vAlign w:val="center"/>
          </w:tcPr>
          <w:p w:rsidR="003208A8" w:rsidRPr="00455D1C" w:rsidRDefault="003208A8" w:rsidP="0010636A">
            <w:pPr>
              <w:jc w:val="center"/>
              <w:rPr>
                <w:rFonts w:ascii="Times New Roman" w:hAnsi="Times New Roman"/>
                <w:color w:val="000000"/>
                <w:sz w:val="24"/>
                <w:szCs w:val="24"/>
              </w:rPr>
            </w:pPr>
            <w:r w:rsidRPr="00455D1C">
              <w:rPr>
                <w:rFonts w:ascii="Times New Roman" w:hAnsi="Times New Roman"/>
                <w:color w:val="000000"/>
                <w:sz w:val="24"/>
                <w:szCs w:val="24"/>
              </w:rPr>
              <w:t>8,8</w:t>
            </w:r>
          </w:p>
        </w:tc>
      </w:tr>
    </w:tbl>
    <w:p w:rsidR="003208A8" w:rsidRDefault="003208A8" w:rsidP="00280AF2">
      <w:pPr>
        <w:spacing w:after="0" w:line="360" w:lineRule="auto"/>
        <w:jc w:val="both"/>
        <w:rPr>
          <w:rFonts w:ascii="Times New Roman" w:hAnsi="Times New Roman"/>
          <w:i/>
          <w:sz w:val="28"/>
          <w:szCs w:val="28"/>
        </w:rPr>
      </w:pPr>
    </w:p>
    <w:p w:rsidR="003208A8" w:rsidRDefault="003208A8" w:rsidP="004524CE">
      <w:pPr>
        <w:spacing w:after="0" w:line="360" w:lineRule="auto"/>
        <w:ind w:firstLine="709"/>
        <w:jc w:val="both"/>
        <w:rPr>
          <w:rFonts w:ascii="Times New Roman" w:hAnsi="Times New Roman"/>
          <w:color w:val="000000"/>
          <w:sz w:val="28"/>
          <w:szCs w:val="28"/>
        </w:rPr>
      </w:pPr>
      <w:r w:rsidRPr="00174F7F">
        <w:rPr>
          <w:rFonts w:ascii="Times New Roman" w:hAnsi="Times New Roman"/>
          <w:sz w:val="28"/>
          <w:szCs w:val="28"/>
        </w:rPr>
        <w:t xml:space="preserve">Анализ </w:t>
      </w:r>
      <w:r w:rsidRPr="003B7341">
        <w:rPr>
          <w:rFonts w:ascii="Times New Roman" w:hAnsi="Times New Roman"/>
          <w:i/>
          <w:sz w:val="28"/>
          <w:szCs w:val="28"/>
        </w:rPr>
        <w:t>интегрированных показателей</w:t>
      </w:r>
      <w:r w:rsidRPr="00174F7F">
        <w:rPr>
          <w:rFonts w:ascii="Times New Roman" w:hAnsi="Times New Roman"/>
          <w:sz w:val="28"/>
          <w:szCs w:val="28"/>
        </w:rPr>
        <w:t xml:space="preserve"> по</w:t>
      </w:r>
      <w:r>
        <w:rPr>
          <w:rFonts w:ascii="Times New Roman" w:hAnsi="Times New Roman"/>
          <w:sz w:val="28"/>
          <w:szCs w:val="28"/>
        </w:rPr>
        <w:t xml:space="preserve"> рассматриваемым</w:t>
      </w:r>
      <w:r w:rsidRPr="00174F7F">
        <w:rPr>
          <w:rFonts w:ascii="Times New Roman" w:hAnsi="Times New Roman"/>
          <w:sz w:val="28"/>
          <w:szCs w:val="28"/>
        </w:rPr>
        <w:t xml:space="preserve"> </w:t>
      </w:r>
      <w:r>
        <w:rPr>
          <w:rFonts w:ascii="Times New Roman" w:hAnsi="Times New Roman"/>
          <w:sz w:val="28"/>
          <w:szCs w:val="28"/>
        </w:rPr>
        <w:t xml:space="preserve">профессиональным образовательным организациям </w:t>
      </w:r>
      <w:r w:rsidRPr="00174F7F">
        <w:rPr>
          <w:rFonts w:ascii="Times New Roman" w:hAnsi="Times New Roman"/>
          <w:sz w:val="28"/>
          <w:szCs w:val="28"/>
        </w:rPr>
        <w:t>Ростовской области показывает</w:t>
      </w:r>
      <w:r>
        <w:rPr>
          <w:rFonts w:ascii="Times New Roman" w:hAnsi="Times New Roman"/>
          <w:sz w:val="28"/>
          <w:szCs w:val="28"/>
        </w:rPr>
        <w:t>,</w:t>
      </w:r>
      <w:r w:rsidRPr="00174F7F">
        <w:rPr>
          <w:rFonts w:ascii="Times New Roman" w:hAnsi="Times New Roman"/>
          <w:sz w:val="28"/>
          <w:szCs w:val="28"/>
        </w:rPr>
        <w:t xml:space="preserve"> что в отношении состояния социально-психологического климата в </w:t>
      </w:r>
      <w:r>
        <w:rPr>
          <w:rFonts w:ascii="Times New Roman" w:hAnsi="Times New Roman"/>
          <w:sz w:val="28"/>
          <w:szCs w:val="28"/>
        </w:rPr>
        <w:t>ОО</w:t>
      </w:r>
      <w:r w:rsidRPr="00174F7F">
        <w:rPr>
          <w:rFonts w:ascii="Times New Roman" w:hAnsi="Times New Roman"/>
          <w:sz w:val="28"/>
          <w:szCs w:val="28"/>
        </w:rPr>
        <w:t xml:space="preserve"> разброс оценок незначительный: средние оценки параметров изменяются в диапазоне от </w:t>
      </w:r>
      <w:r>
        <w:rPr>
          <w:rFonts w:ascii="Times New Roman" w:hAnsi="Times New Roman"/>
          <w:sz w:val="28"/>
          <w:szCs w:val="28"/>
        </w:rPr>
        <w:t>8,9</w:t>
      </w:r>
      <w:r w:rsidRPr="00174F7F">
        <w:rPr>
          <w:rFonts w:ascii="Times New Roman" w:hAnsi="Times New Roman"/>
          <w:sz w:val="28"/>
          <w:szCs w:val="28"/>
        </w:rPr>
        <w:t xml:space="preserve"> до 9,</w:t>
      </w:r>
      <w:r>
        <w:rPr>
          <w:rFonts w:ascii="Times New Roman" w:hAnsi="Times New Roman"/>
          <w:sz w:val="28"/>
          <w:szCs w:val="28"/>
        </w:rPr>
        <w:t>2</w:t>
      </w:r>
      <w:r w:rsidRPr="00174F7F">
        <w:rPr>
          <w:rFonts w:ascii="Times New Roman" w:hAnsi="Times New Roman"/>
          <w:sz w:val="28"/>
          <w:szCs w:val="28"/>
        </w:rPr>
        <w:t xml:space="preserve"> </w:t>
      </w:r>
      <w:r w:rsidRPr="00A504F7">
        <w:rPr>
          <w:rFonts w:ascii="Times New Roman" w:hAnsi="Times New Roman"/>
          <w:color w:val="000000"/>
          <w:sz w:val="28"/>
          <w:szCs w:val="28"/>
        </w:rPr>
        <w:t>баллов (рисунок 5.1).</w:t>
      </w:r>
    </w:p>
    <w:p w:rsidR="003208A8" w:rsidRDefault="003208A8" w:rsidP="00CE13C9">
      <w:pPr>
        <w:spacing w:after="0" w:line="360" w:lineRule="auto"/>
        <w:ind w:firstLine="709"/>
        <w:jc w:val="both"/>
        <w:rPr>
          <w:rFonts w:ascii="Times New Roman" w:hAnsi="Times New Roman"/>
          <w:sz w:val="28"/>
          <w:szCs w:val="28"/>
        </w:rPr>
      </w:pPr>
      <w:r w:rsidRPr="000979A9">
        <w:rPr>
          <w:rFonts w:ascii="Times New Roman" w:hAnsi="Times New Roman"/>
          <w:sz w:val="28"/>
          <w:szCs w:val="28"/>
        </w:rPr>
        <w:t>Также высока степень удовлетворенности получателей образовательных у</w:t>
      </w:r>
      <w:r>
        <w:rPr>
          <w:rFonts w:ascii="Times New Roman" w:hAnsi="Times New Roman"/>
          <w:sz w:val="28"/>
          <w:szCs w:val="28"/>
        </w:rPr>
        <w:t>слуг в отношении каждой образовательной организации – средний интегральный показатель варьируется</w:t>
      </w:r>
      <w:r w:rsidRPr="009D4E71">
        <w:rPr>
          <w:rFonts w:ascii="Times New Roman" w:hAnsi="Times New Roman"/>
          <w:sz w:val="28"/>
          <w:szCs w:val="28"/>
        </w:rPr>
        <w:t xml:space="preserve"> в диапазоне от </w:t>
      </w:r>
      <w:r>
        <w:rPr>
          <w:rFonts w:ascii="Times New Roman" w:hAnsi="Times New Roman"/>
          <w:sz w:val="28"/>
          <w:szCs w:val="28"/>
        </w:rPr>
        <w:t>8,5</w:t>
      </w:r>
      <w:r w:rsidRPr="009D4E71">
        <w:rPr>
          <w:rFonts w:ascii="Times New Roman" w:hAnsi="Times New Roman"/>
          <w:sz w:val="28"/>
          <w:szCs w:val="28"/>
        </w:rPr>
        <w:t xml:space="preserve"> до 9,</w:t>
      </w:r>
      <w:r>
        <w:rPr>
          <w:rFonts w:ascii="Times New Roman" w:hAnsi="Times New Roman"/>
          <w:sz w:val="28"/>
          <w:szCs w:val="28"/>
        </w:rPr>
        <w:t>9</w:t>
      </w:r>
      <w:r w:rsidRPr="009D4E71">
        <w:rPr>
          <w:rFonts w:ascii="Times New Roman" w:hAnsi="Times New Roman"/>
          <w:sz w:val="28"/>
          <w:szCs w:val="28"/>
        </w:rPr>
        <w:t xml:space="preserve"> баллов (рисунок 5.</w:t>
      </w:r>
      <w:r>
        <w:rPr>
          <w:rFonts w:ascii="Times New Roman" w:hAnsi="Times New Roman"/>
          <w:sz w:val="28"/>
          <w:szCs w:val="28"/>
        </w:rPr>
        <w:t>2</w:t>
      </w:r>
      <w:r w:rsidRPr="009D4E71">
        <w:rPr>
          <w:rFonts w:ascii="Times New Roman" w:hAnsi="Times New Roman"/>
          <w:sz w:val="28"/>
          <w:szCs w:val="28"/>
        </w:rPr>
        <w:t>).</w:t>
      </w:r>
    </w:p>
    <w:p w:rsidR="003208A8" w:rsidRDefault="003208A8" w:rsidP="009A1584">
      <w:pPr>
        <w:spacing w:after="0" w:line="240" w:lineRule="auto"/>
        <w:jc w:val="center"/>
        <w:rPr>
          <w:rFonts w:ascii="Times New Roman" w:hAnsi="Times New Roman"/>
          <w:sz w:val="28"/>
          <w:szCs w:val="28"/>
        </w:rPr>
        <w:sectPr w:rsidR="003208A8" w:rsidSect="00280AF2">
          <w:pgSz w:w="11906" w:h="16838"/>
          <w:pgMar w:top="1134" w:right="851" w:bottom="1258" w:left="1701" w:header="709" w:footer="709" w:gutter="0"/>
          <w:cols w:space="708"/>
          <w:docGrid w:linePitch="360"/>
        </w:sectPr>
      </w:pPr>
    </w:p>
    <w:p w:rsidR="003208A8" w:rsidRDefault="003208A8" w:rsidP="004524CE">
      <w:pPr>
        <w:spacing w:after="0" w:line="240" w:lineRule="auto"/>
        <w:jc w:val="center"/>
        <w:rPr>
          <w:rFonts w:ascii="Times New Roman" w:hAnsi="Times New Roman"/>
          <w:sz w:val="28"/>
          <w:szCs w:val="28"/>
        </w:rPr>
      </w:pPr>
      <w:r>
        <w:rPr>
          <w:noProof/>
          <w:lang w:eastAsia="ru-RU"/>
        </w:rPr>
        <w:pict>
          <v:shape id="Диаграмма 2" o:spid="_x0000_i1033" type="#_x0000_t75" style="width:10in;height:36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">
            <v:imagedata r:id="rId20" o:title=""/>
            <o:lock v:ext="edit" aspectratio="f"/>
          </v:shape>
        </w:pict>
      </w:r>
    </w:p>
    <w:p w:rsidR="003208A8" w:rsidRDefault="003208A8" w:rsidP="008018D6">
      <w:pPr>
        <w:spacing w:before="120" w:after="0"/>
        <w:jc w:val="center"/>
        <w:rPr>
          <w:rFonts w:ascii="Times New Roman" w:hAnsi="Times New Roman"/>
          <w:sz w:val="28"/>
          <w:szCs w:val="28"/>
        </w:rPr>
      </w:pPr>
      <w:r w:rsidRPr="00D24550">
        <w:rPr>
          <w:rFonts w:ascii="Times New Roman" w:hAnsi="Times New Roman"/>
          <w:sz w:val="28"/>
          <w:szCs w:val="28"/>
        </w:rPr>
        <w:t xml:space="preserve">Рисунок </w:t>
      </w:r>
      <w:r w:rsidRPr="000B4D19">
        <w:rPr>
          <w:rFonts w:ascii="Times New Roman" w:hAnsi="Times New Roman"/>
          <w:sz w:val="28"/>
          <w:szCs w:val="28"/>
        </w:rPr>
        <w:t>5</w:t>
      </w:r>
      <w:r w:rsidRPr="00D24550">
        <w:rPr>
          <w:rFonts w:ascii="Times New Roman" w:hAnsi="Times New Roman"/>
          <w:sz w:val="28"/>
          <w:szCs w:val="28"/>
        </w:rPr>
        <w:t>.</w:t>
      </w:r>
      <w:r>
        <w:rPr>
          <w:rFonts w:ascii="Times New Roman" w:hAnsi="Times New Roman"/>
          <w:sz w:val="28"/>
          <w:szCs w:val="28"/>
        </w:rPr>
        <w:t xml:space="preserve">1 </w:t>
      </w:r>
      <w:r w:rsidRPr="00D24550">
        <w:rPr>
          <w:rFonts w:ascii="Times New Roman" w:hAnsi="Times New Roman"/>
          <w:sz w:val="28"/>
          <w:szCs w:val="28"/>
        </w:rPr>
        <w:t xml:space="preserve">– </w:t>
      </w:r>
      <w:r w:rsidRPr="006E0DCF">
        <w:rPr>
          <w:rFonts w:ascii="Times New Roman" w:hAnsi="Times New Roman"/>
          <w:sz w:val="28"/>
          <w:szCs w:val="28"/>
        </w:rPr>
        <w:t>Средние значения оценки параметров, характеризующих коммуникативные качества сотрудников</w:t>
      </w:r>
      <w:r>
        <w:rPr>
          <w:rFonts w:ascii="Times New Roman" w:hAnsi="Times New Roman"/>
          <w:sz w:val="28"/>
          <w:szCs w:val="28"/>
        </w:rPr>
        <w:t xml:space="preserve"> организаций и</w:t>
      </w:r>
      <w:r w:rsidRPr="006E0DCF">
        <w:rPr>
          <w:rFonts w:ascii="Times New Roman" w:hAnsi="Times New Roman"/>
          <w:sz w:val="28"/>
          <w:szCs w:val="28"/>
        </w:rPr>
        <w:t xml:space="preserve"> социально-психологический климат </w:t>
      </w:r>
      <w:r>
        <w:rPr>
          <w:rFonts w:ascii="Times New Roman" w:hAnsi="Times New Roman"/>
          <w:sz w:val="28"/>
          <w:szCs w:val="28"/>
        </w:rPr>
        <w:t>в 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w:t>
      </w:r>
      <w:r w:rsidRPr="006E0DCF">
        <w:rPr>
          <w:rFonts w:ascii="Times New Roman" w:hAnsi="Times New Roman"/>
          <w:sz w:val="28"/>
          <w:szCs w:val="28"/>
        </w:rPr>
        <w:t xml:space="preserve"> (в среднем по каждому параметру), в баллах</w:t>
      </w:r>
    </w:p>
    <w:p w:rsidR="003208A8" w:rsidRDefault="003208A8" w:rsidP="003F7786">
      <w:pPr>
        <w:spacing w:after="0" w:line="240" w:lineRule="auto"/>
        <w:jc w:val="center"/>
        <w:rPr>
          <w:rFonts w:ascii="Times New Roman" w:hAnsi="Times New Roman"/>
          <w:sz w:val="28"/>
          <w:szCs w:val="28"/>
        </w:rPr>
      </w:pPr>
      <w:r>
        <w:rPr>
          <w:rFonts w:ascii="Times New Roman" w:hAnsi="Times New Roman"/>
          <w:sz w:val="28"/>
          <w:szCs w:val="28"/>
        </w:rPr>
        <w:br w:type="page"/>
      </w:r>
    </w:p>
    <w:p w:rsidR="003208A8" w:rsidRDefault="003208A8" w:rsidP="004524CE">
      <w:pPr>
        <w:spacing w:after="0" w:line="240" w:lineRule="auto"/>
        <w:jc w:val="center"/>
        <w:rPr>
          <w:rFonts w:ascii="Times New Roman" w:hAnsi="Times New Roman"/>
          <w:sz w:val="28"/>
          <w:szCs w:val="28"/>
        </w:rPr>
      </w:pPr>
      <w:r>
        <w:rPr>
          <w:noProof/>
          <w:lang w:eastAsia="ru-RU"/>
        </w:rPr>
        <w:pict>
          <v:shape id="Диаграмма 9" o:spid="_x0000_i1034" type="#_x0000_t75" style="width:723.75pt;height:383.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">
            <v:imagedata r:id="rId21" o:title="" cropbottom="-9f"/>
            <o:lock v:ext="edit" aspectratio="f"/>
          </v:shape>
        </w:pict>
      </w:r>
    </w:p>
    <w:p w:rsidR="003208A8" w:rsidRDefault="003208A8" w:rsidP="008018D6">
      <w:pPr>
        <w:spacing w:after="0"/>
        <w:jc w:val="center"/>
        <w:rPr>
          <w:rFonts w:ascii="Times New Roman" w:hAnsi="Times New Roman"/>
          <w:sz w:val="28"/>
          <w:szCs w:val="28"/>
        </w:rPr>
      </w:pPr>
      <w:r>
        <w:rPr>
          <w:rFonts w:ascii="Times New Roman" w:hAnsi="Times New Roman"/>
          <w:sz w:val="28"/>
          <w:szCs w:val="28"/>
        </w:rPr>
        <w:t>Рисунок 5</w:t>
      </w:r>
      <w:r w:rsidRPr="003F7786">
        <w:rPr>
          <w:rFonts w:ascii="Times New Roman" w:hAnsi="Times New Roman"/>
          <w:sz w:val="28"/>
          <w:szCs w:val="28"/>
        </w:rPr>
        <w:t>.</w:t>
      </w:r>
      <w:r>
        <w:rPr>
          <w:rFonts w:ascii="Times New Roman" w:hAnsi="Times New Roman"/>
          <w:sz w:val="28"/>
          <w:szCs w:val="28"/>
        </w:rPr>
        <w:t>2</w:t>
      </w:r>
      <w:r w:rsidRPr="003F7786">
        <w:rPr>
          <w:rFonts w:ascii="Times New Roman" w:hAnsi="Times New Roman"/>
          <w:sz w:val="28"/>
          <w:szCs w:val="28"/>
        </w:rPr>
        <w:t xml:space="preserve"> – </w:t>
      </w:r>
      <w:r w:rsidRPr="006E0DCF">
        <w:rPr>
          <w:rFonts w:ascii="Times New Roman" w:hAnsi="Times New Roman"/>
          <w:sz w:val="28"/>
          <w:szCs w:val="28"/>
        </w:rPr>
        <w:t>Средние значения оценки параметров, характеризующих коммуникативные качества сотрудников</w:t>
      </w:r>
      <w:r>
        <w:rPr>
          <w:rFonts w:ascii="Times New Roman" w:hAnsi="Times New Roman"/>
          <w:sz w:val="28"/>
          <w:szCs w:val="28"/>
        </w:rPr>
        <w:t xml:space="preserve"> организаций и</w:t>
      </w:r>
      <w:r w:rsidRPr="006E0DCF">
        <w:rPr>
          <w:rFonts w:ascii="Times New Roman" w:hAnsi="Times New Roman"/>
          <w:sz w:val="28"/>
          <w:szCs w:val="28"/>
        </w:rPr>
        <w:t xml:space="preserve"> социально-психологический климат </w:t>
      </w:r>
      <w:r>
        <w:rPr>
          <w:rFonts w:ascii="Times New Roman" w:hAnsi="Times New Roman"/>
          <w:sz w:val="28"/>
          <w:szCs w:val="28"/>
        </w:rPr>
        <w:t>в 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w:t>
      </w:r>
      <w:r w:rsidRPr="000979A9">
        <w:rPr>
          <w:rFonts w:ascii="Times New Roman" w:hAnsi="Times New Roman"/>
          <w:sz w:val="28"/>
          <w:szCs w:val="28"/>
        </w:rPr>
        <w:t xml:space="preserve"> (в среднем по каждо</w:t>
      </w:r>
      <w:r>
        <w:rPr>
          <w:rFonts w:ascii="Times New Roman" w:hAnsi="Times New Roman"/>
          <w:sz w:val="28"/>
          <w:szCs w:val="28"/>
        </w:rPr>
        <w:t>й</w:t>
      </w:r>
      <w:r w:rsidRPr="000979A9">
        <w:rPr>
          <w:rFonts w:ascii="Times New Roman" w:hAnsi="Times New Roman"/>
          <w:sz w:val="28"/>
          <w:szCs w:val="28"/>
        </w:rPr>
        <w:t xml:space="preserve"> </w:t>
      </w:r>
      <w:r>
        <w:rPr>
          <w:rFonts w:ascii="Times New Roman" w:hAnsi="Times New Roman"/>
          <w:sz w:val="28"/>
          <w:szCs w:val="28"/>
        </w:rPr>
        <w:t>ПОО)</w:t>
      </w:r>
      <w:r w:rsidRPr="006E0DCF">
        <w:rPr>
          <w:rFonts w:ascii="Times New Roman" w:hAnsi="Times New Roman"/>
          <w:sz w:val="28"/>
          <w:szCs w:val="28"/>
        </w:rPr>
        <w:t>, в баллах</w:t>
      </w:r>
    </w:p>
    <w:p w:rsidR="003208A8" w:rsidRDefault="003208A8" w:rsidP="009A1584">
      <w:pPr>
        <w:spacing w:after="0" w:line="240" w:lineRule="auto"/>
        <w:jc w:val="center"/>
        <w:rPr>
          <w:rFonts w:ascii="Times New Roman" w:hAnsi="Times New Roman"/>
          <w:sz w:val="28"/>
          <w:szCs w:val="28"/>
        </w:rPr>
        <w:sectPr w:rsidR="003208A8" w:rsidSect="00D24550">
          <w:pgSz w:w="16838" w:h="11906" w:orient="landscape"/>
          <w:pgMar w:top="1701" w:right="1134" w:bottom="851" w:left="1134" w:header="709" w:footer="709" w:gutter="0"/>
          <w:cols w:space="708"/>
          <w:docGrid w:linePitch="360"/>
        </w:sectPr>
      </w:pPr>
    </w:p>
    <w:p w:rsidR="003208A8" w:rsidRPr="00FF0149" w:rsidRDefault="003208A8" w:rsidP="00F279B5">
      <w:pPr>
        <w:spacing w:after="0" w:line="360" w:lineRule="auto"/>
        <w:jc w:val="center"/>
        <w:rPr>
          <w:rFonts w:ascii="Times New Roman" w:hAnsi="Times New Roman"/>
          <w:i/>
          <w:sz w:val="28"/>
          <w:szCs w:val="28"/>
        </w:rPr>
      </w:pPr>
      <w:r w:rsidRPr="00FF0149">
        <w:rPr>
          <w:rFonts w:ascii="Times New Roman" w:hAnsi="Times New Roman"/>
          <w:i/>
          <w:sz w:val="28"/>
          <w:szCs w:val="28"/>
        </w:rPr>
        <w:t>Б) Компетентность работников образовательных организаций</w:t>
      </w:r>
    </w:p>
    <w:p w:rsidR="003208A8" w:rsidRPr="008C5F1E" w:rsidRDefault="003208A8" w:rsidP="00280AF2">
      <w:pPr>
        <w:spacing w:after="0" w:line="360" w:lineRule="auto"/>
        <w:jc w:val="both"/>
        <w:rPr>
          <w:rFonts w:ascii="Times New Roman" w:hAnsi="Times New Roman"/>
          <w:sz w:val="28"/>
          <w:szCs w:val="28"/>
          <w:highlight w:val="yellow"/>
        </w:rPr>
      </w:pPr>
    </w:p>
    <w:p w:rsidR="003208A8" w:rsidRPr="008B3708" w:rsidRDefault="003208A8" w:rsidP="00932E4E">
      <w:pPr>
        <w:spacing w:after="0" w:line="360" w:lineRule="auto"/>
        <w:ind w:firstLine="709"/>
        <w:jc w:val="both"/>
        <w:rPr>
          <w:rFonts w:ascii="Times New Roman" w:hAnsi="Times New Roman"/>
          <w:sz w:val="28"/>
          <w:szCs w:val="28"/>
        </w:rPr>
      </w:pPr>
      <w:r w:rsidRPr="00EA5EE8">
        <w:rPr>
          <w:rFonts w:ascii="Times New Roman" w:hAnsi="Times New Roman"/>
          <w:i/>
          <w:color w:val="000000"/>
          <w:sz w:val="28"/>
          <w:szCs w:val="28"/>
        </w:rPr>
        <w:t>Профессиональные качества и компетентность сотрудников</w:t>
      </w:r>
      <w:r w:rsidRPr="00EA5EE8">
        <w:rPr>
          <w:rFonts w:ascii="Times New Roman" w:hAnsi="Times New Roman"/>
          <w:i/>
          <w:sz w:val="28"/>
          <w:szCs w:val="28"/>
        </w:rPr>
        <w:t xml:space="preserve"> </w:t>
      </w:r>
      <w:r w:rsidRPr="00EA5EE8">
        <w:rPr>
          <w:rFonts w:ascii="Times New Roman" w:hAnsi="Times New Roman"/>
          <w:sz w:val="28"/>
          <w:szCs w:val="28"/>
        </w:rPr>
        <w:t>анализируемых</w:t>
      </w:r>
      <w:r w:rsidRPr="00EA5EE8">
        <w:rPr>
          <w:rFonts w:ascii="Times New Roman" w:hAnsi="Times New Roman"/>
          <w:i/>
          <w:sz w:val="28"/>
          <w:szCs w:val="28"/>
        </w:rPr>
        <w:t xml:space="preserve"> </w:t>
      </w:r>
      <w:r>
        <w:rPr>
          <w:rFonts w:ascii="Times New Roman" w:hAnsi="Times New Roman"/>
          <w:sz w:val="28"/>
          <w:szCs w:val="28"/>
        </w:rPr>
        <w:t>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EA5EE8">
        <w:rPr>
          <w:rFonts w:ascii="Times New Roman" w:hAnsi="Times New Roman"/>
          <w:sz w:val="28"/>
          <w:szCs w:val="28"/>
        </w:rPr>
        <w:t xml:space="preserve"> оцениваются </w:t>
      </w:r>
      <w:r>
        <w:rPr>
          <w:rFonts w:ascii="Times New Roman" w:hAnsi="Times New Roman"/>
          <w:sz w:val="28"/>
          <w:szCs w:val="28"/>
        </w:rPr>
        <w:t xml:space="preserve">студентами </w:t>
      </w:r>
      <w:r w:rsidRPr="00EA5EE8">
        <w:rPr>
          <w:rFonts w:ascii="Times New Roman" w:hAnsi="Times New Roman"/>
          <w:sz w:val="28"/>
          <w:szCs w:val="28"/>
        </w:rPr>
        <w:t xml:space="preserve">также </w:t>
      </w:r>
      <w:r w:rsidRPr="008B3708">
        <w:rPr>
          <w:rFonts w:ascii="Times New Roman" w:hAnsi="Times New Roman"/>
          <w:sz w:val="28"/>
          <w:szCs w:val="28"/>
        </w:rPr>
        <w:t>достаточно высоко (доля удовлетворенных получателей услуг, средние оценки параметров</w:t>
      </w:r>
      <w:r w:rsidRPr="008B3708">
        <w:rPr>
          <w:rFonts w:ascii="Times New Roman" w:hAnsi="Times New Roman"/>
          <w:color w:val="000000"/>
          <w:sz w:val="28"/>
          <w:szCs w:val="28"/>
        </w:rPr>
        <w:t>) (таблицы 5.3-5.4):</w:t>
      </w:r>
    </w:p>
    <w:p w:rsidR="003208A8" w:rsidRPr="008B3708" w:rsidRDefault="003208A8" w:rsidP="00932E4E">
      <w:pPr>
        <w:spacing w:after="0" w:line="360" w:lineRule="auto"/>
        <w:ind w:firstLine="709"/>
        <w:jc w:val="both"/>
        <w:rPr>
          <w:rFonts w:ascii="Times New Roman" w:hAnsi="Times New Roman"/>
          <w:sz w:val="28"/>
          <w:szCs w:val="28"/>
        </w:rPr>
      </w:pPr>
      <w:r w:rsidRPr="008B3708">
        <w:rPr>
          <w:rFonts w:ascii="Times New Roman" w:hAnsi="Times New Roman"/>
          <w:sz w:val="28"/>
          <w:szCs w:val="28"/>
        </w:rPr>
        <w:t xml:space="preserve">- </w:t>
      </w:r>
      <w:r w:rsidRPr="008B3708">
        <w:rPr>
          <w:rFonts w:ascii="Times New Roman" w:hAnsi="Times New Roman"/>
          <w:color w:val="000000"/>
          <w:sz w:val="28"/>
          <w:szCs w:val="28"/>
        </w:rPr>
        <w:t>уровень преподавания общеобразовательных учебных курсов</w:t>
      </w:r>
      <w:r w:rsidRPr="008B3708">
        <w:rPr>
          <w:rFonts w:ascii="Times New Roman" w:hAnsi="Times New Roman"/>
          <w:sz w:val="28"/>
          <w:szCs w:val="28"/>
        </w:rPr>
        <w:t xml:space="preserve"> (оценка удовлетворенности изменяется </w:t>
      </w:r>
      <w:r>
        <w:rPr>
          <w:rFonts w:ascii="Times New Roman" w:hAnsi="Times New Roman"/>
          <w:sz w:val="28"/>
          <w:szCs w:val="28"/>
        </w:rPr>
        <w:t>в диапазоне от</w:t>
      </w:r>
      <w:r w:rsidRPr="008B3708">
        <w:rPr>
          <w:rFonts w:ascii="Times New Roman" w:hAnsi="Times New Roman"/>
          <w:sz w:val="28"/>
          <w:szCs w:val="28"/>
        </w:rPr>
        <w:t xml:space="preserve"> 99,4</w:t>
      </w:r>
      <w:r>
        <w:rPr>
          <w:rFonts w:ascii="Times New Roman" w:hAnsi="Times New Roman"/>
          <w:sz w:val="28"/>
          <w:szCs w:val="28"/>
        </w:rPr>
        <w:t>%</w:t>
      </w:r>
      <w:r w:rsidRPr="008B3708">
        <w:rPr>
          <w:rFonts w:ascii="Times New Roman" w:hAnsi="Times New Roman"/>
          <w:sz w:val="28"/>
          <w:szCs w:val="28"/>
        </w:rPr>
        <w:t xml:space="preserve"> до 100,0%, средние оценки параметра изменяются в пределах от 8,6 до 9,2 баллов);</w:t>
      </w:r>
    </w:p>
    <w:p w:rsidR="003208A8" w:rsidRPr="008B3708" w:rsidRDefault="003208A8" w:rsidP="00932E4E">
      <w:pPr>
        <w:spacing w:after="0" w:line="360" w:lineRule="auto"/>
        <w:ind w:firstLine="709"/>
        <w:jc w:val="both"/>
        <w:rPr>
          <w:rFonts w:ascii="Times New Roman" w:hAnsi="Times New Roman"/>
          <w:sz w:val="28"/>
          <w:szCs w:val="28"/>
        </w:rPr>
      </w:pPr>
      <w:r w:rsidRPr="008B3708">
        <w:rPr>
          <w:rFonts w:ascii="Times New Roman" w:hAnsi="Times New Roman"/>
          <w:sz w:val="28"/>
          <w:szCs w:val="28"/>
        </w:rPr>
        <w:t xml:space="preserve">- </w:t>
      </w:r>
      <w:r w:rsidRPr="008B3708">
        <w:rPr>
          <w:rFonts w:ascii="Times New Roman" w:hAnsi="Times New Roman"/>
          <w:color w:val="000000"/>
          <w:sz w:val="28"/>
          <w:szCs w:val="28"/>
        </w:rPr>
        <w:t>уровень преподавания профессиональных курсов</w:t>
      </w:r>
      <w:r w:rsidRPr="008B3708">
        <w:rPr>
          <w:rFonts w:ascii="Times New Roman" w:hAnsi="Times New Roman"/>
          <w:sz w:val="28"/>
          <w:szCs w:val="28"/>
        </w:rPr>
        <w:t xml:space="preserve"> (оценка удовлетворенности варьируется в диапазоне от 99,4% до 100,0%, средние оценки параметра изменяются в пределах от 8,8 до 9,2 баллов);</w:t>
      </w:r>
    </w:p>
    <w:p w:rsidR="003208A8" w:rsidRPr="00EA5EE8" w:rsidRDefault="003208A8" w:rsidP="00932E4E">
      <w:pPr>
        <w:spacing w:after="0" w:line="360" w:lineRule="auto"/>
        <w:ind w:firstLine="709"/>
        <w:jc w:val="both"/>
        <w:rPr>
          <w:rFonts w:ascii="Times New Roman" w:hAnsi="Times New Roman"/>
          <w:sz w:val="28"/>
          <w:szCs w:val="28"/>
        </w:rPr>
      </w:pPr>
      <w:r w:rsidRPr="008B3708">
        <w:rPr>
          <w:rFonts w:ascii="Times New Roman" w:hAnsi="Times New Roman"/>
          <w:sz w:val="28"/>
          <w:szCs w:val="28"/>
        </w:rPr>
        <w:t xml:space="preserve">- </w:t>
      </w:r>
      <w:r w:rsidRPr="008B3708">
        <w:rPr>
          <w:rFonts w:ascii="Times New Roman" w:hAnsi="Times New Roman"/>
          <w:color w:val="000000"/>
          <w:sz w:val="28"/>
          <w:szCs w:val="28"/>
        </w:rPr>
        <w:t xml:space="preserve">справедливость оценок преподавателей </w:t>
      </w:r>
      <w:r w:rsidRPr="008B3708">
        <w:rPr>
          <w:rFonts w:ascii="Times New Roman" w:hAnsi="Times New Roman"/>
          <w:sz w:val="28"/>
          <w:szCs w:val="28"/>
        </w:rPr>
        <w:t xml:space="preserve">(оценка удовлетворенности варьируется в диапазоне от 99,4% до 100,0%, средние оценки параметра изменяются в пределах от </w:t>
      </w:r>
      <w:r>
        <w:rPr>
          <w:rFonts w:ascii="Times New Roman" w:hAnsi="Times New Roman"/>
          <w:sz w:val="28"/>
          <w:szCs w:val="28"/>
        </w:rPr>
        <w:t>8,6</w:t>
      </w:r>
      <w:r w:rsidRPr="008B3708">
        <w:rPr>
          <w:rFonts w:ascii="Times New Roman" w:hAnsi="Times New Roman"/>
          <w:sz w:val="28"/>
          <w:szCs w:val="28"/>
        </w:rPr>
        <w:t xml:space="preserve"> до</w:t>
      </w:r>
      <w:r w:rsidRPr="00EA5EE8">
        <w:rPr>
          <w:rFonts w:ascii="Times New Roman" w:hAnsi="Times New Roman"/>
          <w:sz w:val="28"/>
          <w:szCs w:val="28"/>
        </w:rPr>
        <w:t xml:space="preserve"> 9,</w:t>
      </w:r>
      <w:r>
        <w:rPr>
          <w:rFonts w:ascii="Times New Roman" w:hAnsi="Times New Roman"/>
          <w:sz w:val="28"/>
          <w:szCs w:val="28"/>
        </w:rPr>
        <w:t>1</w:t>
      </w:r>
      <w:r w:rsidRPr="00EA5EE8">
        <w:rPr>
          <w:rFonts w:ascii="Times New Roman" w:hAnsi="Times New Roman"/>
          <w:sz w:val="28"/>
          <w:szCs w:val="28"/>
        </w:rPr>
        <w:t xml:space="preserve"> баллов);</w:t>
      </w:r>
    </w:p>
    <w:p w:rsidR="003208A8" w:rsidRPr="00DB7546" w:rsidRDefault="003208A8" w:rsidP="00932E4E">
      <w:pPr>
        <w:spacing w:after="0" w:line="360" w:lineRule="auto"/>
        <w:ind w:firstLine="709"/>
        <w:jc w:val="both"/>
        <w:rPr>
          <w:rFonts w:ascii="Times New Roman" w:hAnsi="Times New Roman"/>
          <w:sz w:val="28"/>
          <w:szCs w:val="28"/>
        </w:rPr>
      </w:pPr>
      <w:r w:rsidRPr="00DB7546">
        <w:rPr>
          <w:rFonts w:ascii="Times New Roman" w:hAnsi="Times New Roman"/>
          <w:sz w:val="28"/>
          <w:szCs w:val="28"/>
        </w:rPr>
        <w:t xml:space="preserve">- характер управленческой деятельности администрации </w:t>
      </w:r>
      <w:r>
        <w:rPr>
          <w:rFonts w:ascii="Times New Roman" w:hAnsi="Times New Roman"/>
          <w:sz w:val="28"/>
          <w:szCs w:val="28"/>
        </w:rPr>
        <w:t xml:space="preserve">ПОО </w:t>
      </w:r>
      <w:r w:rsidRPr="008B3708">
        <w:rPr>
          <w:rFonts w:ascii="Times New Roman" w:hAnsi="Times New Roman"/>
          <w:sz w:val="28"/>
          <w:szCs w:val="28"/>
        </w:rPr>
        <w:t xml:space="preserve">(оценка удовлетворенности изменяется </w:t>
      </w:r>
      <w:r>
        <w:rPr>
          <w:rFonts w:ascii="Times New Roman" w:hAnsi="Times New Roman"/>
          <w:sz w:val="28"/>
          <w:szCs w:val="28"/>
        </w:rPr>
        <w:t>в диапазоне от</w:t>
      </w:r>
      <w:r w:rsidRPr="008B3708">
        <w:rPr>
          <w:rFonts w:ascii="Times New Roman" w:hAnsi="Times New Roman"/>
          <w:sz w:val="28"/>
          <w:szCs w:val="28"/>
        </w:rPr>
        <w:t xml:space="preserve"> 99,4</w:t>
      </w:r>
      <w:r>
        <w:rPr>
          <w:rFonts w:ascii="Times New Roman" w:hAnsi="Times New Roman"/>
          <w:sz w:val="28"/>
          <w:szCs w:val="28"/>
        </w:rPr>
        <w:t>%</w:t>
      </w:r>
      <w:r w:rsidRPr="008B3708">
        <w:rPr>
          <w:rFonts w:ascii="Times New Roman" w:hAnsi="Times New Roman"/>
          <w:sz w:val="28"/>
          <w:szCs w:val="28"/>
        </w:rPr>
        <w:t xml:space="preserve"> до 100,0%,</w:t>
      </w:r>
      <w:r w:rsidRPr="00DB7546">
        <w:rPr>
          <w:rFonts w:ascii="Times New Roman" w:hAnsi="Times New Roman"/>
          <w:sz w:val="28"/>
          <w:szCs w:val="28"/>
        </w:rPr>
        <w:t xml:space="preserve"> средние оценки параметра изменяются в пределах от 8,</w:t>
      </w:r>
      <w:r>
        <w:rPr>
          <w:rFonts w:ascii="Times New Roman" w:hAnsi="Times New Roman"/>
          <w:sz w:val="28"/>
          <w:szCs w:val="28"/>
        </w:rPr>
        <w:t>2</w:t>
      </w:r>
      <w:r w:rsidRPr="00DB7546">
        <w:rPr>
          <w:rFonts w:ascii="Times New Roman" w:hAnsi="Times New Roman"/>
          <w:sz w:val="28"/>
          <w:szCs w:val="28"/>
        </w:rPr>
        <w:t xml:space="preserve"> до </w:t>
      </w:r>
      <w:r>
        <w:rPr>
          <w:rFonts w:ascii="Times New Roman" w:hAnsi="Times New Roman"/>
          <w:sz w:val="28"/>
          <w:szCs w:val="28"/>
        </w:rPr>
        <w:t>9,8</w:t>
      </w:r>
      <w:r w:rsidRPr="00DB7546">
        <w:rPr>
          <w:rFonts w:ascii="Times New Roman" w:hAnsi="Times New Roman"/>
          <w:sz w:val="28"/>
          <w:szCs w:val="28"/>
        </w:rPr>
        <w:t xml:space="preserve"> баллов);</w:t>
      </w:r>
    </w:p>
    <w:p w:rsidR="003208A8" w:rsidRDefault="003208A8" w:rsidP="00932E4E">
      <w:pPr>
        <w:spacing w:after="0" w:line="360" w:lineRule="auto"/>
        <w:ind w:firstLine="709"/>
        <w:jc w:val="both"/>
        <w:rPr>
          <w:rFonts w:ascii="Times New Roman" w:hAnsi="Times New Roman"/>
          <w:sz w:val="28"/>
          <w:szCs w:val="28"/>
        </w:rPr>
      </w:pPr>
      <w:r w:rsidRPr="00DB7546">
        <w:rPr>
          <w:rFonts w:ascii="Times New Roman" w:hAnsi="Times New Roman"/>
          <w:sz w:val="28"/>
          <w:szCs w:val="28"/>
        </w:rPr>
        <w:t xml:space="preserve">- </w:t>
      </w:r>
      <w:r w:rsidRPr="008B3708">
        <w:rPr>
          <w:rFonts w:ascii="Times New Roman" w:hAnsi="Times New Roman"/>
          <w:sz w:val="28"/>
          <w:szCs w:val="28"/>
        </w:rPr>
        <w:t>учет администрацией мнений студентов при принятии управленческих решений, готовность администрации сотрудничать со студентами</w:t>
      </w:r>
      <w:r w:rsidRPr="00DB7546">
        <w:rPr>
          <w:rFonts w:ascii="Times New Roman" w:hAnsi="Times New Roman"/>
          <w:sz w:val="28"/>
          <w:szCs w:val="28"/>
        </w:rPr>
        <w:t xml:space="preserve"> (</w:t>
      </w:r>
      <w:r w:rsidRPr="008B3708">
        <w:rPr>
          <w:rFonts w:ascii="Times New Roman" w:hAnsi="Times New Roman"/>
          <w:sz w:val="28"/>
          <w:szCs w:val="28"/>
        </w:rPr>
        <w:t xml:space="preserve">оценка удовлетворенности изменяется </w:t>
      </w:r>
      <w:r>
        <w:rPr>
          <w:rFonts w:ascii="Times New Roman" w:hAnsi="Times New Roman"/>
          <w:sz w:val="28"/>
          <w:szCs w:val="28"/>
        </w:rPr>
        <w:t>в диапазоне от</w:t>
      </w:r>
      <w:r w:rsidRPr="008B3708">
        <w:rPr>
          <w:rFonts w:ascii="Times New Roman" w:hAnsi="Times New Roman"/>
          <w:sz w:val="28"/>
          <w:szCs w:val="28"/>
        </w:rPr>
        <w:t xml:space="preserve"> 9</w:t>
      </w:r>
      <w:r>
        <w:rPr>
          <w:rFonts w:ascii="Times New Roman" w:hAnsi="Times New Roman"/>
          <w:sz w:val="28"/>
          <w:szCs w:val="28"/>
        </w:rPr>
        <w:t>8</w:t>
      </w:r>
      <w:r w:rsidRPr="008B3708">
        <w:rPr>
          <w:rFonts w:ascii="Times New Roman" w:hAnsi="Times New Roman"/>
          <w:sz w:val="28"/>
          <w:szCs w:val="28"/>
        </w:rPr>
        <w:t>,</w:t>
      </w:r>
      <w:r>
        <w:rPr>
          <w:rFonts w:ascii="Times New Roman" w:hAnsi="Times New Roman"/>
          <w:sz w:val="28"/>
          <w:szCs w:val="28"/>
        </w:rPr>
        <w:t>9%</w:t>
      </w:r>
      <w:r w:rsidRPr="008B3708">
        <w:rPr>
          <w:rFonts w:ascii="Times New Roman" w:hAnsi="Times New Roman"/>
          <w:sz w:val="28"/>
          <w:szCs w:val="28"/>
        </w:rPr>
        <w:t xml:space="preserve"> до 100,0%</w:t>
      </w:r>
      <w:r>
        <w:rPr>
          <w:rFonts w:ascii="Times New Roman" w:hAnsi="Times New Roman"/>
          <w:sz w:val="28"/>
          <w:szCs w:val="28"/>
        </w:rPr>
        <w:t>,</w:t>
      </w:r>
      <w:r w:rsidRPr="00DB7546">
        <w:rPr>
          <w:rFonts w:ascii="Times New Roman" w:hAnsi="Times New Roman"/>
          <w:sz w:val="28"/>
          <w:szCs w:val="28"/>
        </w:rPr>
        <w:t xml:space="preserve"> средние оценки параметра изменяются в пределах от 8,</w:t>
      </w:r>
      <w:r>
        <w:rPr>
          <w:rFonts w:ascii="Times New Roman" w:hAnsi="Times New Roman"/>
          <w:sz w:val="28"/>
          <w:szCs w:val="28"/>
        </w:rPr>
        <w:t>1</w:t>
      </w:r>
      <w:r w:rsidRPr="00DB7546">
        <w:rPr>
          <w:rFonts w:ascii="Times New Roman" w:hAnsi="Times New Roman"/>
          <w:sz w:val="28"/>
          <w:szCs w:val="28"/>
        </w:rPr>
        <w:t xml:space="preserve"> до </w:t>
      </w:r>
      <w:r>
        <w:rPr>
          <w:rFonts w:ascii="Times New Roman" w:hAnsi="Times New Roman"/>
          <w:sz w:val="28"/>
          <w:szCs w:val="28"/>
        </w:rPr>
        <w:t>9</w:t>
      </w:r>
      <w:r w:rsidRPr="00DB7546">
        <w:rPr>
          <w:rFonts w:ascii="Times New Roman" w:hAnsi="Times New Roman"/>
          <w:sz w:val="28"/>
          <w:szCs w:val="28"/>
        </w:rPr>
        <w:t>,0 баллов).</w:t>
      </w: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Default="003208A8" w:rsidP="002E35F8">
      <w:pPr>
        <w:spacing w:after="0"/>
        <w:jc w:val="center"/>
        <w:rPr>
          <w:rFonts w:ascii="Times New Roman" w:hAnsi="Times New Roman"/>
          <w:sz w:val="28"/>
          <w:szCs w:val="28"/>
        </w:rPr>
      </w:pPr>
      <w:r w:rsidRPr="00A504F7">
        <w:rPr>
          <w:rFonts w:ascii="Times New Roman" w:hAnsi="Times New Roman"/>
          <w:color w:val="000000"/>
          <w:sz w:val="28"/>
          <w:szCs w:val="28"/>
        </w:rPr>
        <w:t xml:space="preserve">Таблица 5.3 – </w:t>
      </w:r>
      <w:r w:rsidRPr="00D77737">
        <w:rPr>
          <w:rFonts w:ascii="Times New Roman" w:hAnsi="Times New Roman"/>
          <w:sz w:val="28"/>
          <w:szCs w:val="28"/>
        </w:rPr>
        <w:t>Д</w:t>
      </w:r>
      <w:r>
        <w:rPr>
          <w:rFonts w:ascii="Times New Roman" w:hAnsi="Times New Roman"/>
          <w:sz w:val="28"/>
          <w:szCs w:val="28"/>
        </w:rPr>
        <w:t xml:space="preserve">оля студентов, удовлетворенных </w:t>
      </w:r>
      <w:r w:rsidRPr="00A504F7">
        <w:rPr>
          <w:rFonts w:ascii="Times New Roman" w:hAnsi="Times New Roman"/>
          <w:color w:val="000000"/>
          <w:sz w:val="28"/>
          <w:szCs w:val="28"/>
        </w:rPr>
        <w:t xml:space="preserve">компетентностью сотрудников </w:t>
      </w:r>
      <w:r>
        <w:rPr>
          <w:rFonts w:ascii="Times New Roman" w:hAnsi="Times New Roman"/>
          <w:sz w:val="28"/>
          <w:szCs w:val="28"/>
        </w:rPr>
        <w:t>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D24550">
        <w:rPr>
          <w:rFonts w:ascii="Times New Roman" w:hAnsi="Times New Roman"/>
          <w:sz w:val="28"/>
          <w:szCs w:val="28"/>
        </w:rPr>
        <w:t xml:space="preserve">(процент респондентов, которые выставили от 5 до 10 баллов по 10-ти балльной шкале), </w:t>
      </w:r>
      <w:r>
        <w:rPr>
          <w:rFonts w:ascii="Times New Roman" w:hAnsi="Times New Roman"/>
          <w:sz w:val="28"/>
          <w:szCs w:val="28"/>
        </w:rPr>
        <w:t>%</w:t>
      </w:r>
    </w:p>
    <w:p w:rsidR="003208A8" w:rsidRDefault="003208A8" w:rsidP="009B2FCF">
      <w:pPr>
        <w:spacing w:after="0" w:line="360" w:lineRule="auto"/>
        <w:jc w:val="center"/>
        <w:rPr>
          <w:rFonts w:ascii="Times New Roman" w:hAnsi="Times New Roman"/>
          <w:color w:val="000000"/>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566"/>
        <w:gridCol w:w="851"/>
        <w:gridCol w:w="1247"/>
        <w:gridCol w:w="1049"/>
        <w:gridCol w:w="1049"/>
        <w:gridCol w:w="1049"/>
      </w:tblGrid>
      <w:tr w:rsidR="003208A8" w:rsidRPr="007157AF" w:rsidTr="00CE13C9">
        <w:trPr>
          <w:cantSplit/>
          <w:trHeight w:val="3474"/>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3566" w:type="dxa"/>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851"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Тацинский казачий кадетский  техникум</w:t>
            </w:r>
          </w:p>
        </w:tc>
        <w:tc>
          <w:tcPr>
            <w:tcW w:w="1247"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Белокалитвинский казачий кадетский профессиональный техникум</w:t>
            </w:r>
          </w:p>
        </w:tc>
        <w:tc>
          <w:tcPr>
            <w:tcW w:w="1049"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Миллеровский казачий кадетский профессиональный техникум</w:t>
            </w:r>
          </w:p>
        </w:tc>
        <w:tc>
          <w:tcPr>
            <w:tcW w:w="1049"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Сальский казачий кадетский профессиональный лицей</w:t>
            </w:r>
          </w:p>
        </w:tc>
        <w:tc>
          <w:tcPr>
            <w:tcW w:w="1049"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Азовский казачий кадетский аграрно-технологический техникум</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1</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уровень преподавания общеобразовательных учебных курсов</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2</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уровень преподавания профессиональных курсов</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3</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справ</w:t>
            </w:r>
            <w:r>
              <w:rPr>
                <w:rFonts w:ascii="Times New Roman" w:hAnsi="Times New Roman"/>
                <w:color w:val="000000"/>
                <w:sz w:val="24"/>
                <w:szCs w:val="24"/>
              </w:rPr>
              <w:t>едливость оценок преподавателей</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4</w:t>
            </w:r>
          </w:p>
        </w:tc>
        <w:tc>
          <w:tcPr>
            <w:tcW w:w="3566" w:type="dxa"/>
          </w:tcPr>
          <w:p w:rsidR="003208A8" w:rsidRPr="00FD4166" w:rsidRDefault="003208A8" w:rsidP="0010636A">
            <w:pPr>
              <w:spacing w:after="0" w:line="240" w:lineRule="auto"/>
              <w:jc w:val="both"/>
              <w:rPr>
                <w:rFonts w:ascii="Times New Roman" w:hAnsi="Times New Roman"/>
                <w:color w:val="000000"/>
                <w:sz w:val="24"/>
                <w:szCs w:val="24"/>
              </w:rPr>
            </w:pPr>
            <w:r w:rsidRPr="00FD4166">
              <w:rPr>
                <w:rFonts w:ascii="Times New Roman" w:hAnsi="Times New Roman"/>
                <w:color w:val="000000"/>
                <w:sz w:val="24"/>
                <w:szCs w:val="24"/>
              </w:rPr>
              <w:t>характер управленческой деятельности администрации учреждения (контроль, планирование)</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5</w:t>
            </w:r>
          </w:p>
        </w:tc>
        <w:tc>
          <w:tcPr>
            <w:tcW w:w="3566" w:type="dxa"/>
          </w:tcPr>
          <w:p w:rsidR="003208A8" w:rsidRPr="00FD4166" w:rsidRDefault="003208A8" w:rsidP="0010636A">
            <w:pPr>
              <w:spacing w:after="0" w:line="240" w:lineRule="auto"/>
              <w:jc w:val="both"/>
              <w:rPr>
                <w:rFonts w:ascii="Times New Roman" w:hAnsi="Times New Roman"/>
                <w:color w:val="000000"/>
                <w:sz w:val="24"/>
                <w:szCs w:val="24"/>
              </w:rPr>
            </w:pPr>
            <w:r w:rsidRPr="00FD4166">
              <w:rPr>
                <w:rFonts w:ascii="Times New Roman" w:hAnsi="Times New Roman"/>
                <w:color w:val="000000"/>
                <w:sz w:val="24"/>
                <w:szCs w:val="24"/>
              </w:rPr>
              <w:t>учет администрацией мнений студентов при принятии управленческих решений, готовность администрации сотрудничать со студентами</w:t>
            </w:r>
          </w:p>
        </w:tc>
        <w:tc>
          <w:tcPr>
            <w:tcW w:w="851"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247"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99,4</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49" w:type="dxa"/>
            <w:noWrap/>
            <w:vAlign w:val="center"/>
          </w:tcPr>
          <w:p w:rsidR="003208A8" w:rsidRPr="0055423F" w:rsidRDefault="003208A8" w:rsidP="0010636A">
            <w:pPr>
              <w:spacing w:after="0" w:line="240" w:lineRule="auto"/>
              <w:jc w:val="center"/>
              <w:rPr>
                <w:rFonts w:ascii="Times New Roman" w:hAnsi="Times New Roman"/>
                <w:sz w:val="24"/>
                <w:szCs w:val="24"/>
              </w:rPr>
            </w:pPr>
            <w:r>
              <w:rPr>
                <w:rFonts w:ascii="Times New Roman" w:hAnsi="Times New Roman"/>
                <w:sz w:val="24"/>
                <w:szCs w:val="24"/>
              </w:rPr>
              <w:t>98,9</w:t>
            </w:r>
          </w:p>
        </w:tc>
      </w:tr>
    </w:tbl>
    <w:p w:rsidR="003208A8" w:rsidRPr="00F279B5" w:rsidRDefault="003208A8" w:rsidP="00F279B5">
      <w:pPr>
        <w:spacing w:after="0" w:line="360" w:lineRule="auto"/>
        <w:ind w:firstLine="709"/>
        <w:jc w:val="both"/>
        <w:rPr>
          <w:rFonts w:ascii="Times New Roman" w:hAnsi="Times New Roman"/>
          <w:sz w:val="28"/>
          <w:szCs w:val="28"/>
        </w:rPr>
      </w:pP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Pr="00C365D3" w:rsidRDefault="003208A8" w:rsidP="002E35F8">
      <w:pPr>
        <w:spacing w:after="0"/>
        <w:jc w:val="center"/>
        <w:rPr>
          <w:rFonts w:ascii="Times New Roman" w:hAnsi="Times New Roman"/>
          <w:sz w:val="28"/>
          <w:szCs w:val="28"/>
        </w:rPr>
      </w:pPr>
      <w:r w:rsidRPr="00A504F7">
        <w:rPr>
          <w:rFonts w:ascii="Times New Roman" w:hAnsi="Times New Roman"/>
          <w:color w:val="000000"/>
          <w:sz w:val="28"/>
          <w:szCs w:val="28"/>
        </w:rPr>
        <w:t xml:space="preserve">Таблица 5.4 – Средние </w:t>
      </w:r>
      <w:r w:rsidRPr="00656171">
        <w:rPr>
          <w:rFonts w:ascii="Times New Roman" w:hAnsi="Times New Roman"/>
          <w:sz w:val="28"/>
          <w:szCs w:val="28"/>
        </w:rPr>
        <w:t xml:space="preserve">оценки параметров, характеризующих компетентность сотрудников </w:t>
      </w:r>
      <w:r>
        <w:rPr>
          <w:rFonts w:ascii="Times New Roman" w:hAnsi="Times New Roman"/>
          <w:sz w:val="28"/>
          <w:szCs w:val="28"/>
        </w:rPr>
        <w:t>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sidRPr="002E35F8">
        <w:rPr>
          <w:rFonts w:ascii="Times New Roman" w:hAnsi="Times New Roman"/>
          <w:sz w:val="28"/>
          <w:szCs w:val="28"/>
        </w:rPr>
        <w:t>Ростовской области</w:t>
      </w:r>
      <w:r>
        <w:rPr>
          <w:rFonts w:ascii="Times New Roman" w:hAnsi="Times New Roman"/>
          <w:sz w:val="28"/>
          <w:szCs w:val="28"/>
        </w:rPr>
        <w:t>,</w:t>
      </w:r>
      <w:r w:rsidRPr="00656171">
        <w:rPr>
          <w:rFonts w:ascii="Times New Roman" w:hAnsi="Times New Roman"/>
          <w:sz w:val="28"/>
          <w:szCs w:val="28"/>
        </w:rPr>
        <w:t xml:space="preserve"> баллы</w:t>
      </w:r>
    </w:p>
    <w:p w:rsidR="003208A8" w:rsidRPr="00C365D3" w:rsidRDefault="003208A8" w:rsidP="002E35F8">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566"/>
        <w:gridCol w:w="851"/>
        <w:gridCol w:w="1275"/>
        <w:gridCol w:w="993"/>
        <w:gridCol w:w="1062"/>
        <w:gridCol w:w="1064"/>
      </w:tblGrid>
      <w:tr w:rsidR="003208A8" w:rsidRPr="007157AF" w:rsidTr="00CE13C9">
        <w:trPr>
          <w:cantSplit/>
          <w:trHeight w:val="351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3566" w:type="dxa"/>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851"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Тацинский казачий кадетский  техникум</w:t>
            </w:r>
          </w:p>
        </w:tc>
        <w:tc>
          <w:tcPr>
            <w:tcW w:w="1275"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Белокалитвинский казачий кадетский профессиональный техникум</w:t>
            </w:r>
          </w:p>
        </w:tc>
        <w:tc>
          <w:tcPr>
            <w:tcW w:w="993"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Миллеровский казачий кадетский профессиональный техникум</w:t>
            </w:r>
          </w:p>
        </w:tc>
        <w:tc>
          <w:tcPr>
            <w:tcW w:w="1062"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Сальский казачий кадетский профессиональный лицей</w:t>
            </w:r>
          </w:p>
        </w:tc>
        <w:tc>
          <w:tcPr>
            <w:tcW w:w="1064" w:type="dxa"/>
            <w:noWrap/>
            <w:textDirection w:val="btLr"/>
            <w:vAlign w:val="center"/>
          </w:tcPr>
          <w:p w:rsidR="003208A8" w:rsidRPr="00CE13C9" w:rsidRDefault="003208A8" w:rsidP="00765BED">
            <w:pPr>
              <w:spacing w:after="0" w:line="240" w:lineRule="auto"/>
              <w:jc w:val="center"/>
              <w:rPr>
                <w:rFonts w:ascii="Times New Roman" w:hAnsi="Times New Roman"/>
                <w:b/>
                <w:color w:val="000000"/>
                <w:sz w:val="24"/>
                <w:szCs w:val="24"/>
              </w:rPr>
            </w:pPr>
            <w:r w:rsidRPr="00CE13C9">
              <w:rPr>
                <w:rFonts w:ascii="Times New Roman" w:hAnsi="Times New Roman"/>
                <w:b/>
                <w:color w:val="000000"/>
                <w:sz w:val="24"/>
                <w:szCs w:val="24"/>
              </w:rPr>
              <w:t>Азовский казачий кадетский аграрно-технологический техникум</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1</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уровень преподавания общеобразовательных учебных курсов</w:t>
            </w:r>
          </w:p>
        </w:tc>
        <w:tc>
          <w:tcPr>
            <w:tcW w:w="851"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c>
          <w:tcPr>
            <w:tcW w:w="1275"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9,0</w:t>
            </w:r>
          </w:p>
        </w:tc>
        <w:tc>
          <w:tcPr>
            <w:tcW w:w="993"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8,6</w:t>
            </w:r>
          </w:p>
        </w:tc>
        <w:tc>
          <w:tcPr>
            <w:tcW w:w="1062"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9,2</w:t>
            </w:r>
          </w:p>
        </w:tc>
        <w:tc>
          <w:tcPr>
            <w:tcW w:w="1064"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8,9</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2</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уровень преподавания профессиональных курсов</w:t>
            </w:r>
          </w:p>
        </w:tc>
        <w:tc>
          <w:tcPr>
            <w:tcW w:w="851"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8,8</w:t>
            </w:r>
          </w:p>
        </w:tc>
        <w:tc>
          <w:tcPr>
            <w:tcW w:w="1275"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9,2</w:t>
            </w:r>
          </w:p>
        </w:tc>
        <w:tc>
          <w:tcPr>
            <w:tcW w:w="993"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9,0</w:t>
            </w:r>
          </w:p>
        </w:tc>
        <w:tc>
          <w:tcPr>
            <w:tcW w:w="1062"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9,2</w:t>
            </w:r>
          </w:p>
        </w:tc>
        <w:tc>
          <w:tcPr>
            <w:tcW w:w="1064"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3</w:t>
            </w:r>
          </w:p>
        </w:tc>
        <w:tc>
          <w:tcPr>
            <w:tcW w:w="3566" w:type="dxa"/>
          </w:tcPr>
          <w:p w:rsidR="003208A8" w:rsidRPr="00FD4166" w:rsidRDefault="003208A8" w:rsidP="0010636A">
            <w:pPr>
              <w:spacing w:after="0" w:line="240" w:lineRule="auto"/>
              <w:rPr>
                <w:rFonts w:ascii="Times New Roman" w:hAnsi="Times New Roman"/>
                <w:color w:val="000000"/>
                <w:sz w:val="24"/>
                <w:szCs w:val="24"/>
              </w:rPr>
            </w:pPr>
            <w:r w:rsidRPr="00FD4166">
              <w:rPr>
                <w:rFonts w:ascii="Times New Roman" w:hAnsi="Times New Roman"/>
                <w:color w:val="000000"/>
                <w:sz w:val="24"/>
                <w:szCs w:val="24"/>
              </w:rPr>
              <w:t>справ</w:t>
            </w:r>
            <w:r>
              <w:rPr>
                <w:rFonts w:ascii="Times New Roman" w:hAnsi="Times New Roman"/>
                <w:color w:val="000000"/>
                <w:sz w:val="24"/>
                <w:szCs w:val="24"/>
              </w:rPr>
              <w:t>едливость оценок преподавателей</w:t>
            </w:r>
          </w:p>
        </w:tc>
        <w:tc>
          <w:tcPr>
            <w:tcW w:w="851"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c>
          <w:tcPr>
            <w:tcW w:w="1275"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c>
          <w:tcPr>
            <w:tcW w:w="993"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8,6</w:t>
            </w:r>
          </w:p>
        </w:tc>
        <w:tc>
          <w:tcPr>
            <w:tcW w:w="1062"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c>
          <w:tcPr>
            <w:tcW w:w="1064"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8,8</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4</w:t>
            </w:r>
          </w:p>
        </w:tc>
        <w:tc>
          <w:tcPr>
            <w:tcW w:w="3566" w:type="dxa"/>
          </w:tcPr>
          <w:p w:rsidR="003208A8" w:rsidRPr="00FD4166" w:rsidRDefault="003208A8" w:rsidP="0010636A">
            <w:pPr>
              <w:spacing w:after="0" w:line="240" w:lineRule="auto"/>
              <w:jc w:val="both"/>
              <w:rPr>
                <w:rFonts w:ascii="Times New Roman" w:hAnsi="Times New Roman"/>
                <w:color w:val="000000"/>
                <w:sz w:val="24"/>
                <w:szCs w:val="24"/>
              </w:rPr>
            </w:pPr>
            <w:r w:rsidRPr="00FD4166">
              <w:rPr>
                <w:rFonts w:ascii="Times New Roman" w:hAnsi="Times New Roman"/>
                <w:color w:val="000000"/>
                <w:sz w:val="24"/>
                <w:szCs w:val="24"/>
              </w:rPr>
              <w:t>характер управленческой деятельности администрации учреждения (контроль, планирование)</w:t>
            </w:r>
          </w:p>
        </w:tc>
        <w:tc>
          <w:tcPr>
            <w:tcW w:w="851"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8,7</w:t>
            </w:r>
          </w:p>
        </w:tc>
        <w:tc>
          <w:tcPr>
            <w:tcW w:w="1275"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9,8</w:t>
            </w:r>
          </w:p>
        </w:tc>
        <w:tc>
          <w:tcPr>
            <w:tcW w:w="993"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8,2</w:t>
            </w:r>
          </w:p>
        </w:tc>
        <w:tc>
          <w:tcPr>
            <w:tcW w:w="1062"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9,1</w:t>
            </w:r>
          </w:p>
        </w:tc>
        <w:tc>
          <w:tcPr>
            <w:tcW w:w="1064"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9,4</w:t>
            </w:r>
          </w:p>
        </w:tc>
      </w:tr>
      <w:tr w:rsidR="003208A8" w:rsidRPr="007157AF" w:rsidTr="00CE13C9">
        <w:trPr>
          <w:trHeight w:val="20"/>
        </w:trPr>
        <w:tc>
          <w:tcPr>
            <w:tcW w:w="560" w:type="dxa"/>
            <w:noWrap/>
            <w:vAlign w:val="center"/>
          </w:tcPr>
          <w:p w:rsidR="003208A8" w:rsidRPr="0055423F" w:rsidRDefault="003208A8" w:rsidP="0010636A">
            <w:pPr>
              <w:spacing w:after="0" w:line="240" w:lineRule="auto"/>
              <w:jc w:val="center"/>
              <w:rPr>
                <w:rFonts w:ascii="Times New Roman" w:hAnsi="Times New Roman"/>
                <w:color w:val="000000"/>
                <w:sz w:val="24"/>
                <w:szCs w:val="24"/>
                <w:lang w:eastAsia="ru-RU"/>
              </w:rPr>
            </w:pPr>
            <w:r w:rsidRPr="0055423F">
              <w:rPr>
                <w:rFonts w:ascii="Times New Roman" w:hAnsi="Times New Roman"/>
                <w:color w:val="000000"/>
                <w:sz w:val="24"/>
                <w:szCs w:val="24"/>
                <w:lang w:eastAsia="ru-RU"/>
              </w:rPr>
              <w:t>5</w:t>
            </w:r>
          </w:p>
        </w:tc>
        <w:tc>
          <w:tcPr>
            <w:tcW w:w="3566" w:type="dxa"/>
          </w:tcPr>
          <w:p w:rsidR="003208A8" w:rsidRPr="00FD4166" w:rsidRDefault="003208A8" w:rsidP="0010636A">
            <w:pPr>
              <w:spacing w:after="0" w:line="240" w:lineRule="auto"/>
              <w:jc w:val="both"/>
              <w:rPr>
                <w:rFonts w:ascii="Times New Roman" w:hAnsi="Times New Roman"/>
                <w:color w:val="000000"/>
                <w:sz w:val="24"/>
                <w:szCs w:val="24"/>
              </w:rPr>
            </w:pPr>
            <w:r w:rsidRPr="00FD4166">
              <w:rPr>
                <w:rFonts w:ascii="Times New Roman" w:hAnsi="Times New Roman"/>
                <w:color w:val="000000"/>
                <w:sz w:val="24"/>
                <w:szCs w:val="24"/>
              </w:rPr>
              <w:t>учет администрацией мнений студентов при принятии управленческих решений, готовность администрации сотрудничать со студентами</w:t>
            </w:r>
          </w:p>
        </w:tc>
        <w:tc>
          <w:tcPr>
            <w:tcW w:w="851"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8,6</w:t>
            </w:r>
          </w:p>
        </w:tc>
        <w:tc>
          <w:tcPr>
            <w:tcW w:w="1275"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9,0</w:t>
            </w:r>
          </w:p>
        </w:tc>
        <w:tc>
          <w:tcPr>
            <w:tcW w:w="993"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8,1</w:t>
            </w:r>
          </w:p>
        </w:tc>
        <w:tc>
          <w:tcPr>
            <w:tcW w:w="1062"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8,9</w:t>
            </w:r>
          </w:p>
        </w:tc>
        <w:tc>
          <w:tcPr>
            <w:tcW w:w="1064" w:type="dxa"/>
            <w:noWrap/>
            <w:vAlign w:val="center"/>
          </w:tcPr>
          <w:p w:rsidR="003208A8" w:rsidRPr="007D21DA" w:rsidRDefault="003208A8" w:rsidP="0010636A">
            <w:pPr>
              <w:spacing w:after="0" w:line="240" w:lineRule="auto"/>
              <w:jc w:val="center"/>
              <w:rPr>
                <w:rFonts w:ascii="Times New Roman" w:hAnsi="Times New Roman"/>
                <w:color w:val="000000"/>
                <w:sz w:val="24"/>
                <w:szCs w:val="24"/>
              </w:rPr>
            </w:pPr>
            <w:r w:rsidRPr="007D21DA">
              <w:rPr>
                <w:rFonts w:ascii="Times New Roman" w:hAnsi="Times New Roman"/>
                <w:color w:val="000000"/>
                <w:sz w:val="24"/>
                <w:szCs w:val="24"/>
              </w:rPr>
              <w:t>8,8</w:t>
            </w:r>
          </w:p>
        </w:tc>
      </w:tr>
    </w:tbl>
    <w:p w:rsidR="003208A8" w:rsidRDefault="003208A8" w:rsidP="009B2FCF">
      <w:pPr>
        <w:spacing w:after="0" w:line="360" w:lineRule="auto"/>
        <w:ind w:firstLine="709"/>
        <w:jc w:val="both"/>
        <w:rPr>
          <w:rFonts w:ascii="Times New Roman" w:hAnsi="Times New Roman"/>
          <w:sz w:val="28"/>
          <w:szCs w:val="28"/>
        </w:rPr>
      </w:pPr>
    </w:p>
    <w:p w:rsidR="003208A8" w:rsidRPr="00DB7546" w:rsidRDefault="003208A8" w:rsidP="009B2FCF">
      <w:pPr>
        <w:spacing w:after="0" w:line="360" w:lineRule="auto"/>
        <w:ind w:firstLine="709"/>
        <w:jc w:val="both"/>
        <w:rPr>
          <w:rFonts w:ascii="Times New Roman" w:hAnsi="Times New Roman"/>
          <w:color w:val="000000"/>
          <w:sz w:val="28"/>
          <w:szCs w:val="28"/>
        </w:rPr>
      </w:pPr>
      <w:r w:rsidRPr="00DB7546">
        <w:rPr>
          <w:rFonts w:ascii="Times New Roman" w:hAnsi="Times New Roman"/>
          <w:color w:val="000000"/>
          <w:sz w:val="28"/>
          <w:szCs w:val="28"/>
        </w:rPr>
        <w:t xml:space="preserve">Анализ интегрированных показателей показывает, что в отношении компетентности сотрудников </w:t>
      </w:r>
      <w:r>
        <w:rPr>
          <w:rFonts w:ascii="Times New Roman" w:hAnsi="Times New Roman"/>
          <w:sz w:val="28"/>
          <w:szCs w:val="28"/>
        </w:rPr>
        <w:t>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DB7546">
        <w:rPr>
          <w:rFonts w:ascii="Times New Roman" w:hAnsi="Times New Roman"/>
          <w:color w:val="000000"/>
          <w:sz w:val="28"/>
          <w:szCs w:val="28"/>
        </w:rPr>
        <w:t xml:space="preserve"> разброс оценок также незначителен –</w:t>
      </w:r>
      <w:r>
        <w:rPr>
          <w:rFonts w:ascii="Times New Roman" w:hAnsi="Times New Roman"/>
          <w:color w:val="000000"/>
          <w:sz w:val="28"/>
          <w:szCs w:val="28"/>
        </w:rPr>
        <w:t xml:space="preserve"> </w:t>
      </w:r>
      <w:r w:rsidRPr="00DB7546">
        <w:rPr>
          <w:rFonts w:ascii="Times New Roman" w:hAnsi="Times New Roman"/>
          <w:color w:val="000000"/>
          <w:sz w:val="28"/>
          <w:szCs w:val="28"/>
        </w:rPr>
        <w:t xml:space="preserve">средние оценки параметров изменяются в диапазоне от </w:t>
      </w:r>
      <w:r>
        <w:rPr>
          <w:rFonts w:ascii="Times New Roman" w:hAnsi="Times New Roman"/>
          <w:color w:val="000000"/>
          <w:sz w:val="28"/>
          <w:szCs w:val="28"/>
        </w:rPr>
        <w:t>8</w:t>
      </w:r>
      <w:r w:rsidRPr="00DB7546">
        <w:rPr>
          <w:rFonts w:ascii="Times New Roman" w:hAnsi="Times New Roman"/>
          <w:color w:val="000000"/>
          <w:sz w:val="28"/>
          <w:szCs w:val="28"/>
        </w:rPr>
        <w:t>,</w:t>
      </w:r>
      <w:r>
        <w:rPr>
          <w:rFonts w:ascii="Times New Roman" w:hAnsi="Times New Roman"/>
          <w:color w:val="000000"/>
          <w:sz w:val="28"/>
          <w:szCs w:val="28"/>
        </w:rPr>
        <w:t>7</w:t>
      </w:r>
      <w:r w:rsidRPr="00DB7546">
        <w:rPr>
          <w:rFonts w:ascii="Times New Roman" w:hAnsi="Times New Roman"/>
          <w:color w:val="000000"/>
          <w:sz w:val="28"/>
          <w:szCs w:val="28"/>
        </w:rPr>
        <w:t xml:space="preserve"> до 9,</w:t>
      </w:r>
      <w:r>
        <w:rPr>
          <w:rFonts w:ascii="Times New Roman" w:hAnsi="Times New Roman"/>
          <w:color w:val="000000"/>
          <w:sz w:val="28"/>
          <w:szCs w:val="28"/>
        </w:rPr>
        <w:t>1</w:t>
      </w:r>
      <w:r w:rsidRPr="00DB7546">
        <w:rPr>
          <w:rFonts w:ascii="Times New Roman" w:hAnsi="Times New Roman"/>
          <w:color w:val="000000"/>
          <w:sz w:val="28"/>
          <w:szCs w:val="28"/>
        </w:rPr>
        <w:t xml:space="preserve"> баллов (рисунок 5.3).</w:t>
      </w:r>
    </w:p>
    <w:p w:rsidR="003208A8" w:rsidRDefault="003208A8" w:rsidP="009B2FCF">
      <w:pPr>
        <w:spacing w:after="0" w:line="360" w:lineRule="auto"/>
        <w:ind w:firstLine="709"/>
        <w:jc w:val="both"/>
        <w:rPr>
          <w:rFonts w:ascii="Times New Roman" w:hAnsi="Times New Roman"/>
          <w:sz w:val="28"/>
          <w:szCs w:val="28"/>
        </w:rPr>
      </w:pPr>
      <w:r w:rsidRPr="00DB7546">
        <w:rPr>
          <w:rFonts w:ascii="Times New Roman" w:hAnsi="Times New Roman"/>
          <w:sz w:val="28"/>
          <w:szCs w:val="28"/>
        </w:rPr>
        <w:t xml:space="preserve">Также высока степень удовлетворенности </w:t>
      </w:r>
      <w:r>
        <w:rPr>
          <w:rFonts w:ascii="Times New Roman" w:hAnsi="Times New Roman"/>
          <w:sz w:val="28"/>
          <w:szCs w:val="28"/>
        </w:rPr>
        <w:t xml:space="preserve">студентов </w:t>
      </w:r>
      <w:r w:rsidRPr="00DB7546">
        <w:rPr>
          <w:rFonts w:ascii="Times New Roman" w:hAnsi="Times New Roman"/>
          <w:sz w:val="28"/>
          <w:szCs w:val="28"/>
        </w:rPr>
        <w:t>в отношении каждой</w:t>
      </w:r>
      <w:r w:rsidRPr="00170E61">
        <w:rPr>
          <w:rFonts w:ascii="Times New Roman" w:hAnsi="Times New Roman"/>
          <w:color w:val="000000"/>
          <w:sz w:val="28"/>
          <w:szCs w:val="28"/>
        </w:rPr>
        <w:t xml:space="preserve"> </w:t>
      </w:r>
      <w:r w:rsidRPr="00DB7546">
        <w:rPr>
          <w:rFonts w:ascii="Times New Roman" w:hAnsi="Times New Roman"/>
          <w:color w:val="000000"/>
          <w:sz w:val="28"/>
          <w:szCs w:val="28"/>
        </w:rPr>
        <w:t>образовательн</w:t>
      </w:r>
      <w:r>
        <w:rPr>
          <w:rFonts w:ascii="Times New Roman" w:hAnsi="Times New Roman"/>
          <w:color w:val="000000"/>
          <w:sz w:val="28"/>
          <w:szCs w:val="28"/>
        </w:rPr>
        <w:t>ой</w:t>
      </w:r>
      <w:r w:rsidRPr="00DB7546">
        <w:rPr>
          <w:rFonts w:ascii="Times New Roman" w:hAnsi="Times New Roman"/>
          <w:color w:val="000000"/>
          <w:sz w:val="28"/>
          <w:szCs w:val="28"/>
        </w:rPr>
        <w:t xml:space="preserve"> организаци</w:t>
      </w:r>
      <w:r>
        <w:rPr>
          <w:rFonts w:ascii="Times New Roman" w:hAnsi="Times New Roman"/>
          <w:color w:val="000000"/>
          <w:sz w:val="28"/>
          <w:szCs w:val="28"/>
        </w:rPr>
        <w:t>и</w:t>
      </w:r>
      <w:r w:rsidRPr="00DB7546">
        <w:rPr>
          <w:rFonts w:ascii="Times New Roman" w:hAnsi="Times New Roman"/>
          <w:sz w:val="28"/>
          <w:szCs w:val="28"/>
        </w:rPr>
        <w:t xml:space="preserve">: средний интегральный показатель </w:t>
      </w:r>
      <w:r>
        <w:rPr>
          <w:rFonts w:ascii="Times New Roman" w:hAnsi="Times New Roman"/>
          <w:sz w:val="28"/>
          <w:szCs w:val="28"/>
        </w:rPr>
        <w:t xml:space="preserve">по каждой ПОО </w:t>
      </w:r>
      <w:r w:rsidRPr="00DB7546">
        <w:rPr>
          <w:rFonts w:ascii="Times New Roman" w:hAnsi="Times New Roman"/>
          <w:sz w:val="28"/>
          <w:szCs w:val="28"/>
        </w:rPr>
        <w:t xml:space="preserve">изменяется в диапазоне от </w:t>
      </w:r>
      <w:r>
        <w:rPr>
          <w:rFonts w:ascii="Times New Roman" w:hAnsi="Times New Roman"/>
          <w:sz w:val="28"/>
          <w:szCs w:val="28"/>
        </w:rPr>
        <w:t>8,5</w:t>
      </w:r>
      <w:r w:rsidRPr="00DB7546">
        <w:rPr>
          <w:rFonts w:ascii="Times New Roman" w:hAnsi="Times New Roman"/>
          <w:sz w:val="28"/>
          <w:szCs w:val="28"/>
        </w:rPr>
        <w:t xml:space="preserve"> до 9,</w:t>
      </w:r>
      <w:r>
        <w:rPr>
          <w:rFonts w:ascii="Times New Roman" w:hAnsi="Times New Roman"/>
          <w:sz w:val="28"/>
          <w:szCs w:val="28"/>
        </w:rPr>
        <w:t>2</w:t>
      </w:r>
      <w:r w:rsidRPr="00DB7546">
        <w:rPr>
          <w:rFonts w:ascii="Times New Roman" w:hAnsi="Times New Roman"/>
          <w:sz w:val="28"/>
          <w:szCs w:val="28"/>
        </w:rPr>
        <w:t xml:space="preserve"> баллов </w:t>
      </w:r>
      <w:r w:rsidRPr="00DB7546">
        <w:rPr>
          <w:rFonts w:ascii="Times New Roman" w:hAnsi="Times New Roman"/>
          <w:color w:val="000000"/>
          <w:sz w:val="28"/>
          <w:szCs w:val="28"/>
        </w:rPr>
        <w:t>(рисунок 5.4).</w:t>
      </w:r>
    </w:p>
    <w:p w:rsidR="003208A8" w:rsidRDefault="003208A8" w:rsidP="00DB7546">
      <w:pPr>
        <w:spacing w:after="0" w:line="360" w:lineRule="auto"/>
        <w:ind w:firstLine="709"/>
        <w:jc w:val="both"/>
        <w:rPr>
          <w:rFonts w:ascii="Times New Roman" w:hAnsi="Times New Roman"/>
          <w:sz w:val="28"/>
          <w:szCs w:val="28"/>
        </w:rPr>
      </w:pPr>
    </w:p>
    <w:p w:rsidR="003208A8" w:rsidRDefault="003208A8" w:rsidP="004D09FD">
      <w:pPr>
        <w:spacing w:after="0" w:line="240" w:lineRule="auto"/>
        <w:jc w:val="center"/>
        <w:rPr>
          <w:rFonts w:ascii="Times New Roman" w:hAnsi="Times New Roman"/>
          <w:sz w:val="28"/>
          <w:szCs w:val="28"/>
        </w:rPr>
      </w:pPr>
      <w:r w:rsidRPr="006F5FF2">
        <w:rPr>
          <w:noProof/>
          <w:color w:val="984806"/>
          <w:lang w:eastAsia="ru-RU"/>
        </w:rPr>
        <w:pict>
          <v:shape id="Диаграмма 11" o:spid="_x0000_i1035" type="#_x0000_t75" style="width:724.5pt;height:37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">
            <v:imagedata r:id="rId22" o:title=""/>
            <o:lock v:ext="edit" aspectratio="f"/>
          </v:shape>
        </w:pict>
      </w:r>
    </w:p>
    <w:p w:rsidR="003208A8" w:rsidRDefault="003208A8" w:rsidP="002E35F8">
      <w:pPr>
        <w:spacing w:after="0"/>
        <w:jc w:val="center"/>
        <w:rPr>
          <w:rFonts w:ascii="Times New Roman" w:hAnsi="Times New Roman"/>
          <w:sz w:val="28"/>
          <w:szCs w:val="28"/>
          <w:lang w:val="en-US"/>
        </w:rPr>
      </w:pPr>
    </w:p>
    <w:p w:rsidR="003208A8" w:rsidRDefault="003208A8" w:rsidP="002E35F8">
      <w:pPr>
        <w:spacing w:after="0"/>
        <w:jc w:val="center"/>
        <w:rPr>
          <w:rFonts w:ascii="Times New Roman" w:hAnsi="Times New Roman"/>
          <w:sz w:val="28"/>
          <w:szCs w:val="28"/>
        </w:rPr>
      </w:pPr>
      <w:r w:rsidRPr="00F279B5">
        <w:rPr>
          <w:rFonts w:ascii="Times New Roman" w:hAnsi="Times New Roman"/>
          <w:sz w:val="28"/>
          <w:szCs w:val="28"/>
        </w:rPr>
        <w:t xml:space="preserve">Рисунок </w:t>
      </w:r>
      <w:r>
        <w:rPr>
          <w:rFonts w:ascii="Times New Roman" w:hAnsi="Times New Roman"/>
          <w:sz w:val="28"/>
          <w:szCs w:val="28"/>
        </w:rPr>
        <w:t>5</w:t>
      </w:r>
      <w:r w:rsidRPr="00F279B5">
        <w:rPr>
          <w:rFonts w:ascii="Times New Roman" w:hAnsi="Times New Roman"/>
          <w:sz w:val="28"/>
          <w:szCs w:val="28"/>
        </w:rPr>
        <w:t>.</w:t>
      </w:r>
      <w:r>
        <w:rPr>
          <w:rFonts w:ascii="Times New Roman" w:hAnsi="Times New Roman"/>
          <w:sz w:val="28"/>
          <w:szCs w:val="28"/>
        </w:rPr>
        <w:t xml:space="preserve">3 </w:t>
      </w:r>
      <w:r w:rsidRPr="00B92E4E">
        <w:rPr>
          <w:rFonts w:ascii="Times New Roman" w:hAnsi="Times New Roman"/>
          <w:sz w:val="28"/>
          <w:szCs w:val="28"/>
        </w:rPr>
        <w:t>–</w:t>
      </w:r>
      <w:r w:rsidRPr="007D21DA">
        <w:rPr>
          <w:rFonts w:ascii="Times New Roman" w:hAnsi="Times New Roman"/>
          <w:sz w:val="28"/>
          <w:szCs w:val="28"/>
        </w:rPr>
        <w:t xml:space="preserve"> </w:t>
      </w:r>
      <w:r w:rsidRPr="006E0DCF">
        <w:rPr>
          <w:rFonts w:ascii="Times New Roman" w:hAnsi="Times New Roman"/>
          <w:sz w:val="28"/>
          <w:szCs w:val="28"/>
        </w:rPr>
        <w:t>Средние значения оценки параметров</w:t>
      </w:r>
      <w:r w:rsidRPr="001E1F44">
        <w:rPr>
          <w:rFonts w:ascii="Times New Roman" w:hAnsi="Times New Roman"/>
          <w:sz w:val="28"/>
          <w:szCs w:val="28"/>
        </w:rPr>
        <w:t xml:space="preserve">, характеризующих </w:t>
      </w:r>
      <w:r w:rsidRPr="00B92E4E">
        <w:rPr>
          <w:rFonts w:ascii="Times New Roman" w:hAnsi="Times New Roman"/>
          <w:sz w:val="28"/>
          <w:szCs w:val="28"/>
        </w:rPr>
        <w:t xml:space="preserve">компетентность сотрудников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B92E4E">
        <w:rPr>
          <w:rFonts w:ascii="Times New Roman" w:hAnsi="Times New Roman"/>
          <w:sz w:val="28"/>
          <w:szCs w:val="28"/>
        </w:rPr>
        <w:t xml:space="preserve">(в </w:t>
      </w:r>
      <w:r>
        <w:rPr>
          <w:rFonts w:ascii="Times New Roman" w:hAnsi="Times New Roman"/>
          <w:sz w:val="28"/>
          <w:szCs w:val="28"/>
        </w:rPr>
        <w:t>среднем по каждому параметру)</w:t>
      </w:r>
      <w:r>
        <w:rPr>
          <w:rFonts w:ascii="Times New Roman" w:hAnsi="Times New Roman"/>
          <w:sz w:val="28"/>
          <w:szCs w:val="28"/>
        </w:rPr>
        <w:br w:type="page"/>
      </w:r>
    </w:p>
    <w:p w:rsidR="003208A8" w:rsidRDefault="003208A8" w:rsidP="00C4329F">
      <w:pPr>
        <w:spacing w:after="0" w:line="240" w:lineRule="auto"/>
        <w:jc w:val="center"/>
        <w:rPr>
          <w:rFonts w:ascii="Times New Roman" w:hAnsi="Times New Roman"/>
          <w:sz w:val="28"/>
          <w:szCs w:val="28"/>
        </w:rPr>
      </w:pPr>
      <w:r>
        <w:rPr>
          <w:noProof/>
          <w:lang w:eastAsia="ru-RU"/>
        </w:rPr>
        <w:pict>
          <v:shape id="Диаграмма 15" o:spid="_x0000_i1036" type="#_x0000_t75" style="width:726pt;height:362.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">
            <v:imagedata r:id="rId23" o:title="" cropbottom="-45f"/>
            <o:lock v:ext="edit" aspectratio="f"/>
          </v:shape>
        </w:pict>
      </w:r>
    </w:p>
    <w:p w:rsidR="003208A8" w:rsidRDefault="003208A8" w:rsidP="00C4329F">
      <w:pPr>
        <w:spacing w:after="0" w:line="240" w:lineRule="auto"/>
        <w:jc w:val="center"/>
        <w:rPr>
          <w:rFonts w:ascii="Times New Roman" w:hAnsi="Times New Roman"/>
          <w:sz w:val="28"/>
          <w:szCs w:val="28"/>
        </w:rPr>
      </w:pPr>
    </w:p>
    <w:p w:rsidR="003208A8" w:rsidRDefault="003208A8" w:rsidP="002E35F8">
      <w:pPr>
        <w:spacing w:after="0"/>
        <w:jc w:val="center"/>
        <w:rPr>
          <w:rFonts w:ascii="Times New Roman" w:hAnsi="Times New Roman"/>
          <w:sz w:val="28"/>
          <w:szCs w:val="28"/>
        </w:rPr>
      </w:pPr>
      <w:r w:rsidRPr="001E1F44">
        <w:rPr>
          <w:rFonts w:ascii="Times New Roman" w:hAnsi="Times New Roman"/>
          <w:sz w:val="28"/>
          <w:szCs w:val="28"/>
        </w:rPr>
        <w:t>Рисунок 5.</w:t>
      </w:r>
      <w:r>
        <w:rPr>
          <w:rFonts w:ascii="Times New Roman" w:hAnsi="Times New Roman"/>
          <w:sz w:val="28"/>
          <w:szCs w:val="28"/>
        </w:rPr>
        <w:t>4</w:t>
      </w:r>
      <w:r w:rsidRPr="001E1F44">
        <w:rPr>
          <w:rFonts w:ascii="Times New Roman" w:hAnsi="Times New Roman"/>
          <w:sz w:val="28"/>
          <w:szCs w:val="28"/>
        </w:rPr>
        <w:t xml:space="preserve"> </w:t>
      </w:r>
      <w:r w:rsidRPr="006E0DCF">
        <w:rPr>
          <w:rFonts w:ascii="Times New Roman" w:hAnsi="Times New Roman"/>
          <w:sz w:val="28"/>
          <w:szCs w:val="28"/>
        </w:rPr>
        <w:t>Средние значения оценки параметров</w:t>
      </w:r>
      <w:r w:rsidRPr="001E1F44">
        <w:rPr>
          <w:rFonts w:ascii="Times New Roman" w:hAnsi="Times New Roman"/>
          <w:sz w:val="28"/>
          <w:szCs w:val="28"/>
        </w:rPr>
        <w:t xml:space="preserve">, характеризующих </w:t>
      </w:r>
      <w:r w:rsidRPr="00B92E4E">
        <w:rPr>
          <w:rFonts w:ascii="Times New Roman" w:hAnsi="Times New Roman"/>
          <w:sz w:val="28"/>
          <w:szCs w:val="28"/>
        </w:rPr>
        <w:t xml:space="preserve">компетентность сотрудников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4D09FD">
        <w:rPr>
          <w:rFonts w:ascii="Times New Roman" w:hAnsi="Times New Roman"/>
          <w:sz w:val="28"/>
          <w:szCs w:val="28"/>
        </w:rPr>
        <w:t xml:space="preserve">(в среднем по каждой </w:t>
      </w:r>
      <w:r>
        <w:rPr>
          <w:rFonts w:ascii="Times New Roman" w:hAnsi="Times New Roman"/>
          <w:sz w:val="28"/>
          <w:szCs w:val="28"/>
        </w:rPr>
        <w:t>ПОО</w:t>
      </w:r>
      <w:r w:rsidRPr="004D09FD">
        <w:rPr>
          <w:rFonts w:ascii="Times New Roman" w:hAnsi="Times New Roman"/>
          <w:sz w:val="28"/>
          <w:szCs w:val="28"/>
        </w:rPr>
        <w:t>)</w:t>
      </w:r>
    </w:p>
    <w:p w:rsidR="003208A8" w:rsidRDefault="003208A8" w:rsidP="00226C24">
      <w:pPr>
        <w:spacing w:after="0" w:line="360" w:lineRule="auto"/>
        <w:ind w:firstLine="709"/>
        <w:jc w:val="both"/>
        <w:rPr>
          <w:rFonts w:ascii="Times New Roman" w:hAnsi="Times New Roman"/>
          <w:sz w:val="28"/>
          <w:szCs w:val="28"/>
        </w:rPr>
        <w:sectPr w:rsidR="003208A8" w:rsidSect="00F279B5">
          <w:pgSz w:w="16838" w:h="11906" w:orient="landscape"/>
          <w:pgMar w:top="1701" w:right="1134" w:bottom="851" w:left="1134" w:header="709" w:footer="709" w:gutter="0"/>
          <w:cols w:space="708"/>
          <w:docGrid w:linePitch="360"/>
        </w:sectPr>
      </w:pPr>
    </w:p>
    <w:p w:rsidR="003208A8" w:rsidRPr="00227C83" w:rsidRDefault="003208A8" w:rsidP="002E35F8">
      <w:pPr>
        <w:keepNext/>
        <w:keepLines/>
        <w:spacing w:after="0"/>
        <w:jc w:val="center"/>
        <w:outlineLvl w:val="0"/>
        <w:rPr>
          <w:rFonts w:ascii="Times New Roman" w:hAnsi="Times New Roman"/>
          <w:b/>
          <w:bCs/>
          <w:sz w:val="28"/>
          <w:szCs w:val="28"/>
        </w:rPr>
      </w:pPr>
      <w:bookmarkStart w:id="11" w:name="_Toc455479804"/>
      <w:bookmarkStart w:id="12" w:name="_Toc493834432"/>
      <w:r w:rsidRPr="00185C57">
        <w:rPr>
          <w:rFonts w:ascii="Times New Roman" w:hAnsi="Times New Roman"/>
          <w:b/>
          <w:bCs/>
          <w:sz w:val="28"/>
          <w:szCs w:val="28"/>
        </w:rPr>
        <w:t xml:space="preserve">6. Показатели удовлетворенности качеством образовательной деятельности </w:t>
      </w:r>
      <w:bookmarkEnd w:id="11"/>
      <w:r w:rsidRPr="00185C57">
        <w:rPr>
          <w:rFonts w:ascii="Times New Roman" w:hAnsi="Times New Roman"/>
          <w:b/>
          <w:bCs/>
          <w:sz w:val="28"/>
          <w:szCs w:val="28"/>
        </w:rPr>
        <w:t>образовательных организаций</w:t>
      </w:r>
      <w:bookmarkEnd w:id="12"/>
    </w:p>
    <w:p w:rsidR="003208A8" w:rsidRPr="00227C83" w:rsidRDefault="003208A8" w:rsidP="00227C83">
      <w:pPr>
        <w:spacing w:after="0" w:line="360" w:lineRule="auto"/>
        <w:ind w:firstLine="709"/>
        <w:jc w:val="both"/>
        <w:rPr>
          <w:rFonts w:ascii="Times New Roman" w:hAnsi="Times New Roman"/>
          <w:sz w:val="28"/>
          <w:szCs w:val="28"/>
        </w:rPr>
      </w:pPr>
    </w:p>
    <w:p w:rsidR="003208A8" w:rsidRDefault="003208A8" w:rsidP="00280AF2">
      <w:pPr>
        <w:spacing w:after="0" w:line="360" w:lineRule="auto"/>
        <w:ind w:firstLine="709"/>
        <w:jc w:val="both"/>
        <w:rPr>
          <w:rFonts w:ascii="Times New Roman" w:hAnsi="Times New Roman"/>
          <w:noProof/>
          <w:sz w:val="28"/>
          <w:szCs w:val="28"/>
        </w:rPr>
      </w:pPr>
      <w:r w:rsidRPr="00992BB7">
        <w:rPr>
          <w:rFonts w:ascii="Times New Roman" w:hAnsi="Times New Roman"/>
          <w:noProof/>
          <w:sz w:val="28"/>
          <w:szCs w:val="28"/>
        </w:rPr>
        <w:t xml:space="preserve">Инструментарий социологического опроса </w:t>
      </w:r>
      <w:r>
        <w:rPr>
          <w:rFonts w:ascii="Times New Roman" w:hAnsi="Times New Roman"/>
          <w:noProof/>
          <w:sz w:val="28"/>
          <w:szCs w:val="28"/>
        </w:rPr>
        <w:t xml:space="preserve">студентов профессиональных образовательных организаций, </w:t>
      </w:r>
      <w:r>
        <w:rPr>
          <w:rFonts w:ascii="Times New Roman" w:hAnsi="Times New Roman"/>
          <w:sz w:val="28"/>
          <w:szCs w:val="28"/>
        </w:rPr>
        <w:t xml:space="preserve">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992BB7">
        <w:rPr>
          <w:rFonts w:ascii="Times New Roman" w:hAnsi="Times New Roman"/>
          <w:noProof/>
          <w:sz w:val="28"/>
          <w:szCs w:val="28"/>
        </w:rPr>
        <w:t xml:space="preserve">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3208A8" w:rsidRDefault="003208A8" w:rsidP="00280AF2">
      <w:pPr>
        <w:spacing w:after="0" w:line="360" w:lineRule="auto"/>
        <w:ind w:firstLine="709"/>
        <w:jc w:val="both"/>
        <w:rPr>
          <w:rFonts w:ascii="Times New Roman" w:hAnsi="Times New Roman"/>
          <w:noProof/>
          <w:sz w:val="28"/>
          <w:szCs w:val="28"/>
        </w:rPr>
      </w:pPr>
    </w:p>
    <w:p w:rsidR="003208A8" w:rsidRPr="00280AF2" w:rsidRDefault="003208A8" w:rsidP="00280AF2">
      <w:pPr>
        <w:spacing w:after="0" w:line="360" w:lineRule="auto"/>
        <w:contextualSpacing/>
        <w:jc w:val="center"/>
        <w:rPr>
          <w:rFonts w:ascii="Times New Roman" w:hAnsi="Times New Roman"/>
          <w:i/>
          <w:sz w:val="28"/>
          <w:szCs w:val="28"/>
        </w:rPr>
      </w:pPr>
      <w:r w:rsidRPr="00457844">
        <w:rPr>
          <w:rFonts w:ascii="Times New Roman" w:hAnsi="Times New Roman"/>
          <w:i/>
          <w:sz w:val="28"/>
          <w:szCs w:val="28"/>
        </w:rPr>
        <w:t>А) Материально-техническое и информационное обеспечение образовательной организации</w:t>
      </w:r>
    </w:p>
    <w:p w:rsidR="003208A8" w:rsidRPr="00533354" w:rsidRDefault="003208A8" w:rsidP="002D041A">
      <w:pPr>
        <w:spacing w:after="0" w:line="360" w:lineRule="auto"/>
        <w:ind w:firstLine="709"/>
        <w:jc w:val="both"/>
        <w:rPr>
          <w:rFonts w:ascii="Times New Roman" w:hAnsi="Times New Roman"/>
          <w:sz w:val="28"/>
          <w:szCs w:val="28"/>
        </w:rPr>
      </w:pPr>
      <w:r w:rsidRPr="00457844">
        <w:rPr>
          <w:rFonts w:ascii="Times New Roman" w:hAnsi="Times New Roman"/>
          <w:noProof/>
          <w:sz w:val="28"/>
          <w:szCs w:val="28"/>
        </w:rPr>
        <w:t>Результаты опроса по блоку «</w:t>
      </w:r>
      <w:r w:rsidRPr="00457844">
        <w:rPr>
          <w:rFonts w:ascii="Times New Roman" w:hAnsi="Times New Roman"/>
          <w:i/>
          <w:noProof/>
          <w:sz w:val="28"/>
          <w:szCs w:val="28"/>
        </w:rPr>
        <w:t>материально-техническое и информационное обеспечение»</w:t>
      </w:r>
      <w:r w:rsidRPr="00457844">
        <w:rPr>
          <w:rFonts w:ascii="Times New Roman" w:hAnsi="Times New Roman"/>
          <w:noProof/>
          <w:sz w:val="28"/>
          <w:szCs w:val="28"/>
        </w:rPr>
        <w:t xml:space="preserve"> деятельности анализируемых </w:t>
      </w:r>
      <w:r>
        <w:rPr>
          <w:rFonts w:ascii="Times New Roman" w:hAnsi="Times New Roman"/>
          <w:noProof/>
          <w:sz w:val="28"/>
          <w:szCs w:val="28"/>
        </w:rPr>
        <w:t>ПОО</w:t>
      </w:r>
      <w:r w:rsidRPr="00457844">
        <w:rPr>
          <w:rFonts w:ascii="Times New Roman" w:hAnsi="Times New Roman"/>
          <w:noProof/>
          <w:sz w:val="28"/>
          <w:szCs w:val="28"/>
        </w:rPr>
        <w:t xml:space="preserve"> показывают, </w:t>
      </w:r>
      <w:r w:rsidRPr="00457844">
        <w:rPr>
          <w:rFonts w:ascii="Times New Roman" w:hAnsi="Times New Roman"/>
          <w:sz w:val="28"/>
          <w:szCs w:val="28"/>
        </w:rPr>
        <w:t xml:space="preserve">что </w:t>
      </w:r>
      <w:r>
        <w:rPr>
          <w:rFonts w:ascii="Times New Roman" w:hAnsi="Times New Roman"/>
          <w:sz w:val="28"/>
          <w:szCs w:val="28"/>
        </w:rPr>
        <w:t>обучающиеся</w:t>
      </w:r>
      <w:r w:rsidRPr="00457844">
        <w:rPr>
          <w:rFonts w:ascii="Times New Roman" w:hAnsi="Times New Roman"/>
          <w:sz w:val="28"/>
          <w:szCs w:val="28"/>
        </w:rPr>
        <w:t xml:space="preserve"> высоко оценивают изучаемые параметры </w:t>
      </w:r>
      <w:r w:rsidRPr="00457844">
        <w:rPr>
          <w:rFonts w:ascii="Times New Roman" w:hAnsi="Times New Roman"/>
          <w:noProof/>
          <w:sz w:val="28"/>
          <w:szCs w:val="28"/>
        </w:rPr>
        <w:t>(</w:t>
      </w:r>
      <w:r w:rsidRPr="00457844">
        <w:rPr>
          <w:rFonts w:ascii="Times New Roman" w:hAnsi="Times New Roman"/>
          <w:sz w:val="28"/>
          <w:szCs w:val="28"/>
        </w:rPr>
        <w:t>таблицы 6.1-6.2)</w:t>
      </w:r>
      <w:r>
        <w:rPr>
          <w:rFonts w:ascii="Times New Roman" w:hAnsi="Times New Roman"/>
          <w:sz w:val="28"/>
          <w:szCs w:val="28"/>
        </w:rPr>
        <w:t>:</w:t>
      </w:r>
    </w:p>
    <w:p w:rsidR="003208A8" w:rsidRPr="00533354" w:rsidRDefault="003208A8" w:rsidP="002D041A">
      <w:pPr>
        <w:spacing w:after="0" w:line="360" w:lineRule="auto"/>
        <w:ind w:firstLine="709"/>
        <w:jc w:val="both"/>
        <w:rPr>
          <w:rFonts w:ascii="Times New Roman" w:hAnsi="Times New Roman"/>
          <w:sz w:val="28"/>
          <w:szCs w:val="28"/>
        </w:rPr>
      </w:pPr>
      <w:r w:rsidRPr="00533354">
        <w:rPr>
          <w:rFonts w:ascii="Times New Roman" w:hAnsi="Times New Roman"/>
          <w:sz w:val="28"/>
          <w:szCs w:val="28"/>
        </w:rPr>
        <w:t>- комфортность пребывания в образовательном учреждении (оценка удовлетворенности изменяется в пределах от 99,0% до 100,0%, средние оценки параметра – от 7,2 до 9,1 баллов);</w:t>
      </w:r>
    </w:p>
    <w:p w:rsidR="003208A8" w:rsidRPr="002339DA" w:rsidRDefault="003208A8" w:rsidP="002D041A">
      <w:pPr>
        <w:spacing w:after="0" w:line="360" w:lineRule="auto"/>
        <w:ind w:firstLine="709"/>
        <w:jc w:val="both"/>
        <w:rPr>
          <w:rFonts w:ascii="Times New Roman" w:hAnsi="Times New Roman"/>
          <w:sz w:val="28"/>
          <w:szCs w:val="28"/>
        </w:rPr>
      </w:pPr>
      <w:r w:rsidRPr="002339DA">
        <w:rPr>
          <w:rFonts w:ascii="Times New Roman" w:hAnsi="Times New Roman"/>
          <w:sz w:val="28"/>
          <w:szCs w:val="28"/>
        </w:rPr>
        <w:t xml:space="preserve">- санитарно-гигиенические условия (оценка удовлетворенности </w:t>
      </w:r>
      <w:r>
        <w:rPr>
          <w:rFonts w:ascii="Times New Roman" w:hAnsi="Times New Roman"/>
          <w:sz w:val="28"/>
          <w:szCs w:val="28"/>
        </w:rPr>
        <w:t>–</w:t>
      </w:r>
      <w:r w:rsidRPr="002339DA">
        <w:rPr>
          <w:rFonts w:ascii="Times New Roman" w:hAnsi="Times New Roman"/>
          <w:sz w:val="28"/>
          <w:szCs w:val="28"/>
        </w:rPr>
        <w:t xml:space="preserve"> 100,0%, средние оценки параметра – от 8,1 до 9,1 баллов);</w:t>
      </w:r>
    </w:p>
    <w:p w:rsidR="003208A8" w:rsidRPr="002339DA" w:rsidRDefault="003208A8" w:rsidP="002D041A">
      <w:pPr>
        <w:spacing w:after="0" w:line="360" w:lineRule="auto"/>
        <w:ind w:firstLine="709"/>
        <w:jc w:val="both"/>
        <w:rPr>
          <w:rFonts w:ascii="Times New Roman" w:hAnsi="Times New Roman"/>
          <w:sz w:val="28"/>
          <w:szCs w:val="28"/>
        </w:rPr>
      </w:pPr>
      <w:r w:rsidRPr="002339DA">
        <w:rPr>
          <w:rFonts w:ascii="Times New Roman" w:hAnsi="Times New Roman"/>
          <w:sz w:val="28"/>
          <w:szCs w:val="28"/>
        </w:rPr>
        <w:t xml:space="preserve">- обеспеченность актуальной учебной литературой (оценка удовлетворенности </w:t>
      </w:r>
      <w:r>
        <w:rPr>
          <w:rFonts w:ascii="Times New Roman" w:hAnsi="Times New Roman"/>
          <w:sz w:val="28"/>
          <w:szCs w:val="28"/>
        </w:rPr>
        <w:t>–</w:t>
      </w:r>
      <w:r w:rsidRPr="002339DA">
        <w:rPr>
          <w:rFonts w:ascii="Times New Roman" w:hAnsi="Times New Roman"/>
          <w:sz w:val="28"/>
          <w:szCs w:val="28"/>
        </w:rPr>
        <w:t xml:space="preserve"> 100,0%, средние оценки параметра – от 7,0 до 9,2</w:t>
      </w:r>
      <w:r>
        <w:rPr>
          <w:rFonts w:ascii="Times New Roman" w:hAnsi="Times New Roman"/>
          <w:sz w:val="28"/>
          <w:szCs w:val="28"/>
        </w:rPr>
        <w:t xml:space="preserve"> баллов);</w:t>
      </w:r>
    </w:p>
    <w:p w:rsidR="003208A8" w:rsidRPr="002339DA" w:rsidRDefault="003208A8" w:rsidP="002D041A">
      <w:pPr>
        <w:spacing w:after="0" w:line="360" w:lineRule="auto"/>
        <w:ind w:firstLine="709"/>
        <w:jc w:val="both"/>
        <w:rPr>
          <w:rFonts w:ascii="Times New Roman" w:hAnsi="Times New Roman"/>
          <w:sz w:val="28"/>
          <w:szCs w:val="28"/>
        </w:rPr>
      </w:pPr>
      <w:r w:rsidRPr="002339DA">
        <w:rPr>
          <w:rFonts w:ascii="Times New Roman" w:hAnsi="Times New Roman"/>
          <w:sz w:val="28"/>
          <w:szCs w:val="28"/>
        </w:rPr>
        <w:t xml:space="preserve">- обеспеченность учебных кабинетов наглядными пособиями и учебным оборудованием (оценка удовлетворенности изменяется в пределах от 82,0% до 100,0%, средние оценки параметра – от </w:t>
      </w:r>
      <w:r>
        <w:rPr>
          <w:rFonts w:ascii="Times New Roman" w:hAnsi="Times New Roman"/>
          <w:sz w:val="28"/>
          <w:szCs w:val="28"/>
        </w:rPr>
        <w:t>6,7</w:t>
      </w:r>
      <w:r w:rsidRPr="002339DA">
        <w:rPr>
          <w:rFonts w:ascii="Times New Roman" w:hAnsi="Times New Roman"/>
          <w:sz w:val="28"/>
          <w:szCs w:val="28"/>
        </w:rPr>
        <w:t xml:space="preserve"> до </w:t>
      </w:r>
      <w:r>
        <w:rPr>
          <w:rFonts w:ascii="Times New Roman" w:hAnsi="Times New Roman"/>
          <w:sz w:val="28"/>
          <w:szCs w:val="28"/>
        </w:rPr>
        <w:t>8</w:t>
      </w:r>
      <w:r w:rsidRPr="002339DA">
        <w:rPr>
          <w:rFonts w:ascii="Times New Roman" w:hAnsi="Times New Roman"/>
          <w:sz w:val="28"/>
          <w:szCs w:val="28"/>
        </w:rPr>
        <w:t>,</w:t>
      </w:r>
      <w:r>
        <w:rPr>
          <w:rFonts w:ascii="Times New Roman" w:hAnsi="Times New Roman"/>
          <w:sz w:val="28"/>
          <w:szCs w:val="28"/>
        </w:rPr>
        <w:t>8</w:t>
      </w:r>
      <w:r w:rsidRPr="002339DA">
        <w:rPr>
          <w:rFonts w:ascii="Times New Roman" w:hAnsi="Times New Roman"/>
          <w:sz w:val="28"/>
          <w:szCs w:val="28"/>
        </w:rPr>
        <w:t xml:space="preserve"> баллов); </w:t>
      </w:r>
      <w:r w:rsidRPr="004C5F12">
        <w:rPr>
          <w:rFonts w:ascii="Times New Roman" w:hAnsi="Times New Roman"/>
          <w:sz w:val="28"/>
          <w:szCs w:val="28"/>
        </w:rPr>
        <w:t xml:space="preserve">следует отметить, что в </w:t>
      </w:r>
      <w:r w:rsidRPr="004C5F12">
        <w:rPr>
          <w:rFonts w:ascii="Times New Roman" w:hAnsi="Times New Roman"/>
          <w:color w:val="000000"/>
          <w:sz w:val="28"/>
          <w:szCs w:val="28"/>
        </w:rPr>
        <w:t>Белокалитвинском казачьем кадетском профессиональном техникуме</w:t>
      </w:r>
      <w:r w:rsidRPr="004C5F12">
        <w:rPr>
          <w:rFonts w:ascii="Times New Roman" w:hAnsi="Times New Roman"/>
          <w:sz w:val="28"/>
          <w:szCs w:val="28"/>
        </w:rPr>
        <w:t xml:space="preserve"> студент</w:t>
      </w:r>
      <w:r>
        <w:rPr>
          <w:rFonts w:ascii="Times New Roman" w:hAnsi="Times New Roman"/>
          <w:sz w:val="28"/>
          <w:szCs w:val="28"/>
        </w:rPr>
        <w:t>ы</w:t>
      </w:r>
      <w:r w:rsidRPr="004C5F12">
        <w:rPr>
          <w:rFonts w:ascii="Times New Roman" w:hAnsi="Times New Roman"/>
          <w:sz w:val="28"/>
          <w:szCs w:val="28"/>
        </w:rPr>
        <w:t xml:space="preserve"> </w:t>
      </w:r>
      <w:r>
        <w:rPr>
          <w:rFonts w:ascii="Times New Roman" w:hAnsi="Times New Roman"/>
          <w:sz w:val="28"/>
          <w:szCs w:val="28"/>
        </w:rPr>
        <w:t>оцениваю</w:t>
      </w:r>
      <w:r w:rsidRPr="004C5F12">
        <w:rPr>
          <w:rFonts w:ascii="Times New Roman" w:hAnsi="Times New Roman"/>
          <w:sz w:val="28"/>
          <w:szCs w:val="28"/>
        </w:rPr>
        <w:t xml:space="preserve">тся </w:t>
      </w:r>
      <w:r>
        <w:rPr>
          <w:rFonts w:ascii="Times New Roman" w:hAnsi="Times New Roman"/>
          <w:sz w:val="28"/>
          <w:szCs w:val="28"/>
        </w:rPr>
        <w:t>данный</w:t>
      </w:r>
      <w:r w:rsidRPr="004C5F12">
        <w:rPr>
          <w:rFonts w:ascii="Times New Roman" w:hAnsi="Times New Roman"/>
          <w:sz w:val="28"/>
          <w:szCs w:val="28"/>
        </w:rPr>
        <w:t xml:space="preserve"> параметр ниже 7 баллов</w:t>
      </w:r>
      <w:r>
        <w:rPr>
          <w:rFonts w:ascii="Times New Roman" w:hAnsi="Times New Roman"/>
          <w:sz w:val="28"/>
          <w:szCs w:val="28"/>
        </w:rPr>
        <w:t>;</w:t>
      </w:r>
    </w:p>
    <w:p w:rsidR="003208A8" w:rsidRPr="004C5F12" w:rsidRDefault="003208A8" w:rsidP="002D041A">
      <w:pPr>
        <w:spacing w:after="0" w:line="360" w:lineRule="auto"/>
        <w:ind w:firstLine="709"/>
        <w:jc w:val="both"/>
        <w:rPr>
          <w:rFonts w:ascii="Times New Roman" w:hAnsi="Times New Roman"/>
          <w:sz w:val="28"/>
          <w:szCs w:val="28"/>
        </w:rPr>
      </w:pPr>
      <w:r w:rsidRPr="004C5F12">
        <w:rPr>
          <w:rFonts w:ascii="Times New Roman" w:hAnsi="Times New Roman"/>
          <w:sz w:val="28"/>
          <w:szCs w:val="28"/>
        </w:rPr>
        <w:t xml:space="preserve">- обеспеченность техническими средствами обучения (оценка удовлетворенности изменяется в пределах от 97,0% до 100,0%, средние оценки параметра – от 6,5 до 9,0 баллов); следует отметить, что </w:t>
      </w:r>
      <w:r>
        <w:rPr>
          <w:rFonts w:ascii="Times New Roman" w:hAnsi="Times New Roman"/>
          <w:sz w:val="28"/>
          <w:szCs w:val="28"/>
        </w:rPr>
        <w:t xml:space="preserve">опять же в </w:t>
      </w:r>
      <w:r w:rsidRPr="004C5F12">
        <w:rPr>
          <w:rFonts w:ascii="Times New Roman" w:hAnsi="Times New Roman"/>
          <w:color w:val="000000"/>
          <w:sz w:val="28"/>
          <w:szCs w:val="28"/>
        </w:rPr>
        <w:t>Белокалитвинском техникуме</w:t>
      </w:r>
      <w:r w:rsidRPr="004C5F12">
        <w:rPr>
          <w:rFonts w:ascii="Times New Roman" w:hAnsi="Times New Roman"/>
          <w:sz w:val="28"/>
          <w:szCs w:val="28"/>
        </w:rPr>
        <w:t xml:space="preserve"> студент</w:t>
      </w:r>
      <w:r>
        <w:rPr>
          <w:rFonts w:ascii="Times New Roman" w:hAnsi="Times New Roman"/>
          <w:sz w:val="28"/>
          <w:szCs w:val="28"/>
        </w:rPr>
        <w:t>ы</w:t>
      </w:r>
      <w:r w:rsidRPr="004C5F12">
        <w:rPr>
          <w:rFonts w:ascii="Times New Roman" w:hAnsi="Times New Roman"/>
          <w:sz w:val="28"/>
          <w:szCs w:val="28"/>
        </w:rPr>
        <w:t xml:space="preserve"> </w:t>
      </w:r>
      <w:r>
        <w:rPr>
          <w:rFonts w:ascii="Times New Roman" w:hAnsi="Times New Roman"/>
          <w:sz w:val="28"/>
          <w:szCs w:val="28"/>
        </w:rPr>
        <w:t>оцениваю</w:t>
      </w:r>
      <w:r w:rsidRPr="004C5F12">
        <w:rPr>
          <w:rFonts w:ascii="Times New Roman" w:hAnsi="Times New Roman"/>
          <w:sz w:val="28"/>
          <w:szCs w:val="28"/>
        </w:rPr>
        <w:t xml:space="preserve">тся </w:t>
      </w:r>
      <w:r>
        <w:rPr>
          <w:rFonts w:ascii="Times New Roman" w:hAnsi="Times New Roman"/>
          <w:sz w:val="28"/>
          <w:szCs w:val="28"/>
        </w:rPr>
        <w:t>данный</w:t>
      </w:r>
      <w:r w:rsidRPr="004C5F12">
        <w:rPr>
          <w:rFonts w:ascii="Times New Roman" w:hAnsi="Times New Roman"/>
          <w:sz w:val="28"/>
          <w:szCs w:val="28"/>
        </w:rPr>
        <w:t xml:space="preserve"> параметр ниже 7 баллов</w:t>
      </w:r>
      <w:r>
        <w:rPr>
          <w:rFonts w:ascii="Times New Roman" w:hAnsi="Times New Roman"/>
          <w:sz w:val="28"/>
          <w:szCs w:val="28"/>
        </w:rPr>
        <w:t>;</w:t>
      </w:r>
    </w:p>
    <w:p w:rsidR="003208A8" w:rsidRPr="004C5F12" w:rsidRDefault="003208A8" w:rsidP="002D041A">
      <w:pPr>
        <w:spacing w:after="0" w:line="360" w:lineRule="auto"/>
        <w:ind w:firstLine="709"/>
        <w:jc w:val="both"/>
        <w:rPr>
          <w:rFonts w:ascii="Times New Roman" w:hAnsi="Times New Roman"/>
          <w:sz w:val="28"/>
          <w:szCs w:val="28"/>
        </w:rPr>
      </w:pPr>
      <w:r w:rsidRPr="004C5F12">
        <w:rPr>
          <w:rFonts w:ascii="Times New Roman" w:hAnsi="Times New Roman"/>
          <w:sz w:val="28"/>
          <w:szCs w:val="28"/>
        </w:rPr>
        <w:t xml:space="preserve">- доступ к ресурсам сети Интернет (оценка удовлетворенности изменяется в пределах от 97,8% до 100,0%, средние оценки параметра – от </w:t>
      </w:r>
      <w:r>
        <w:rPr>
          <w:rFonts w:ascii="Times New Roman" w:hAnsi="Times New Roman"/>
          <w:sz w:val="28"/>
          <w:szCs w:val="28"/>
        </w:rPr>
        <w:t>7,8</w:t>
      </w:r>
      <w:r w:rsidRPr="004C5F12">
        <w:rPr>
          <w:rFonts w:ascii="Times New Roman" w:hAnsi="Times New Roman"/>
          <w:sz w:val="28"/>
          <w:szCs w:val="28"/>
        </w:rPr>
        <w:t xml:space="preserve"> до 9,</w:t>
      </w:r>
      <w:r>
        <w:rPr>
          <w:rFonts w:ascii="Times New Roman" w:hAnsi="Times New Roman"/>
          <w:sz w:val="28"/>
          <w:szCs w:val="28"/>
        </w:rPr>
        <w:t>3</w:t>
      </w:r>
      <w:r w:rsidRPr="004C5F12">
        <w:rPr>
          <w:rFonts w:ascii="Times New Roman" w:hAnsi="Times New Roman"/>
          <w:sz w:val="28"/>
          <w:szCs w:val="28"/>
        </w:rPr>
        <w:t xml:space="preserve"> баллов);</w:t>
      </w:r>
    </w:p>
    <w:p w:rsidR="003208A8" w:rsidRPr="00157DF1" w:rsidRDefault="003208A8" w:rsidP="002D041A">
      <w:pPr>
        <w:spacing w:after="0" w:line="360" w:lineRule="auto"/>
        <w:ind w:firstLine="709"/>
        <w:jc w:val="both"/>
        <w:rPr>
          <w:rFonts w:ascii="Times New Roman" w:hAnsi="Times New Roman"/>
          <w:sz w:val="28"/>
          <w:szCs w:val="28"/>
        </w:rPr>
      </w:pPr>
      <w:r w:rsidRPr="00E6405B">
        <w:rPr>
          <w:rFonts w:ascii="Times New Roman" w:hAnsi="Times New Roman"/>
          <w:sz w:val="28"/>
          <w:szCs w:val="28"/>
        </w:rPr>
        <w:t xml:space="preserve">- медицинское обслуживание (оценка удовлетворенности изменяется в </w:t>
      </w:r>
      <w:r w:rsidRPr="00157DF1">
        <w:rPr>
          <w:rFonts w:ascii="Times New Roman" w:hAnsi="Times New Roman"/>
          <w:sz w:val="28"/>
          <w:szCs w:val="28"/>
        </w:rPr>
        <w:t>пределах от 89,1% до 100,0</w:t>
      </w:r>
      <w:r>
        <w:rPr>
          <w:rFonts w:ascii="Times New Roman" w:hAnsi="Times New Roman"/>
          <w:sz w:val="28"/>
          <w:szCs w:val="28"/>
        </w:rPr>
        <w:t>%</w:t>
      </w:r>
      <w:r w:rsidRPr="00157DF1">
        <w:rPr>
          <w:rFonts w:ascii="Times New Roman" w:hAnsi="Times New Roman"/>
          <w:sz w:val="28"/>
          <w:szCs w:val="28"/>
        </w:rPr>
        <w:t>, средние оценки параметра – от 5,7 до 9,1 баллов); следует отметить, что в двух ПОО – Белокалитвенском и Миллеровском техникумах студенты оцениваются данный параметр ниже 7 баллов;</w:t>
      </w:r>
    </w:p>
    <w:p w:rsidR="003208A8" w:rsidRPr="00157DF1" w:rsidRDefault="003208A8" w:rsidP="002D041A">
      <w:pPr>
        <w:spacing w:after="0" w:line="360" w:lineRule="auto"/>
        <w:ind w:firstLine="709"/>
        <w:jc w:val="both"/>
        <w:rPr>
          <w:rFonts w:ascii="Times New Roman" w:hAnsi="Times New Roman"/>
          <w:sz w:val="28"/>
          <w:szCs w:val="28"/>
        </w:rPr>
      </w:pPr>
      <w:r w:rsidRPr="00157DF1">
        <w:rPr>
          <w:rFonts w:ascii="Times New Roman" w:hAnsi="Times New Roman"/>
          <w:sz w:val="28"/>
          <w:szCs w:val="28"/>
        </w:rPr>
        <w:t>- организация питания (оценка удовлетворенности изменяется в пределах от 98,3</w:t>
      </w:r>
      <w:r>
        <w:rPr>
          <w:rFonts w:ascii="Times New Roman" w:hAnsi="Times New Roman"/>
          <w:sz w:val="28"/>
          <w:szCs w:val="28"/>
        </w:rPr>
        <w:t>%</w:t>
      </w:r>
      <w:r w:rsidRPr="00157DF1">
        <w:rPr>
          <w:rFonts w:ascii="Times New Roman" w:hAnsi="Times New Roman"/>
          <w:sz w:val="28"/>
          <w:szCs w:val="28"/>
        </w:rPr>
        <w:t xml:space="preserve"> до 100,0</w:t>
      </w:r>
      <w:r>
        <w:rPr>
          <w:rFonts w:ascii="Times New Roman" w:hAnsi="Times New Roman"/>
          <w:sz w:val="28"/>
          <w:szCs w:val="28"/>
        </w:rPr>
        <w:t>%</w:t>
      </w:r>
      <w:r w:rsidRPr="00157DF1">
        <w:rPr>
          <w:rFonts w:ascii="Times New Roman" w:hAnsi="Times New Roman"/>
          <w:sz w:val="28"/>
          <w:szCs w:val="28"/>
        </w:rPr>
        <w:t>, средние оценки параметра – от 8,</w:t>
      </w:r>
      <w:r>
        <w:rPr>
          <w:rFonts w:ascii="Times New Roman" w:hAnsi="Times New Roman"/>
          <w:sz w:val="28"/>
          <w:szCs w:val="28"/>
        </w:rPr>
        <w:t>4</w:t>
      </w:r>
      <w:r w:rsidRPr="00157DF1">
        <w:rPr>
          <w:rFonts w:ascii="Times New Roman" w:hAnsi="Times New Roman"/>
          <w:sz w:val="28"/>
          <w:szCs w:val="28"/>
        </w:rPr>
        <w:t xml:space="preserve"> до 9,4 баллов);</w:t>
      </w:r>
    </w:p>
    <w:p w:rsidR="003208A8" w:rsidRPr="00157DF1" w:rsidRDefault="003208A8" w:rsidP="002D041A">
      <w:pPr>
        <w:spacing w:after="0" w:line="360" w:lineRule="auto"/>
        <w:ind w:firstLine="709"/>
        <w:jc w:val="both"/>
        <w:rPr>
          <w:rFonts w:ascii="Times New Roman" w:hAnsi="Times New Roman"/>
          <w:sz w:val="28"/>
          <w:szCs w:val="28"/>
        </w:rPr>
      </w:pPr>
      <w:r w:rsidRPr="00157DF1">
        <w:rPr>
          <w:rFonts w:ascii="Times New Roman" w:hAnsi="Times New Roman"/>
          <w:sz w:val="28"/>
          <w:szCs w:val="28"/>
        </w:rPr>
        <w:t xml:space="preserve">- организация охраны и соблюдение безопасности пребывания в образовательном учреждении (оценка удовлетворенности </w:t>
      </w:r>
      <w:r>
        <w:rPr>
          <w:rFonts w:ascii="Times New Roman" w:hAnsi="Times New Roman"/>
          <w:sz w:val="28"/>
          <w:szCs w:val="28"/>
        </w:rPr>
        <w:t>–</w:t>
      </w:r>
      <w:r w:rsidRPr="00157DF1">
        <w:rPr>
          <w:rFonts w:ascii="Times New Roman" w:hAnsi="Times New Roman"/>
          <w:sz w:val="28"/>
          <w:szCs w:val="28"/>
        </w:rPr>
        <w:t xml:space="preserve"> 100,0%, средние оценки параметра – от 8,0 до 9,5 баллов);</w:t>
      </w:r>
    </w:p>
    <w:p w:rsidR="003208A8" w:rsidRPr="00157DF1" w:rsidRDefault="003208A8" w:rsidP="002D041A">
      <w:pPr>
        <w:spacing w:after="0" w:line="360" w:lineRule="auto"/>
        <w:ind w:firstLine="709"/>
        <w:jc w:val="both"/>
        <w:rPr>
          <w:rFonts w:ascii="Times New Roman" w:hAnsi="Times New Roman"/>
          <w:sz w:val="28"/>
          <w:szCs w:val="28"/>
        </w:rPr>
      </w:pPr>
      <w:r w:rsidRPr="00157DF1">
        <w:rPr>
          <w:rFonts w:ascii="Times New Roman" w:hAnsi="Times New Roman"/>
          <w:sz w:val="28"/>
          <w:szCs w:val="28"/>
        </w:rPr>
        <w:t xml:space="preserve">- полнота, доступность и актуальность информации о деятельности </w:t>
      </w:r>
      <w:r w:rsidRPr="004C7013">
        <w:rPr>
          <w:rFonts w:ascii="Times New Roman" w:hAnsi="Times New Roman"/>
          <w:sz w:val="28"/>
          <w:szCs w:val="28"/>
        </w:rPr>
        <w:t>учреждения</w:t>
      </w:r>
      <w:r w:rsidRPr="00157DF1">
        <w:rPr>
          <w:rFonts w:ascii="Times New Roman" w:hAnsi="Times New Roman"/>
          <w:sz w:val="28"/>
          <w:szCs w:val="28"/>
        </w:rPr>
        <w:t xml:space="preserve"> на официальном сайте (оценка удовлетворенности </w:t>
      </w:r>
      <w:r>
        <w:rPr>
          <w:rFonts w:ascii="Times New Roman" w:hAnsi="Times New Roman"/>
          <w:sz w:val="28"/>
          <w:szCs w:val="28"/>
        </w:rPr>
        <w:t>–</w:t>
      </w:r>
      <w:r w:rsidRPr="00157DF1">
        <w:rPr>
          <w:rFonts w:ascii="Times New Roman" w:hAnsi="Times New Roman"/>
          <w:sz w:val="28"/>
          <w:szCs w:val="28"/>
        </w:rPr>
        <w:t xml:space="preserve"> 100,0%, средние оценки параметра – от 8,2 до 9,6 баллов).</w:t>
      </w:r>
    </w:p>
    <w:p w:rsidR="003208A8" w:rsidRDefault="003208A8" w:rsidP="003F11EC">
      <w:pPr>
        <w:spacing w:after="0" w:line="360" w:lineRule="auto"/>
        <w:ind w:firstLine="709"/>
        <w:jc w:val="both"/>
        <w:rPr>
          <w:rFonts w:ascii="Times New Roman" w:hAnsi="Times New Roman"/>
          <w:sz w:val="28"/>
          <w:szCs w:val="28"/>
        </w:rPr>
      </w:pPr>
    </w:p>
    <w:p w:rsidR="003208A8" w:rsidRDefault="003208A8" w:rsidP="003F11EC">
      <w:pPr>
        <w:spacing w:after="0" w:line="360" w:lineRule="auto"/>
        <w:ind w:firstLine="709"/>
        <w:jc w:val="both"/>
        <w:rPr>
          <w:rFonts w:ascii="Times New Roman" w:hAnsi="Times New Roman"/>
          <w:sz w:val="28"/>
          <w:szCs w:val="28"/>
        </w:rPr>
        <w:sectPr w:rsidR="003208A8" w:rsidSect="00D24550">
          <w:pgSz w:w="11906" w:h="16838"/>
          <w:pgMar w:top="1134" w:right="851" w:bottom="1134" w:left="1701" w:header="709" w:footer="709" w:gutter="0"/>
          <w:cols w:space="708"/>
          <w:docGrid w:linePitch="360"/>
        </w:sectPr>
      </w:pPr>
    </w:p>
    <w:p w:rsidR="003208A8" w:rsidRDefault="003208A8" w:rsidP="002D041A">
      <w:pPr>
        <w:spacing w:after="0" w:line="240" w:lineRule="auto"/>
        <w:jc w:val="center"/>
        <w:rPr>
          <w:rFonts w:ascii="Times New Roman" w:hAnsi="Times New Roman"/>
          <w:sz w:val="28"/>
          <w:szCs w:val="28"/>
        </w:rPr>
      </w:pPr>
      <w:r w:rsidRPr="00C17A27">
        <w:rPr>
          <w:rFonts w:ascii="Times New Roman" w:hAnsi="Times New Roman"/>
          <w:sz w:val="28"/>
          <w:szCs w:val="28"/>
        </w:rPr>
        <w:t>Таблица 6.1</w:t>
      </w:r>
      <w:r w:rsidRPr="00D9652D">
        <w:rPr>
          <w:rFonts w:ascii="Times New Roman" w:hAnsi="Times New Roman"/>
          <w:sz w:val="28"/>
          <w:szCs w:val="28"/>
        </w:rPr>
        <w:t xml:space="preserve"> – Доля удовлетворенных материально-техническим и информационным обеспечением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D9652D">
        <w:rPr>
          <w:rFonts w:ascii="Times New Roman" w:hAnsi="Times New Roman"/>
          <w:sz w:val="28"/>
          <w:szCs w:val="28"/>
        </w:rPr>
        <w:t>(процент респондентов, которые выставили от 5 до 10 баллов по 10-ти балльной шкале),</w:t>
      </w:r>
      <w:r>
        <w:rPr>
          <w:rFonts w:ascii="Times New Roman" w:hAnsi="Times New Roman"/>
          <w:sz w:val="28"/>
          <w:szCs w:val="28"/>
        </w:rPr>
        <w:t xml:space="preserve">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8527"/>
        <w:gridCol w:w="1105"/>
        <w:gridCol w:w="1106"/>
        <w:gridCol w:w="1106"/>
        <w:gridCol w:w="1106"/>
        <w:gridCol w:w="1106"/>
      </w:tblGrid>
      <w:tr w:rsidR="003208A8" w:rsidRPr="007157AF" w:rsidTr="00CE13C9">
        <w:trPr>
          <w:cantSplit/>
          <w:trHeight w:val="3283"/>
        </w:trPr>
        <w:tc>
          <w:tcPr>
            <w:tcW w:w="560" w:type="dxa"/>
            <w:noWrap/>
            <w:vAlign w:val="center"/>
          </w:tcPr>
          <w:p w:rsidR="003208A8" w:rsidRPr="0055423F" w:rsidRDefault="003208A8" w:rsidP="004C025E">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8527" w:type="dxa"/>
            <w:vAlign w:val="center"/>
          </w:tcPr>
          <w:p w:rsidR="003208A8" w:rsidRPr="0055423F" w:rsidRDefault="003208A8" w:rsidP="004C025E">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1105"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Тацинский казачий кадетский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Белокалитвинский казачий кадетский профессиональный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Миллеровский казачий кадетский профессиональный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Сальский казачий кадетский профессиональный лицей</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Азовский казачий кадетский аграрно-технологический техникум</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sidRPr="001D6789">
              <w:rPr>
                <w:rFonts w:ascii="Times New Roman" w:hAnsi="Times New Roman"/>
                <w:color w:val="000000"/>
                <w:sz w:val="24"/>
                <w:szCs w:val="24"/>
                <w:lang w:eastAsia="ru-RU"/>
              </w:rPr>
              <w:t>1</w:t>
            </w:r>
          </w:p>
        </w:tc>
        <w:tc>
          <w:tcPr>
            <w:tcW w:w="8527" w:type="dxa"/>
          </w:tcPr>
          <w:p w:rsidR="003208A8" w:rsidRPr="001D6789" w:rsidRDefault="003208A8" w:rsidP="004C025E">
            <w:pPr>
              <w:spacing w:after="0" w:line="240" w:lineRule="auto"/>
              <w:jc w:val="both"/>
              <w:rPr>
                <w:rFonts w:ascii="Times New Roman" w:hAnsi="Times New Roman"/>
                <w:b/>
                <w:sz w:val="24"/>
                <w:szCs w:val="24"/>
              </w:rPr>
            </w:pPr>
            <w:r w:rsidRPr="001D6789">
              <w:rPr>
                <w:rFonts w:ascii="Times New Roman" w:hAnsi="Times New Roman"/>
                <w:sz w:val="24"/>
                <w:szCs w:val="24"/>
              </w:rPr>
              <w:t>комфортность пребывания в образовательном учреждении (удобство помещений, наличие ремонта, состояние мебели и пр.)</w:t>
            </w:r>
          </w:p>
        </w:tc>
        <w:tc>
          <w:tcPr>
            <w:tcW w:w="1105"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99,0</w:t>
            </w:r>
          </w:p>
        </w:tc>
        <w:tc>
          <w:tcPr>
            <w:tcW w:w="1106"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99,0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sidRPr="001D6789">
              <w:rPr>
                <w:rFonts w:ascii="Times New Roman" w:hAnsi="Times New Roman"/>
                <w:color w:val="000000"/>
                <w:sz w:val="24"/>
                <w:szCs w:val="24"/>
                <w:lang w:eastAsia="ru-RU"/>
              </w:rPr>
              <w:t>2</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санитарно-гигиенические условия (освещение, температура, чистота)</w:t>
            </w:r>
          </w:p>
        </w:tc>
        <w:tc>
          <w:tcPr>
            <w:tcW w:w="1105"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sidRPr="001D6789">
              <w:rPr>
                <w:rFonts w:ascii="Times New Roman" w:hAnsi="Times New Roman"/>
                <w:color w:val="000000"/>
                <w:sz w:val="24"/>
                <w:szCs w:val="24"/>
                <w:lang w:eastAsia="ru-RU"/>
              </w:rPr>
              <w:t>3</w:t>
            </w:r>
          </w:p>
        </w:tc>
        <w:tc>
          <w:tcPr>
            <w:tcW w:w="8527" w:type="dxa"/>
          </w:tcPr>
          <w:p w:rsidR="003208A8" w:rsidRPr="001D6789" w:rsidRDefault="003208A8" w:rsidP="004C025E">
            <w:pPr>
              <w:shd w:val="clear" w:color="auto" w:fill="FFFFFF"/>
              <w:spacing w:after="0" w:line="240" w:lineRule="auto"/>
              <w:jc w:val="both"/>
              <w:rPr>
                <w:rFonts w:ascii="Times New Roman" w:hAnsi="Times New Roman"/>
                <w:sz w:val="24"/>
                <w:szCs w:val="24"/>
              </w:rPr>
            </w:pPr>
            <w:r w:rsidRPr="001D6789">
              <w:rPr>
                <w:rFonts w:ascii="Times New Roman" w:hAnsi="Times New Roman"/>
                <w:sz w:val="24"/>
                <w:szCs w:val="24"/>
              </w:rPr>
              <w:t>обеспеченность актуальной учебной литературой (соответствие содержания современным запросам рынка труда, подхода к обучению)</w:t>
            </w:r>
          </w:p>
        </w:tc>
        <w:tc>
          <w:tcPr>
            <w:tcW w:w="1105"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sidRPr="001D6789">
              <w:rPr>
                <w:rFonts w:ascii="Times New Roman" w:hAnsi="Times New Roman"/>
                <w:color w:val="000000"/>
                <w:sz w:val="24"/>
                <w:szCs w:val="24"/>
                <w:lang w:eastAsia="ru-RU"/>
              </w:rPr>
              <w:t>4</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обеспеченность учебных кабинетов наглядными пособиями и учебным оборудованием</w:t>
            </w:r>
          </w:p>
        </w:tc>
        <w:tc>
          <w:tcPr>
            <w:tcW w:w="1105"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82,0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sidRPr="001D6789">
              <w:rPr>
                <w:rFonts w:ascii="Times New Roman" w:hAnsi="Times New Roman"/>
                <w:color w:val="000000"/>
                <w:sz w:val="24"/>
                <w:szCs w:val="24"/>
                <w:lang w:eastAsia="ru-RU"/>
              </w:rPr>
              <w:t>5</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обеспеченность техническими средствами обучения (персональные компьютеры, проекционная аппаратура, телевизоры и т.д.)</w:t>
            </w:r>
          </w:p>
        </w:tc>
        <w:tc>
          <w:tcPr>
            <w:tcW w:w="1105"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97,0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доступ к ресурсам сети Интернет</w:t>
            </w:r>
          </w:p>
        </w:tc>
        <w:tc>
          <w:tcPr>
            <w:tcW w:w="1105"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99,0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97,8</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медицинское обслуживание</w:t>
            </w:r>
          </w:p>
        </w:tc>
        <w:tc>
          <w:tcPr>
            <w:tcW w:w="1105"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94,2</w:t>
            </w:r>
          </w:p>
        </w:tc>
        <w:tc>
          <w:tcPr>
            <w:tcW w:w="1106" w:type="dxa"/>
            <w:noWrap/>
            <w:vAlign w:val="center"/>
          </w:tcPr>
          <w:p w:rsidR="003208A8" w:rsidRPr="001D6789"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89,1</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92,2</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97,8</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организация питания</w:t>
            </w:r>
          </w:p>
        </w:tc>
        <w:tc>
          <w:tcPr>
            <w:tcW w:w="1105"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98,3</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8527" w:type="dxa"/>
          </w:tcPr>
          <w:p w:rsidR="003208A8" w:rsidRPr="001D6789" w:rsidRDefault="003208A8" w:rsidP="004C025E">
            <w:pPr>
              <w:spacing w:after="0" w:line="240" w:lineRule="auto"/>
              <w:jc w:val="both"/>
              <w:rPr>
                <w:rFonts w:ascii="Times New Roman" w:hAnsi="Times New Roman"/>
                <w:b/>
                <w:sz w:val="24"/>
                <w:szCs w:val="24"/>
              </w:rPr>
            </w:pPr>
            <w:r w:rsidRPr="001D6789">
              <w:rPr>
                <w:rFonts w:ascii="Times New Roman" w:hAnsi="Times New Roman"/>
                <w:sz w:val="24"/>
                <w:szCs w:val="24"/>
              </w:rPr>
              <w:t>организация охраны и соблюдение безопасности пребывания в образовательном учреждении</w:t>
            </w:r>
          </w:p>
        </w:tc>
        <w:tc>
          <w:tcPr>
            <w:tcW w:w="1105"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r w:rsidR="003208A8" w:rsidRPr="007157AF" w:rsidTr="004C22AA">
        <w:trPr>
          <w:trHeight w:val="20"/>
        </w:trPr>
        <w:tc>
          <w:tcPr>
            <w:tcW w:w="560" w:type="dxa"/>
            <w:noWrap/>
            <w:vAlign w:val="center"/>
          </w:tcPr>
          <w:p w:rsidR="003208A8" w:rsidRPr="001D6789" w:rsidRDefault="003208A8" w:rsidP="004C02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8527" w:type="dxa"/>
          </w:tcPr>
          <w:p w:rsidR="003208A8" w:rsidRPr="001D6789" w:rsidRDefault="003208A8" w:rsidP="004C025E">
            <w:pPr>
              <w:spacing w:after="0" w:line="240" w:lineRule="auto"/>
              <w:jc w:val="both"/>
              <w:rPr>
                <w:rFonts w:ascii="Times New Roman" w:hAnsi="Times New Roman"/>
                <w:sz w:val="24"/>
                <w:szCs w:val="24"/>
              </w:rPr>
            </w:pPr>
            <w:r w:rsidRPr="001D6789">
              <w:rPr>
                <w:rFonts w:ascii="Times New Roman" w:hAnsi="Times New Roman"/>
                <w:sz w:val="24"/>
                <w:szCs w:val="24"/>
              </w:rPr>
              <w:t>полнота, доступность и актуальность информации о деятельности учреждения на официальн</w:t>
            </w:r>
            <w:r>
              <w:rPr>
                <w:rFonts w:ascii="Times New Roman" w:hAnsi="Times New Roman"/>
                <w:sz w:val="24"/>
                <w:szCs w:val="24"/>
              </w:rPr>
              <w:t>ом</w:t>
            </w:r>
            <w:r w:rsidRPr="001D6789">
              <w:rPr>
                <w:rFonts w:ascii="Times New Roman" w:hAnsi="Times New Roman"/>
                <w:sz w:val="24"/>
                <w:szCs w:val="24"/>
              </w:rPr>
              <w:t xml:space="preserve"> сайте</w:t>
            </w:r>
          </w:p>
        </w:tc>
        <w:tc>
          <w:tcPr>
            <w:tcW w:w="1105"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6" w:type="dxa"/>
            <w:noWrap/>
            <w:vAlign w:val="center"/>
          </w:tcPr>
          <w:p w:rsidR="003208A8" w:rsidRPr="0055423F" w:rsidRDefault="003208A8" w:rsidP="004C025E">
            <w:pPr>
              <w:spacing w:after="0" w:line="240" w:lineRule="auto"/>
              <w:jc w:val="center"/>
              <w:rPr>
                <w:rFonts w:ascii="Times New Roman" w:hAnsi="Times New Roman"/>
                <w:sz w:val="24"/>
                <w:szCs w:val="24"/>
              </w:rPr>
            </w:pPr>
            <w:r>
              <w:rPr>
                <w:rFonts w:ascii="Times New Roman" w:hAnsi="Times New Roman"/>
                <w:sz w:val="24"/>
                <w:szCs w:val="24"/>
              </w:rPr>
              <w:t>100,0</w:t>
            </w:r>
          </w:p>
        </w:tc>
      </w:tr>
    </w:tbl>
    <w:p w:rsidR="003208A8" w:rsidRDefault="003208A8" w:rsidP="00280AF2">
      <w:pPr>
        <w:spacing w:after="0" w:line="360" w:lineRule="auto"/>
        <w:rPr>
          <w:rFonts w:ascii="Times New Roman" w:hAnsi="Times New Roman"/>
          <w:sz w:val="28"/>
          <w:szCs w:val="28"/>
        </w:rPr>
      </w:pPr>
    </w:p>
    <w:p w:rsidR="003208A8" w:rsidRDefault="003208A8" w:rsidP="00CE13C9">
      <w:pPr>
        <w:spacing w:after="0" w:line="240" w:lineRule="auto"/>
        <w:jc w:val="center"/>
        <w:rPr>
          <w:rFonts w:ascii="Times New Roman" w:hAnsi="Times New Roman"/>
          <w:sz w:val="28"/>
          <w:szCs w:val="28"/>
        </w:rPr>
      </w:pPr>
      <w:r w:rsidRPr="00C17A27">
        <w:rPr>
          <w:rFonts w:ascii="Times New Roman" w:hAnsi="Times New Roman"/>
          <w:sz w:val="28"/>
          <w:szCs w:val="28"/>
        </w:rPr>
        <w:t>Таблица 6.</w:t>
      </w:r>
      <w:r>
        <w:rPr>
          <w:rFonts w:ascii="Times New Roman" w:hAnsi="Times New Roman"/>
          <w:sz w:val="28"/>
          <w:szCs w:val="28"/>
        </w:rPr>
        <w:t>2</w:t>
      </w:r>
      <w:r w:rsidRPr="00D9652D">
        <w:rPr>
          <w:rFonts w:ascii="Times New Roman" w:hAnsi="Times New Roman"/>
          <w:sz w:val="28"/>
          <w:szCs w:val="28"/>
        </w:rPr>
        <w:t xml:space="preserve"> –</w:t>
      </w:r>
      <w:r>
        <w:rPr>
          <w:rFonts w:ascii="Times New Roman" w:hAnsi="Times New Roman"/>
          <w:sz w:val="28"/>
          <w:szCs w:val="28"/>
        </w:rPr>
        <w:t xml:space="preserve"> </w:t>
      </w:r>
      <w:r w:rsidRPr="007F772D">
        <w:rPr>
          <w:rFonts w:ascii="Times New Roman" w:hAnsi="Times New Roman"/>
          <w:sz w:val="28"/>
          <w:szCs w:val="28"/>
        </w:rPr>
        <w:t>Средние оценки параметров, характеризующих удовлетворенность потребителей материально-техническим и информационным обеспечением</w:t>
      </w:r>
      <w:r>
        <w:rPr>
          <w:rFonts w:ascii="Times New Roman" w:hAnsi="Times New Roman"/>
          <w:sz w:val="28"/>
          <w:szCs w:val="28"/>
        </w:rPr>
        <w:t xml:space="preserve"> 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7F772D">
        <w:rPr>
          <w:rFonts w:ascii="Times New Roman" w:hAnsi="Times New Roman"/>
          <w:sz w:val="28"/>
          <w:szCs w:val="28"/>
        </w:rPr>
        <w:t>, 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8527"/>
        <w:gridCol w:w="1105"/>
        <w:gridCol w:w="1106"/>
        <w:gridCol w:w="1106"/>
        <w:gridCol w:w="1106"/>
        <w:gridCol w:w="1106"/>
      </w:tblGrid>
      <w:tr w:rsidR="003208A8" w:rsidRPr="006C0D35" w:rsidTr="00CE13C9">
        <w:trPr>
          <w:cantSplit/>
          <w:trHeight w:val="3271"/>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b/>
                <w:color w:val="000000"/>
                <w:sz w:val="24"/>
                <w:szCs w:val="24"/>
                <w:lang w:eastAsia="ru-RU"/>
              </w:rPr>
              <w:t>№ п/п</w:t>
            </w:r>
          </w:p>
        </w:tc>
        <w:tc>
          <w:tcPr>
            <w:tcW w:w="8527" w:type="dxa"/>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b/>
                <w:bCs/>
                <w:color w:val="000000"/>
                <w:sz w:val="24"/>
                <w:szCs w:val="24"/>
                <w:lang w:eastAsia="ru-RU"/>
              </w:rPr>
              <w:t>Параметры</w:t>
            </w:r>
          </w:p>
        </w:tc>
        <w:tc>
          <w:tcPr>
            <w:tcW w:w="1105"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Тацинский казачий кадетский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Белокалитвинский казачий кадетский профессиональный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Миллеровский казачий кадетский профессиональный техникум</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Сальский казачий кадетский профессиональный лицей</w:t>
            </w:r>
          </w:p>
        </w:tc>
        <w:tc>
          <w:tcPr>
            <w:tcW w:w="1106"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Азовский казачий кадетский аграрно-технологический техникум</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1</w:t>
            </w:r>
          </w:p>
        </w:tc>
        <w:tc>
          <w:tcPr>
            <w:tcW w:w="8527" w:type="dxa"/>
          </w:tcPr>
          <w:p w:rsidR="003208A8" w:rsidRPr="004C22AA" w:rsidRDefault="003208A8" w:rsidP="004C025E">
            <w:pPr>
              <w:spacing w:after="0" w:line="240" w:lineRule="auto"/>
              <w:jc w:val="both"/>
              <w:rPr>
                <w:rFonts w:ascii="Times New Roman" w:hAnsi="Times New Roman"/>
                <w:b/>
                <w:sz w:val="24"/>
                <w:szCs w:val="24"/>
              </w:rPr>
            </w:pPr>
            <w:r w:rsidRPr="004C22AA">
              <w:rPr>
                <w:rFonts w:ascii="Times New Roman" w:hAnsi="Times New Roman"/>
                <w:sz w:val="24"/>
                <w:szCs w:val="24"/>
              </w:rPr>
              <w:t>комфортность пребывания в образовательном учреждении (удобство помещений, наличие ремонта, состояние мебели и пр.)</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7,2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8,6</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8,6</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2</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санитарно-гигиенические условия (освещение, температура, чистота)</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8,8</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8,6</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3</w:t>
            </w:r>
          </w:p>
        </w:tc>
        <w:tc>
          <w:tcPr>
            <w:tcW w:w="8527" w:type="dxa"/>
          </w:tcPr>
          <w:p w:rsidR="003208A8" w:rsidRPr="004C22AA" w:rsidRDefault="003208A8" w:rsidP="004C025E">
            <w:pPr>
              <w:shd w:val="clear" w:color="auto" w:fill="FFFFFF"/>
              <w:spacing w:after="0" w:line="240" w:lineRule="auto"/>
              <w:jc w:val="both"/>
              <w:rPr>
                <w:rFonts w:ascii="Times New Roman" w:hAnsi="Times New Roman"/>
                <w:sz w:val="24"/>
                <w:szCs w:val="24"/>
              </w:rPr>
            </w:pPr>
            <w:r w:rsidRPr="004C22AA">
              <w:rPr>
                <w:rFonts w:ascii="Times New Roman" w:hAnsi="Times New Roman"/>
                <w:sz w:val="24"/>
                <w:szCs w:val="24"/>
              </w:rPr>
              <w:t>обеспеченность актуальной учебной литературой (соответствие содержания современным запросам рынка труда, подхода к обучению)</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8,9</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7,0</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8,5</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4</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обеспеченность учебных кабинетов наглядными пособиями и учебным оборудованием</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6,7</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8,8</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5</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обеспеченность техническими средствами обучения (персональные компьютеры, проекционная аппаратура, телевизоры и т.д.)</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8,3</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6,5</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9,0</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6</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доступ к ресурсам сети Интернет</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7,8</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9,3</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7</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медицинское обслуживание</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7,2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5,7</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6,6</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8,9</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8</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организация питания</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8,7</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9,3</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8,4</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9,4</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8,9</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9</w:t>
            </w:r>
          </w:p>
        </w:tc>
        <w:tc>
          <w:tcPr>
            <w:tcW w:w="8527" w:type="dxa"/>
          </w:tcPr>
          <w:p w:rsidR="003208A8" w:rsidRPr="004C22AA" w:rsidRDefault="003208A8" w:rsidP="004C025E">
            <w:pPr>
              <w:spacing w:after="0" w:line="240" w:lineRule="auto"/>
              <w:jc w:val="both"/>
              <w:rPr>
                <w:rFonts w:ascii="Times New Roman" w:hAnsi="Times New Roman"/>
                <w:b/>
                <w:sz w:val="24"/>
                <w:szCs w:val="24"/>
              </w:rPr>
            </w:pPr>
            <w:r w:rsidRPr="004C22AA">
              <w:rPr>
                <w:rFonts w:ascii="Times New Roman" w:hAnsi="Times New Roman"/>
                <w:sz w:val="24"/>
                <w:szCs w:val="24"/>
              </w:rPr>
              <w:t>организация охраны и соблюдение безопасности пребывания в образовательном учреждении</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8,4</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8,0</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9,5</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8,8</w:t>
            </w:r>
          </w:p>
        </w:tc>
      </w:tr>
      <w:tr w:rsidR="003208A8" w:rsidRPr="0055423F" w:rsidTr="004C22AA">
        <w:trPr>
          <w:trHeight w:val="20"/>
        </w:trPr>
        <w:tc>
          <w:tcPr>
            <w:tcW w:w="560" w:type="dxa"/>
            <w:noWrap/>
            <w:vAlign w:val="center"/>
          </w:tcPr>
          <w:p w:rsidR="003208A8" w:rsidRPr="004C22AA" w:rsidRDefault="003208A8" w:rsidP="004C025E">
            <w:pPr>
              <w:spacing w:after="0" w:line="240" w:lineRule="auto"/>
              <w:jc w:val="center"/>
              <w:rPr>
                <w:rFonts w:ascii="Times New Roman" w:hAnsi="Times New Roman"/>
                <w:color w:val="000000"/>
                <w:sz w:val="24"/>
                <w:szCs w:val="24"/>
                <w:lang w:eastAsia="ru-RU"/>
              </w:rPr>
            </w:pPr>
            <w:r w:rsidRPr="004C22AA">
              <w:rPr>
                <w:rFonts w:ascii="Times New Roman" w:hAnsi="Times New Roman"/>
                <w:color w:val="000000"/>
                <w:sz w:val="24"/>
                <w:szCs w:val="24"/>
                <w:lang w:eastAsia="ru-RU"/>
              </w:rPr>
              <w:t>10</w:t>
            </w:r>
          </w:p>
        </w:tc>
        <w:tc>
          <w:tcPr>
            <w:tcW w:w="8527" w:type="dxa"/>
          </w:tcPr>
          <w:p w:rsidR="003208A8" w:rsidRPr="004C22AA" w:rsidRDefault="003208A8" w:rsidP="004C025E">
            <w:pPr>
              <w:spacing w:after="0" w:line="240" w:lineRule="auto"/>
              <w:jc w:val="both"/>
              <w:rPr>
                <w:rFonts w:ascii="Times New Roman" w:hAnsi="Times New Roman"/>
                <w:sz w:val="24"/>
                <w:szCs w:val="24"/>
              </w:rPr>
            </w:pPr>
            <w:r w:rsidRPr="004C22AA">
              <w:rPr>
                <w:rFonts w:ascii="Times New Roman" w:hAnsi="Times New Roman"/>
                <w:sz w:val="24"/>
                <w:szCs w:val="24"/>
              </w:rPr>
              <w:t>полнота, доступность и актуальность информации о деятельности учреждения на официальном сайте</w:t>
            </w:r>
          </w:p>
        </w:tc>
        <w:tc>
          <w:tcPr>
            <w:tcW w:w="1105"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9,1</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8,2</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9,6</w:t>
            </w:r>
          </w:p>
        </w:tc>
        <w:tc>
          <w:tcPr>
            <w:tcW w:w="1106" w:type="dxa"/>
            <w:noWrap/>
            <w:vAlign w:val="center"/>
          </w:tcPr>
          <w:p w:rsidR="003208A8" w:rsidRPr="004C22AA" w:rsidRDefault="003208A8" w:rsidP="004C025E">
            <w:pPr>
              <w:spacing w:after="0" w:line="240" w:lineRule="auto"/>
              <w:jc w:val="center"/>
              <w:rPr>
                <w:rFonts w:ascii="Times New Roman" w:hAnsi="Times New Roman"/>
                <w:color w:val="000000"/>
                <w:sz w:val="24"/>
                <w:szCs w:val="24"/>
              </w:rPr>
            </w:pPr>
            <w:r w:rsidRPr="004C22AA">
              <w:rPr>
                <w:rFonts w:ascii="Times New Roman" w:hAnsi="Times New Roman"/>
                <w:color w:val="000000"/>
                <w:sz w:val="24"/>
                <w:szCs w:val="24"/>
              </w:rPr>
              <w:t>8,8</w:t>
            </w:r>
          </w:p>
        </w:tc>
      </w:tr>
    </w:tbl>
    <w:p w:rsidR="003208A8" w:rsidRDefault="003208A8" w:rsidP="007F772D">
      <w:pPr>
        <w:spacing w:after="0" w:line="360" w:lineRule="auto"/>
        <w:ind w:firstLine="709"/>
        <w:rPr>
          <w:rFonts w:ascii="Times New Roman" w:hAnsi="Times New Roman"/>
          <w:sz w:val="28"/>
          <w:szCs w:val="28"/>
        </w:rPr>
      </w:pPr>
    </w:p>
    <w:p w:rsidR="003208A8" w:rsidRDefault="003208A8" w:rsidP="007F772D">
      <w:pPr>
        <w:spacing w:after="0" w:line="360" w:lineRule="auto"/>
        <w:ind w:firstLine="709"/>
        <w:rPr>
          <w:rFonts w:ascii="Times New Roman" w:hAnsi="Times New Roman"/>
          <w:sz w:val="28"/>
          <w:szCs w:val="28"/>
        </w:rPr>
        <w:sectPr w:rsidR="003208A8" w:rsidSect="007171FD">
          <w:pgSz w:w="16838" w:h="11906" w:orient="landscape"/>
          <w:pgMar w:top="1701" w:right="1134" w:bottom="851" w:left="1134" w:header="709" w:footer="709" w:gutter="0"/>
          <w:cols w:space="708"/>
          <w:docGrid w:linePitch="360"/>
        </w:sectPr>
      </w:pPr>
    </w:p>
    <w:p w:rsidR="003208A8" w:rsidRDefault="003208A8" w:rsidP="002D041A">
      <w:pPr>
        <w:spacing w:after="0" w:line="360" w:lineRule="auto"/>
        <w:ind w:firstLine="709"/>
        <w:jc w:val="both"/>
        <w:rPr>
          <w:rFonts w:ascii="Times New Roman" w:hAnsi="Times New Roman"/>
          <w:sz w:val="28"/>
          <w:szCs w:val="28"/>
        </w:rPr>
      </w:pPr>
      <w:r w:rsidRPr="00842810">
        <w:rPr>
          <w:rFonts w:ascii="Times New Roman" w:hAnsi="Times New Roman"/>
          <w:sz w:val="28"/>
          <w:szCs w:val="28"/>
        </w:rPr>
        <w:t xml:space="preserve">Анализ </w:t>
      </w:r>
      <w:r w:rsidRPr="00157DF1">
        <w:rPr>
          <w:rFonts w:ascii="Times New Roman" w:hAnsi="Times New Roman"/>
          <w:i/>
          <w:sz w:val="28"/>
          <w:szCs w:val="28"/>
        </w:rPr>
        <w:t>интегрированных показателей</w:t>
      </w:r>
      <w:r w:rsidRPr="00842810">
        <w:rPr>
          <w:rFonts w:ascii="Times New Roman" w:hAnsi="Times New Roman"/>
          <w:sz w:val="28"/>
          <w:szCs w:val="28"/>
        </w:rPr>
        <w:t xml:space="preserve"> </w:t>
      </w:r>
      <w:r w:rsidRPr="004C025E">
        <w:rPr>
          <w:rFonts w:ascii="Times New Roman" w:hAnsi="Times New Roman"/>
          <w:sz w:val="28"/>
          <w:szCs w:val="28"/>
        </w:rPr>
        <w:t xml:space="preserve">удовлетворенности </w:t>
      </w:r>
      <w:r>
        <w:rPr>
          <w:rFonts w:ascii="Times New Roman" w:hAnsi="Times New Roman"/>
          <w:sz w:val="28"/>
          <w:szCs w:val="28"/>
        </w:rPr>
        <w:t xml:space="preserve">обучающихся </w:t>
      </w:r>
      <w:r w:rsidRPr="00A046EB">
        <w:rPr>
          <w:rFonts w:ascii="Times New Roman" w:hAnsi="Times New Roman"/>
          <w:sz w:val="28"/>
          <w:szCs w:val="28"/>
        </w:rPr>
        <w:t xml:space="preserve">материально-техническим и информационным обеспечением исследуемых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7F772D">
        <w:rPr>
          <w:rFonts w:ascii="Times New Roman" w:hAnsi="Times New Roman"/>
          <w:sz w:val="28"/>
          <w:szCs w:val="28"/>
        </w:rPr>
        <w:t xml:space="preserve">, </w:t>
      </w:r>
      <w:r w:rsidRPr="00A046EB">
        <w:rPr>
          <w:rFonts w:ascii="Times New Roman" w:hAnsi="Times New Roman"/>
          <w:sz w:val="28"/>
          <w:szCs w:val="28"/>
        </w:rPr>
        <w:t>показывает</w:t>
      </w:r>
      <w:r>
        <w:rPr>
          <w:rFonts w:ascii="Times New Roman" w:hAnsi="Times New Roman"/>
          <w:sz w:val="28"/>
          <w:szCs w:val="28"/>
        </w:rPr>
        <w:t xml:space="preserve">, что </w:t>
      </w:r>
      <w:r w:rsidRPr="00A046EB">
        <w:rPr>
          <w:rFonts w:ascii="Times New Roman" w:hAnsi="Times New Roman"/>
          <w:sz w:val="28"/>
          <w:szCs w:val="28"/>
        </w:rPr>
        <w:t xml:space="preserve">средние оценки </w:t>
      </w:r>
      <w:r>
        <w:rPr>
          <w:rFonts w:ascii="Times New Roman" w:hAnsi="Times New Roman"/>
          <w:sz w:val="28"/>
          <w:szCs w:val="28"/>
        </w:rPr>
        <w:t xml:space="preserve">анализируемых </w:t>
      </w:r>
      <w:r w:rsidRPr="00A046EB">
        <w:rPr>
          <w:rFonts w:ascii="Times New Roman" w:hAnsi="Times New Roman"/>
          <w:sz w:val="28"/>
          <w:szCs w:val="28"/>
        </w:rPr>
        <w:t>параметров</w:t>
      </w:r>
      <w:r w:rsidRPr="00A046EB">
        <w:t xml:space="preserve"> </w:t>
      </w:r>
      <w:r w:rsidRPr="00A046EB">
        <w:rPr>
          <w:rFonts w:ascii="Times New Roman" w:hAnsi="Times New Roman"/>
          <w:sz w:val="28"/>
          <w:szCs w:val="28"/>
        </w:rPr>
        <w:t xml:space="preserve">изменяются в диапазоне от </w:t>
      </w:r>
      <w:r>
        <w:rPr>
          <w:rFonts w:ascii="Times New Roman" w:hAnsi="Times New Roman"/>
          <w:sz w:val="28"/>
          <w:szCs w:val="28"/>
        </w:rPr>
        <w:t>7,5</w:t>
      </w:r>
      <w:r w:rsidRPr="00A046EB">
        <w:rPr>
          <w:rFonts w:ascii="Times New Roman" w:hAnsi="Times New Roman"/>
          <w:sz w:val="28"/>
          <w:szCs w:val="28"/>
        </w:rPr>
        <w:t xml:space="preserve"> до 9,</w:t>
      </w:r>
      <w:r>
        <w:rPr>
          <w:rFonts w:ascii="Times New Roman" w:hAnsi="Times New Roman"/>
          <w:sz w:val="28"/>
          <w:szCs w:val="28"/>
        </w:rPr>
        <w:t>0</w:t>
      </w:r>
      <w:r w:rsidRPr="00A046EB">
        <w:rPr>
          <w:rFonts w:ascii="Times New Roman" w:hAnsi="Times New Roman"/>
          <w:sz w:val="28"/>
          <w:szCs w:val="28"/>
        </w:rPr>
        <w:t xml:space="preserve"> баллов</w:t>
      </w:r>
      <w:r>
        <w:rPr>
          <w:rFonts w:ascii="Times New Roman" w:hAnsi="Times New Roman"/>
          <w:sz w:val="28"/>
          <w:szCs w:val="28"/>
        </w:rPr>
        <w:t xml:space="preserve">. </w:t>
      </w:r>
      <w:r w:rsidRPr="00A046EB">
        <w:rPr>
          <w:rFonts w:ascii="Times New Roman" w:hAnsi="Times New Roman"/>
          <w:sz w:val="28"/>
          <w:szCs w:val="28"/>
        </w:rPr>
        <w:t xml:space="preserve">На фоне </w:t>
      </w:r>
      <w:r w:rsidRPr="00157DF1">
        <w:rPr>
          <w:rFonts w:ascii="Times New Roman" w:hAnsi="Times New Roman"/>
          <w:sz w:val="28"/>
          <w:szCs w:val="28"/>
        </w:rPr>
        <w:t>общих высоких оценок меньше всего студенты удо</w:t>
      </w:r>
      <w:r>
        <w:rPr>
          <w:rFonts w:ascii="Times New Roman" w:hAnsi="Times New Roman"/>
          <w:sz w:val="28"/>
          <w:szCs w:val="28"/>
        </w:rPr>
        <w:t>в</w:t>
      </w:r>
      <w:r w:rsidRPr="00157DF1">
        <w:rPr>
          <w:rFonts w:ascii="Times New Roman" w:hAnsi="Times New Roman"/>
          <w:sz w:val="28"/>
          <w:szCs w:val="28"/>
        </w:rPr>
        <w:t>летворены медицинским обслуживанием (7,5 средних баллов</w:t>
      </w:r>
      <w:r>
        <w:rPr>
          <w:rFonts w:ascii="Times New Roman" w:hAnsi="Times New Roman"/>
          <w:sz w:val="28"/>
          <w:szCs w:val="28"/>
        </w:rPr>
        <w:t xml:space="preserve">) </w:t>
      </w:r>
      <w:r w:rsidRPr="00A046EB">
        <w:rPr>
          <w:rFonts w:ascii="Times New Roman" w:hAnsi="Times New Roman"/>
          <w:sz w:val="28"/>
          <w:szCs w:val="28"/>
        </w:rPr>
        <w:t xml:space="preserve">(рисунок </w:t>
      </w:r>
      <w:r w:rsidRPr="000B4D19">
        <w:rPr>
          <w:rFonts w:ascii="Times New Roman" w:hAnsi="Times New Roman"/>
          <w:sz w:val="28"/>
          <w:szCs w:val="28"/>
        </w:rPr>
        <w:t>6</w:t>
      </w:r>
      <w:r w:rsidRPr="00A046EB">
        <w:rPr>
          <w:rFonts w:ascii="Times New Roman" w:hAnsi="Times New Roman"/>
          <w:sz w:val="28"/>
          <w:szCs w:val="28"/>
        </w:rPr>
        <w:t>.</w:t>
      </w:r>
      <w:r w:rsidRPr="000B4D19">
        <w:rPr>
          <w:rFonts w:ascii="Times New Roman" w:hAnsi="Times New Roman"/>
          <w:sz w:val="28"/>
          <w:szCs w:val="28"/>
        </w:rPr>
        <w:t>1</w:t>
      </w:r>
      <w:r w:rsidRPr="00A046EB">
        <w:rPr>
          <w:rFonts w:ascii="Times New Roman" w:hAnsi="Times New Roman"/>
          <w:sz w:val="28"/>
          <w:szCs w:val="28"/>
        </w:rPr>
        <w:t>).</w:t>
      </w:r>
    </w:p>
    <w:p w:rsidR="003208A8" w:rsidRDefault="003208A8" w:rsidP="002D041A">
      <w:pPr>
        <w:spacing w:after="0" w:line="360" w:lineRule="auto"/>
        <w:ind w:firstLine="709"/>
        <w:jc w:val="both"/>
        <w:rPr>
          <w:rFonts w:ascii="Times New Roman" w:hAnsi="Times New Roman"/>
          <w:sz w:val="28"/>
          <w:szCs w:val="28"/>
        </w:rPr>
      </w:pPr>
      <w:r w:rsidRPr="00157DF1">
        <w:rPr>
          <w:rFonts w:ascii="Times New Roman" w:hAnsi="Times New Roman"/>
          <w:sz w:val="28"/>
          <w:szCs w:val="28"/>
        </w:rPr>
        <w:t>Также высока степень удовлетворенности получателей</w:t>
      </w:r>
      <w:r w:rsidRPr="00712FAC">
        <w:rPr>
          <w:rFonts w:ascii="Times New Roman" w:hAnsi="Times New Roman"/>
          <w:sz w:val="28"/>
          <w:szCs w:val="28"/>
        </w:rPr>
        <w:t xml:space="preserve"> образовательных услуг в отношении каждо</w:t>
      </w:r>
      <w:r>
        <w:rPr>
          <w:rFonts w:ascii="Times New Roman" w:hAnsi="Times New Roman"/>
          <w:sz w:val="28"/>
          <w:szCs w:val="28"/>
        </w:rPr>
        <w:t>й профессиональной образовательной организации</w:t>
      </w:r>
      <w:r w:rsidRPr="00712FAC">
        <w:rPr>
          <w:rFonts w:ascii="Times New Roman" w:hAnsi="Times New Roman"/>
          <w:sz w:val="28"/>
          <w:szCs w:val="28"/>
        </w:rPr>
        <w:t xml:space="preserve">: </w:t>
      </w:r>
      <w:r w:rsidRPr="00A046EB">
        <w:rPr>
          <w:rFonts w:ascii="Times New Roman" w:hAnsi="Times New Roman"/>
          <w:sz w:val="28"/>
          <w:szCs w:val="28"/>
        </w:rPr>
        <w:t xml:space="preserve">средние оценки </w:t>
      </w:r>
      <w:r>
        <w:rPr>
          <w:rFonts w:ascii="Times New Roman" w:hAnsi="Times New Roman"/>
          <w:sz w:val="28"/>
          <w:szCs w:val="28"/>
        </w:rPr>
        <w:t>варьируются</w:t>
      </w:r>
      <w:r w:rsidRPr="00A046EB">
        <w:rPr>
          <w:rFonts w:ascii="Times New Roman" w:hAnsi="Times New Roman"/>
          <w:sz w:val="28"/>
          <w:szCs w:val="28"/>
        </w:rPr>
        <w:t xml:space="preserve"> в диапазоне от </w:t>
      </w:r>
      <w:r>
        <w:rPr>
          <w:rFonts w:ascii="Times New Roman" w:hAnsi="Times New Roman"/>
          <w:sz w:val="28"/>
          <w:szCs w:val="28"/>
        </w:rPr>
        <w:t>7,7</w:t>
      </w:r>
      <w:r w:rsidRPr="00A046EB">
        <w:rPr>
          <w:rFonts w:ascii="Times New Roman" w:hAnsi="Times New Roman"/>
          <w:sz w:val="28"/>
          <w:szCs w:val="28"/>
        </w:rPr>
        <w:t xml:space="preserve"> до 9,</w:t>
      </w:r>
      <w:r>
        <w:rPr>
          <w:rFonts w:ascii="Times New Roman" w:hAnsi="Times New Roman"/>
          <w:sz w:val="28"/>
          <w:szCs w:val="28"/>
        </w:rPr>
        <w:t>2</w:t>
      </w:r>
      <w:r w:rsidRPr="00A046EB">
        <w:rPr>
          <w:rFonts w:ascii="Times New Roman" w:hAnsi="Times New Roman"/>
          <w:sz w:val="28"/>
          <w:szCs w:val="28"/>
        </w:rPr>
        <w:t xml:space="preserve"> баллов </w:t>
      </w:r>
      <w:r w:rsidRPr="00712FAC">
        <w:rPr>
          <w:rFonts w:ascii="Times New Roman" w:hAnsi="Times New Roman"/>
          <w:sz w:val="28"/>
          <w:szCs w:val="28"/>
        </w:rPr>
        <w:t>(рисунок 6.2).</w:t>
      </w:r>
    </w:p>
    <w:p w:rsidR="003208A8" w:rsidRDefault="003208A8" w:rsidP="007F772D">
      <w:pPr>
        <w:spacing w:after="0" w:line="360" w:lineRule="auto"/>
        <w:ind w:firstLine="709"/>
        <w:rPr>
          <w:rFonts w:ascii="Times New Roman" w:hAnsi="Times New Roman"/>
          <w:sz w:val="28"/>
          <w:szCs w:val="28"/>
        </w:rPr>
      </w:pPr>
    </w:p>
    <w:p w:rsidR="003208A8" w:rsidRDefault="003208A8" w:rsidP="007F772D">
      <w:pPr>
        <w:spacing w:after="0" w:line="360" w:lineRule="auto"/>
        <w:ind w:firstLine="709"/>
        <w:rPr>
          <w:rFonts w:ascii="Times New Roman" w:hAnsi="Times New Roman"/>
          <w:sz w:val="28"/>
          <w:szCs w:val="28"/>
        </w:rPr>
        <w:sectPr w:rsidR="003208A8" w:rsidSect="004441A5">
          <w:pgSz w:w="11906" w:h="16838"/>
          <w:pgMar w:top="1134" w:right="851" w:bottom="1134" w:left="1701" w:header="709" w:footer="709" w:gutter="0"/>
          <w:cols w:space="708"/>
          <w:docGrid w:linePitch="360"/>
        </w:sectPr>
      </w:pPr>
    </w:p>
    <w:p w:rsidR="003208A8" w:rsidRDefault="003208A8" w:rsidP="002D041A">
      <w:pPr>
        <w:spacing w:after="0" w:line="240" w:lineRule="auto"/>
        <w:jc w:val="center"/>
        <w:rPr>
          <w:rFonts w:ascii="Times New Roman" w:hAnsi="Times New Roman"/>
          <w:sz w:val="28"/>
          <w:szCs w:val="28"/>
        </w:rPr>
      </w:pPr>
      <w:r>
        <w:rPr>
          <w:noProof/>
          <w:lang w:eastAsia="ru-RU"/>
        </w:rPr>
        <w:pict>
          <v:shape id="Диаграмма 19" o:spid="_x0000_i1037" type="#_x0000_t75" style="width:724.5pt;height:375.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">
            <v:imagedata r:id="rId24" o:title="" cropbottom="-9f"/>
            <o:lock v:ext="edit" aspectratio="f"/>
          </v:shape>
        </w:pict>
      </w:r>
    </w:p>
    <w:p w:rsidR="003208A8" w:rsidRDefault="003208A8" w:rsidP="002E35F8">
      <w:pPr>
        <w:spacing w:after="0"/>
        <w:jc w:val="center"/>
        <w:rPr>
          <w:rFonts w:ascii="Times New Roman" w:hAnsi="Times New Roman"/>
          <w:sz w:val="28"/>
          <w:szCs w:val="28"/>
          <w:lang w:val="en-US"/>
        </w:rPr>
      </w:pPr>
    </w:p>
    <w:p w:rsidR="003208A8" w:rsidRDefault="003208A8" w:rsidP="002E35F8">
      <w:pPr>
        <w:spacing w:after="0"/>
        <w:jc w:val="center"/>
        <w:rPr>
          <w:rFonts w:ascii="Times New Roman" w:hAnsi="Times New Roman"/>
          <w:sz w:val="28"/>
          <w:szCs w:val="28"/>
        </w:rPr>
      </w:pPr>
    </w:p>
    <w:p w:rsidR="003208A8" w:rsidRDefault="003208A8" w:rsidP="002E35F8">
      <w:pPr>
        <w:spacing w:after="0"/>
        <w:jc w:val="center"/>
        <w:rPr>
          <w:rFonts w:ascii="Times New Roman" w:hAnsi="Times New Roman"/>
          <w:sz w:val="28"/>
          <w:szCs w:val="28"/>
        </w:rPr>
      </w:pPr>
    </w:p>
    <w:p w:rsidR="003208A8" w:rsidRDefault="003208A8" w:rsidP="002E35F8">
      <w:pPr>
        <w:spacing w:after="0"/>
        <w:jc w:val="center"/>
        <w:rPr>
          <w:rFonts w:ascii="Times New Roman" w:hAnsi="Times New Roman"/>
          <w:sz w:val="28"/>
          <w:szCs w:val="28"/>
        </w:rPr>
      </w:pPr>
      <w:r w:rsidRPr="0045358C">
        <w:rPr>
          <w:rFonts w:ascii="Times New Roman" w:hAnsi="Times New Roman"/>
          <w:sz w:val="28"/>
          <w:szCs w:val="28"/>
        </w:rPr>
        <w:t xml:space="preserve">Рисунок </w:t>
      </w:r>
      <w:r>
        <w:rPr>
          <w:rFonts w:ascii="Times New Roman" w:hAnsi="Times New Roman"/>
          <w:sz w:val="28"/>
          <w:szCs w:val="28"/>
        </w:rPr>
        <w:t>6</w:t>
      </w:r>
      <w:r w:rsidRPr="0045358C">
        <w:rPr>
          <w:rFonts w:ascii="Times New Roman" w:hAnsi="Times New Roman"/>
          <w:sz w:val="28"/>
          <w:szCs w:val="28"/>
        </w:rPr>
        <w:t xml:space="preserve">.1 – </w:t>
      </w:r>
      <w:r w:rsidRPr="006E0DCF">
        <w:rPr>
          <w:rFonts w:ascii="Times New Roman" w:hAnsi="Times New Roman"/>
          <w:sz w:val="28"/>
          <w:szCs w:val="28"/>
        </w:rPr>
        <w:t>Средние значения оценки параметров</w:t>
      </w:r>
      <w:r w:rsidRPr="001E1F44">
        <w:rPr>
          <w:rFonts w:ascii="Times New Roman" w:hAnsi="Times New Roman"/>
          <w:sz w:val="28"/>
          <w:szCs w:val="28"/>
        </w:rPr>
        <w:t xml:space="preserve">, характеризующих </w:t>
      </w:r>
      <w:r w:rsidRPr="00826086">
        <w:rPr>
          <w:rFonts w:ascii="Times New Roman" w:hAnsi="Times New Roman"/>
          <w:sz w:val="28"/>
          <w:szCs w:val="28"/>
        </w:rPr>
        <w:t>материально-техническое и информационное обеспечение</w:t>
      </w:r>
      <w:r w:rsidRPr="00B92E4E">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br/>
      </w:r>
      <w:r w:rsidRPr="00B92E4E">
        <w:rPr>
          <w:rFonts w:ascii="Times New Roman" w:hAnsi="Times New Roman"/>
          <w:sz w:val="28"/>
          <w:szCs w:val="28"/>
        </w:rPr>
        <w:t xml:space="preserve">(в </w:t>
      </w:r>
      <w:r>
        <w:rPr>
          <w:rFonts w:ascii="Times New Roman" w:hAnsi="Times New Roman"/>
          <w:sz w:val="28"/>
          <w:szCs w:val="28"/>
        </w:rPr>
        <w:t>среднем по каждому параметру)</w:t>
      </w:r>
      <w:r>
        <w:rPr>
          <w:rFonts w:ascii="Times New Roman" w:hAnsi="Times New Roman"/>
          <w:sz w:val="28"/>
          <w:szCs w:val="28"/>
        </w:rPr>
        <w:br w:type="page"/>
      </w:r>
    </w:p>
    <w:p w:rsidR="003208A8" w:rsidRDefault="003208A8" w:rsidP="002D041A">
      <w:pPr>
        <w:spacing w:after="0" w:line="240" w:lineRule="auto"/>
        <w:jc w:val="center"/>
        <w:rPr>
          <w:rFonts w:ascii="Times New Roman" w:hAnsi="Times New Roman"/>
          <w:sz w:val="28"/>
          <w:szCs w:val="28"/>
        </w:rPr>
      </w:pPr>
      <w:r>
        <w:rPr>
          <w:noProof/>
          <w:lang w:eastAsia="ru-RU"/>
        </w:rPr>
        <w:pict>
          <v:shape id="Диаграмма 24" o:spid="_x0000_i1038" type="#_x0000_t75" style="width:719.25pt;height:38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">
            <v:imagedata r:id="rId25" o:title="" cropbottom="-8f"/>
            <o:lock v:ext="edit" aspectratio="f"/>
          </v:shape>
        </w:pict>
      </w:r>
    </w:p>
    <w:p w:rsidR="003208A8" w:rsidRDefault="003208A8" w:rsidP="002E35F8">
      <w:pPr>
        <w:spacing w:after="0"/>
        <w:jc w:val="center"/>
        <w:rPr>
          <w:rFonts w:ascii="Times New Roman" w:hAnsi="Times New Roman"/>
          <w:sz w:val="28"/>
          <w:szCs w:val="28"/>
          <w:lang w:val="en-US"/>
        </w:rPr>
      </w:pPr>
    </w:p>
    <w:p w:rsidR="003208A8" w:rsidRDefault="003208A8" w:rsidP="002E35F8">
      <w:pPr>
        <w:spacing w:after="0"/>
        <w:jc w:val="center"/>
        <w:rPr>
          <w:rFonts w:ascii="Times New Roman" w:hAnsi="Times New Roman"/>
          <w:sz w:val="28"/>
          <w:szCs w:val="28"/>
        </w:rPr>
      </w:pPr>
      <w:r w:rsidRPr="0045358C">
        <w:rPr>
          <w:rFonts w:ascii="Times New Roman" w:hAnsi="Times New Roman"/>
          <w:sz w:val="28"/>
          <w:szCs w:val="28"/>
        </w:rPr>
        <w:t xml:space="preserve">Рисунок </w:t>
      </w:r>
      <w:r w:rsidRPr="00457844">
        <w:rPr>
          <w:rFonts w:ascii="Times New Roman" w:hAnsi="Times New Roman"/>
          <w:sz w:val="28"/>
          <w:szCs w:val="28"/>
        </w:rPr>
        <w:t xml:space="preserve">6.2 – </w:t>
      </w:r>
      <w:r w:rsidRPr="006E0DCF">
        <w:rPr>
          <w:rFonts w:ascii="Times New Roman" w:hAnsi="Times New Roman"/>
          <w:sz w:val="28"/>
          <w:szCs w:val="28"/>
        </w:rPr>
        <w:t>Средние значения оценки параметров</w:t>
      </w:r>
      <w:r w:rsidRPr="001E1F44">
        <w:rPr>
          <w:rFonts w:ascii="Times New Roman" w:hAnsi="Times New Roman"/>
          <w:sz w:val="28"/>
          <w:szCs w:val="28"/>
        </w:rPr>
        <w:t xml:space="preserve">, характеризующих </w:t>
      </w:r>
      <w:r w:rsidRPr="00826086">
        <w:rPr>
          <w:rFonts w:ascii="Times New Roman" w:hAnsi="Times New Roman"/>
          <w:sz w:val="28"/>
          <w:szCs w:val="28"/>
        </w:rPr>
        <w:t>материально-техническое и информационное обеспечение</w:t>
      </w:r>
      <w:r w:rsidRPr="00B92E4E">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w:t>
      </w:r>
      <w:r>
        <w:rPr>
          <w:rFonts w:ascii="Times New Roman" w:hAnsi="Times New Roman"/>
          <w:sz w:val="28"/>
          <w:szCs w:val="28"/>
        </w:rPr>
        <w:br/>
        <w:t>(в среднем по каждой ПОО</w:t>
      </w:r>
      <w:r w:rsidRPr="00457844">
        <w:rPr>
          <w:rFonts w:ascii="Times New Roman" w:hAnsi="Times New Roman"/>
          <w:sz w:val="28"/>
          <w:szCs w:val="28"/>
        </w:rPr>
        <w:t>)</w:t>
      </w:r>
    </w:p>
    <w:p w:rsidR="003208A8" w:rsidRDefault="003208A8" w:rsidP="003F11EC">
      <w:pPr>
        <w:spacing w:after="0" w:line="360" w:lineRule="auto"/>
        <w:ind w:firstLine="709"/>
        <w:jc w:val="both"/>
        <w:rPr>
          <w:rFonts w:ascii="Times New Roman" w:hAnsi="Times New Roman"/>
          <w:sz w:val="28"/>
          <w:szCs w:val="28"/>
        </w:rPr>
        <w:sectPr w:rsidR="003208A8" w:rsidSect="007171FD">
          <w:pgSz w:w="16838" w:h="11906" w:orient="landscape"/>
          <w:pgMar w:top="1701" w:right="1134" w:bottom="851" w:left="1134" w:header="709" w:footer="709" w:gutter="0"/>
          <w:cols w:space="708"/>
          <w:docGrid w:linePitch="360"/>
        </w:sectPr>
      </w:pPr>
    </w:p>
    <w:p w:rsidR="003208A8" w:rsidRPr="00B066F8" w:rsidRDefault="003208A8" w:rsidP="00B066F8">
      <w:pPr>
        <w:spacing w:after="0" w:line="360" w:lineRule="auto"/>
        <w:jc w:val="center"/>
        <w:rPr>
          <w:rFonts w:ascii="Times New Roman" w:hAnsi="Times New Roman"/>
          <w:i/>
          <w:noProof/>
          <w:sz w:val="28"/>
          <w:szCs w:val="28"/>
        </w:rPr>
      </w:pPr>
      <w:r w:rsidRPr="00B066F8">
        <w:rPr>
          <w:rFonts w:ascii="Times New Roman" w:hAnsi="Times New Roman"/>
          <w:i/>
          <w:noProof/>
          <w:sz w:val="28"/>
          <w:szCs w:val="28"/>
        </w:rPr>
        <w:t>Б) Качество образования и воспитательная работа</w:t>
      </w:r>
    </w:p>
    <w:p w:rsidR="003208A8" w:rsidRPr="0010636A" w:rsidRDefault="003208A8" w:rsidP="00B066F8">
      <w:pPr>
        <w:spacing w:after="0" w:line="360" w:lineRule="auto"/>
        <w:ind w:firstLine="709"/>
        <w:jc w:val="both"/>
        <w:rPr>
          <w:rFonts w:ascii="Times New Roman" w:hAnsi="Times New Roman"/>
          <w:noProof/>
          <w:sz w:val="28"/>
          <w:szCs w:val="28"/>
        </w:rPr>
      </w:pPr>
    </w:p>
    <w:p w:rsidR="003208A8" w:rsidRPr="009D64CB" w:rsidRDefault="003208A8" w:rsidP="00485DCA">
      <w:pPr>
        <w:spacing w:after="0" w:line="360" w:lineRule="auto"/>
        <w:ind w:firstLine="709"/>
        <w:jc w:val="both"/>
        <w:rPr>
          <w:rFonts w:ascii="Times New Roman" w:hAnsi="Times New Roman"/>
          <w:sz w:val="28"/>
          <w:szCs w:val="28"/>
        </w:rPr>
      </w:pPr>
      <w:r w:rsidRPr="00DB0D58">
        <w:rPr>
          <w:rFonts w:ascii="Times New Roman" w:hAnsi="Times New Roman"/>
          <w:noProof/>
          <w:sz w:val="28"/>
          <w:szCs w:val="28"/>
        </w:rPr>
        <w:t>Результаты опроса по блоку «</w:t>
      </w:r>
      <w:r w:rsidRPr="00DB0D58">
        <w:rPr>
          <w:rFonts w:ascii="Times New Roman" w:hAnsi="Times New Roman"/>
          <w:i/>
          <w:noProof/>
          <w:sz w:val="28"/>
          <w:szCs w:val="28"/>
        </w:rPr>
        <w:t xml:space="preserve">качество образования и воспитательная работа» </w:t>
      </w:r>
      <w:r w:rsidRPr="00DB0D58">
        <w:rPr>
          <w:rFonts w:ascii="Times New Roman" w:hAnsi="Times New Roman"/>
          <w:noProof/>
          <w:sz w:val="28"/>
          <w:szCs w:val="28"/>
        </w:rPr>
        <w:t xml:space="preserve">деятельности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DB0D58">
        <w:rPr>
          <w:rFonts w:ascii="Times New Roman" w:hAnsi="Times New Roman"/>
          <w:noProof/>
          <w:sz w:val="28"/>
          <w:szCs w:val="28"/>
        </w:rPr>
        <w:t xml:space="preserve"> показывают, </w:t>
      </w:r>
      <w:r w:rsidRPr="00DB0D58">
        <w:rPr>
          <w:rFonts w:ascii="Times New Roman" w:hAnsi="Times New Roman"/>
          <w:sz w:val="28"/>
          <w:szCs w:val="28"/>
        </w:rPr>
        <w:t xml:space="preserve">что </w:t>
      </w:r>
      <w:r>
        <w:rPr>
          <w:rFonts w:ascii="Times New Roman" w:hAnsi="Times New Roman"/>
          <w:sz w:val="28"/>
          <w:szCs w:val="28"/>
        </w:rPr>
        <w:t>студенты</w:t>
      </w:r>
      <w:r w:rsidRPr="00DB0D58">
        <w:rPr>
          <w:rFonts w:ascii="Times New Roman" w:hAnsi="Times New Roman"/>
          <w:sz w:val="28"/>
          <w:szCs w:val="28"/>
        </w:rPr>
        <w:t xml:space="preserve"> высоко оценивают изучаемые параметры (доля удовлетворенных </w:t>
      </w:r>
      <w:r w:rsidRPr="009D64CB">
        <w:rPr>
          <w:rFonts w:ascii="Times New Roman" w:hAnsi="Times New Roman"/>
          <w:sz w:val="28"/>
          <w:szCs w:val="28"/>
        </w:rPr>
        <w:t xml:space="preserve">получателей услуг, средние оценки параметров) </w:t>
      </w:r>
      <w:r w:rsidRPr="009D64CB">
        <w:rPr>
          <w:rFonts w:ascii="Times New Roman" w:hAnsi="Times New Roman"/>
          <w:noProof/>
          <w:sz w:val="28"/>
          <w:szCs w:val="28"/>
        </w:rPr>
        <w:t>(</w:t>
      </w:r>
      <w:r w:rsidRPr="009D64CB">
        <w:rPr>
          <w:rFonts w:ascii="Times New Roman" w:hAnsi="Times New Roman"/>
          <w:sz w:val="28"/>
          <w:szCs w:val="28"/>
        </w:rPr>
        <w:t>таблицы 6.3-6.4):</w:t>
      </w:r>
    </w:p>
    <w:p w:rsidR="003208A8" w:rsidRPr="009D64CB"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noProof/>
          <w:sz w:val="28"/>
          <w:szCs w:val="28"/>
        </w:rPr>
        <w:t xml:space="preserve">- </w:t>
      </w:r>
      <w:r w:rsidRPr="009D64CB">
        <w:rPr>
          <w:rFonts w:ascii="Times New Roman" w:hAnsi="Times New Roman"/>
          <w:sz w:val="28"/>
          <w:szCs w:val="28"/>
        </w:rPr>
        <w:t>получение знаний по общеобразовательным предметам (оценка удовлетворенности – 100,0</w:t>
      </w:r>
      <w:r>
        <w:rPr>
          <w:rFonts w:ascii="Times New Roman" w:hAnsi="Times New Roman"/>
          <w:sz w:val="28"/>
          <w:szCs w:val="28"/>
        </w:rPr>
        <w:t>%</w:t>
      </w:r>
      <w:r w:rsidRPr="009D64CB">
        <w:rPr>
          <w:rFonts w:ascii="Times New Roman" w:hAnsi="Times New Roman"/>
          <w:sz w:val="28"/>
          <w:szCs w:val="28"/>
        </w:rPr>
        <w:t>, средние оценки параметра – от 8,0 до 9,</w:t>
      </w:r>
      <w:r>
        <w:rPr>
          <w:rFonts w:ascii="Times New Roman" w:hAnsi="Times New Roman"/>
          <w:sz w:val="28"/>
          <w:szCs w:val="28"/>
        </w:rPr>
        <w:t>1</w:t>
      </w:r>
      <w:r w:rsidRPr="009D64CB">
        <w:rPr>
          <w:rFonts w:ascii="Times New Roman" w:hAnsi="Times New Roman"/>
          <w:sz w:val="28"/>
          <w:szCs w:val="28"/>
        </w:rPr>
        <w:t xml:space="preserve"> баллов);</w:t>
      </w:r>
    </w:p>
    <w:p w:rsidR="003208A8" w:rsidRPr="009D64CB"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sz w:val="28"/>
          <w:szCs w:val="28"/>
        </w:rPr>
        <w:t xml:space="preserve">- </w:t>
      </w:r>
      <w:r w:rsidRPr="009D64CB">
        <w:rPr>
          <w:rFonts w:ascii="Times New Roman" w:hAnsi="Times New Roman"/>
          <w:color w:val="000000"/>
          <w:sz w:val="28"/>
          <w:szCs w:val="28"/>
          <w:shd w:val="clear" w:color="auto" w:fill="FFFFFF"/>
        </w:rPr>
        <w:t>получение знаний, ориентированных на практику, потребности рынка труда, требования работодателей</w:t>
      </w:r>
      <w:r w:rsidRPr="009D64CB">
        <w:rPr>
          <w:rFonts w:ascii="Times New Roman" w:hAnsi="Times New Roman"/>
          <w:sz w:val="28"/>
          <w:szCs w:val="28"/>
        </w:rPr>
        <w:t xml:space="preserve"> (оценка удовлетворенности – 100,0</w:t>
      </w:r>
      <w:r>
        <w:rPr>
          <w:rFonts w:ascii="Times New Roman" w:hAnsi="Times New Roman"/>
          <w:sz w:val="28"/>
          <w:szCs w:val="28"/>
        </w:rPr>
        <w:t>%</w:t>
      </w:r>
      <w:r w:rsidRPr="009D64CB">
        <w:rPr>
          <w:rFonts w:ascii="Times New Roman" w:hAnsi="Times New Roman"/>
          <w:sz w:val="28"/>
          <w:szCs w:val="28"/>
        </w:rPr>
        <w:t>, средние оценки параметра – от 8,8 до 9,</w:t>
      </w:r>
      <w:r>
        <w:rPr>
          <w:rFonts w:ascii="Times New Roman" w:hAnsi="Times New Roman"/>
          <w:sz w:val="28"/>
          <w:szCs w:val="28"/>
        </w:rPr>
        <w:t>1</w:t>
      </w:r>
      <w:r w:rsidRPr="009D64CB">
        <w:rPr>
          <w:rFonts w:ascii="Times New Roman" w:hAnsi="Times New Roman"/>
          <w:sz w:val="28"/>
          <w:szCs w:val="28"/>
        </w:rPr>
        <w:t xml:space="preserve"> баллов);</w:t>
      </w:r>
    </w:p>
    <w:p w:rsidR="003208A8" w:rsidRPr="009D64CB"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noProof/>
          <w:sz w:val="28"/>
          <w:szCs w:val="28"/>
        </w:rPr>
        <w:t xml:space="preserve">- </w:t>
      </w:r>
      <w:r w:rsidRPr="009D64CB">
        <w:rPr>
          <w:rFonts w:ascii="Times New Roman" w:hAnsi="Times New Roman"/>
          <w:color w:val="000000"/>
          <w:sz w:val="28"/>
          <w:szCs w:val="28"/>
          <w:shd w:val="clear" w:color="auto" w:fill="FFFFFF"/>
        </w:rPr>
        <w:t>организация стажировок учащихся на предприятиях / в профильных организациях</w:t>
      </w:r>
      <w:r w:rsidRPr="009D64CB">
        <w:rPr>
          <w:rFonts w:ascii="Times New Roman" w:hAnsi="Times New Roman"/>
          <w:sz w:val="28"/>
          <w:szCs w:val="28"/>
        </w:rPr>
        <w:t xml:space="preserve"> (оценка удовлетворенности </w:t>
      </w:r>
      <w:r w:rsidRPr="0010636A">
        <w:rPr>
          <w:rFonts w:ascii="Times New Roman" w:hAnsi="Times New Roman"/>
          <w:sz w:val="28"/>
          <w:szCs w:val="28"/>
        </w:rPr>
        <w:t>–</w:t>
      </w:r>
      <w:r w:rsidRPr="009D64CB">
        <w:rPr>
          <w:rFonts w:ascii="Times New Roman" w:hAnsi="Times New Roman"/>
          <w:sz w:val="28"/>
          <w:szCs w:val="28"/>
        </w:rPr>
        <w:t xml:space="preserve"> 100,0</w:t>
      </w:r>
      <w:r>
        <w:rPr>
          <w:rFonts w:ascii="Times New Roman" w:hAnsi="Times New Roman"/>
          <w:sz w:val="28"/>
          <w:szCs w:val="28"/>
        </w:rPr>
        <w:t>%</w:t>
      </w:r>
      <w:r w:rsidRPr="009D64CB">
        <w:rPr>
          <w:rFonts w:ascii="Times New Roman" w:hAnsi="Times New Roman"/>
          <w:sz w:val="28"/>
          <w:szCs w:val="28"/>
        </w:rPr>
        <w:t>, средние оценки параметра – от 8,1 до 9,3 баллов);</w:t>
      </w:r>
    </w:p>
    <w:p w:rsidR="003208A8" w:rsidRPr="009D64CB"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sz w:val="28"/>
          <w:szCs w:val="28"/>
        </w:rPr>
        <w:t xml:space="preserve">- </w:t>
      </w:r>
      <w:r w:rsidRPr="009D64CB">
        <w:rPr>
          <w:rFonts w:ascii="Times New Roman" w:hAnsi="Times New Roman"/>
          <w:color w:val="000000"/>
          <w:sz w:val="28"/>
          <w:szCs w:val="28"/>
          <w:shd w:val="clear" w:color="auto" w:fill="FFFFFF"/>
        </w:rPr>
        <w:t>повышение мотивации студентов к физическому развитию и поддержанию здорового образа жизни</w:t>
      </w:r>
      <w:r w:rsidRPr="009D64CB">
        <w:rPr>
          <w:rFonts w:ascii="Times New Roman" w:hAnsi="Times New Roman"/>
          <w:sz w:val="28"/>
          <w:szCs w:val="28"/>
        </w:rPr>
        <w:t xml:space="preserve"> (оценка удовлетворенности оценка удовлетворенности изменяется в пределах от 99,4% до 100,0%, средние оценки параметра – от 8,9 до 9,6 баллов);</w:t>
      </w:r>
    </w:p>
    <w:p w:rsidR="003208A8" w:rsidRPr="009D64CB"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noProof/>
          <w:sz w:val="28"/>
          <w:szCs w:val="28"/>
        </w:rPr>
        <w:t xml:space="preserve">- </w:t>
      </w:r>
      <w:r w:rsidRPr="009D64CB">
        <w:rPr>
          <w:rFonts w:ascii="Times New Roman" w:hAnsi="Times New Roman"/>
          <w:sz w:val="28"/>
          <w:szCs w:val="28"/>
        </w:rPr>
        <w:t xml:space="preserve">развитие инициативы, самостоятельности студентов (оценка удовлетворенности </w:t>
      </w:r>
      <w:r w:rsidRPr="0010636A">
        <w:rPr>
          <w:rFonts w:ascii="Times New Roman" w:hAnsi="Times New Roman"/>
          <w:sz w:val="28"/>
          <w:szCs w:val="28"/>
        </w:rPr>
        <w:t>–</w:t>
      </w:r>
      <w:r w:rsidRPr="009D64CB">
        <w:rPr>
          <w:rFonts w:ascii="Times New Roman" w:hAnsi="Times New Roman"/>
          <w:sz w:val="28"/>
          <w:szCs w:val="28"/>
        </w:rPr>
        <w:t xml:space="preserve"> 100,0%, средние оценки параметра – от 9,0 до 9,4 баллов).</w:t>
      </w:r>
    </w:p>
    <w:p w:rsidR="003208A8" w:rsidRDefault="003208A8" w:rsidP="00057056">
      <w:pPr>
        <w:spacing w:after="0" w:line="360" w:lineRule="auto"/>
        <w:ind w:firstLine="709"/>
        <w:jc w:val="both"/>
        <w:rPr>
          <w:rFonts w:ascii="Times New Roman" w:hAnsi="Times New Roman"/>
          <w:sz w:val="28"/>
          <w:szCs w:val="28"/>
        </w:rPr>
      </w:pPr>
    </w:p>
    <w:p w:rsidR="003208A8" w:rsidRDefault="003208A8" w:rsidP="003F11EC">
      <w:pPr>
        <w:spacing w:after="0" w:line="360" w:lineRule="auto"/>
        <w:ind w:firstLine="709"/>
        <w:jc w:val="both"/>
        <w:rPr>
          <w:rFonts w:ascii="Times New Roman" w:hAnsi="Times New Roman"/>
          <w:sz w:val="28"/>
          <w:szCs w:val="28"/>
        </w:rPr>
        <w:sectPr w:rsidR="003208A8" w:rsidSect="00F814AD">
          <w:pgSz w:w="11906" w:h="16838"/>
          <w:pgMar w:top="1134" w:right="851" w:bottom="1134" w:left="1701" w:header="709" w:footer="709" w:gutter="0"/>
          <w:cols w:space="708"/>
          <w:docGrid w:linePitch="360"/>
        </w:sectPr>
      </w:pPr>
    </w:p>
    <w:p w:rsidR="003208A8" w:rsidRDefault="003208A8" w:rsidP="002E35F8">
      <w:pPr>
        <w:spacing w:after="0"/>
        <w:jc w:val="center"/>
        <w:rPr>
          <w:rFonts w:ascii="Times New Roman" w:hAnsi="Times New Roman"/>
          <w:sz w:val="28"/>
          <w:szCs w:val="28"/>
        </w:rPr>
      </w:pPr>
      <w:r w:rsidRPr="00320FA8">
        <w:rPr>
          <w:rFonts w:ascii="Times New Roman" w:hAnsi="Times New Roman"/>
          <w:sz w:val="28"/>
          <w:szCs w:val="28"/>
        </w:rPr>
        <w:t xml:space="preserve">Таблица </w:t>
      </w:r>
      <w:r>
        <w:rPr>
          <w:rFonts w:ascii="Times New Roman" w:hAnsi="Times New Roman"/>
          <w:sz w:val="28"/>
          <w:szCs w:val="28"/>
        </w:rPr>
        <w:t>6</w:t>
      </w:r>
      <w:r w:rsidRPr="00320FA8">
        <w:rPr>
          <w:rFonts w:ascii="Times New Roman" w:hAnsi="Times New Roman"/>
          <w:sz w:val="28"/>
          <w:szCs w:val="28"/>
        </w:rPr>
        <w:t>.</w:t>
      </w:r>
      <w:r>
        <w:rPr>
          <w:rFonts w:ascii="Times New Roman" w:hAnsi="Times New Roman"/>
          <w:sz w:val="28"/>
          <w:szCs w:val="28"/>
        </w:rPr>
        <w:t>3</w:t>
      </w:r>
      <w:r w:rsidRPr="00320FA8">
        <w:rPr>
          <w:rFonts w:ascii="Times New Roman" w:hAnsi="Times New Roman"/>
          <w:sz w:val="28"/>
          <w:szCs w:val="28"/>
        </w:rPr>
        <w:t xml:space="preserve"> – Доля удовлетворенных качеством образования и воспитательной работ</w:t>
      </w:r>
      <w:r>
        <w:rPr>
          <w:rFonts w:ascii="Times New Roman" w:hAnsi="Times New Roman"/>
          <w:sz w:val="28"/>
          <w:szCs w:val="28"/>
        </w:rPr>
        <w:t>ы</w:t>
      </w:r>
      <w:r w:rsidRPr="00320FA8">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320FA8">
        <w:rPr>
          <w:rFonts w:ascii="Times New Roman" w:hAnsi="Times New Roman"/>
          <w:sz w:val="28"/>
          <w:szCs w:val="28"/>
        </w:rPr>
        <w:t xml:space="preserve">(процент респондентов, которые выставили от 5 до 10 баллов по 10-ти балльной шкале), </w:t>
      </w:r>
      <w:r>
        <w:rPr>
          <w:rFonts w:ascii="Times New Roman" w:hAnsi="Times New Roman"/>
          <w:sz w:val="28"/>
          <w:szCs w:val="28"/>
        </w:rPr>
        <w:t>%</w:t>
      </w:r>
    </w:p>
    <w:p w:rsidR="003208A8" w:rsidRDefault="003208A8" w:rsidP="00485DCA">
      <w:pPr>
        <w:spacing w:after="0"/>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8669"/>
        <w:gridCol w:w="1077"/>
        <w:gridCol w:w="1077"/>
        <w:gridCol w:w="1078"/>
        <w:gridCol w:w="1077"/>
        <w:gridCol w:w="1078"/>
      </w:tblGrid>
      <w:tr w:rsidR="003208A8" w:rsidRPr="006C0D35" w:rsidTr="002E35F8">
        <w:trPr>
          <w:cantSplit/>
          <w:trHeight w:val="3333"/>
        </w:trPr>
        <w:tc>
          <w:tcPr>
            <w:tcW w:w="560" w:type="dxa"/>
            <w:noWrap/>
            <w:vAlign w:val="center"/>
          </w:tcPr>
          <w:p w:rsidR="003208A8" w:rsidRPr="0055423F" w:rsidRDefault="003208A8" w:rsidP="00485DC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8669" w:type="dxa"/>
            <w:vAlign w:val="center"/>
          </w:tcPr>
          <w:p w:rsidR="003208A8" w:rsidRPr="0055423F" w:rsidRDefault="003208A8" w:rsidP="00485DC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1077" w:type="dxa"/>
            <w:noWrap/>
            <w:textDirection w:val="btLr"/>
            <w:vAlign w:val="center"/>
          </w:tcPr>
          <w:p w:rsidR="003208A8" w:rsidRPr="004C22AA" w:rsidRDefault="003208A8" w:rsidP="002E35F8">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Тацинский казачий кадетский  техникум</w:t>
            </w:r>
          </w:p>
        </w:tc>
        <w:tc>
          <w:tcPr>
            <w:tcW w:w="1077" w:type="dxa"/>
            <w:noWrap/>
            <w:textDirection w:val="btLr"/>
            <w:vAlign w:val="center"/>
          </w:tcPr>
          <w:p w:rsidR="003208A8" w:rsidRPr="004C22AA" w:rsidRDefault="003208A8" w:rsidP="002E35F8">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Белокалитвинский казачий кадетский профессиональный техникум</w:t>
            </w:r>
          </w:p>
        </w:tc>
        <w:tc>
          <w:tcPr>
            <w:tcW w:w="1078" w:type="dxa"/>
            <w:noWrap/>
            <w:textDirection w:val="btLr"/>
            <w:vAlign w:val="center"/>
          </w:tcPr>
          <w:p w:rsidR="003208A8" w:rsidRPr="004C22AA" w:rsidRDefault="003208A8" w:rsidP="002E35F8">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Миллеровский казачий кадетский профессиональный техникум</w:t>
            </w:r>
          </w:p>
        </w:tc>
        <w:tc>
          <w:tcPr>
            <w:tcW w:w="1077" w:type="dxa"/>
            <w:noWrap/>
            <w:textDirection w:val="btLr"/>
            <w:vAlign w:val="center"/>
          </w:tcPr>
          <w:p w:rsidR="003208A8" w:rsidRPr="004C22AA" w:rsidRDefault="003208A8" w:rsidP="002E35F8">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Сальский казачий кадетский профессиональный лицей</w:t>
            </w:r>
          </w:p>
        </w:tc>
        <w:tc>
          <w:tcPr>
            <w:tcW w:w="1078" w:type="dxa"/>
            <w:noWrap/>
            <w:textDirection w:val="btLr"/>
            <w:vAlign w:val="center"/>
          </w:tcPr>
          <w:p w:rsidR="003208A8" w:rsidRPr="004C22AA" w:rsidRDefault="003208A8" w:rsidP="002E35F8">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Азовский казачий кадетский аграрно-технологический техникум</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1</w:t>
            </w:r>
          </w:p>
        </w:tc>
        <w:tc>
          <w:tcPr>
            <w:tcW w:w="8669" w:type="dxa"/>
          </w:tcPr>
          <w:p w:rsidR="003208A8" w:rsidRPr="009B01C5" w:rsidRDefault="003208A8" w:rsidP="00485DCA">
            <w:pPr>
              <w:spacing w:after="0" w:line="240" w:lineRule="auto"/>
              <w:jc w:val="both"/>
              <w:rPr>
                <w:rFonts w:ascii="Times New Roman" w:hAnsi="Times New Roman"/>
                <w:sz w:val="24"/>
                <w:szCs w:val="24"/>
              </w:rPr>
            </w:pPr>
            <w:r w:rsidRPr="009B01C5">
              <w:rPr>
                <w:rFonts w:ascii="Times New Roman" w:hAnsi="Times New Roman"/>
                <w:sz w:val="24"/>
                <w:szCs w:val="24"/>
              </w:rPr>
              <w:t>получение знаний по общеобразовательным предметам</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2</w:t>
            </w:r>
          </w:p>
        </w:tc>
        <w:tc>
          <w:tcPr>
            <w:tcW w:w="8669" w:type="dxa"/>
          </w:tcPr>
          <w:p w:rsidR="003208A8" w:rsidRPr="009B01C5" w:rsidRDefault="003208A8" w:rsidP="00485DCA">
            <w:pPr>
              <w:spacing w:after="0" w:line="240" w:lineRule="auto"/>
              <w:jc w:val="both"/>
              <w:rPr>
                <w:rFonts w:ascii="Times New Roman" w:hAnsi="Times New Roman"/>
                <w:sz w:val="24"/>
                <w:szCs w:val="24"/>
              </w:rPr>
            </w:pPr>
            <w:r w:rsidRPr="009B01C5">
              <w:rPr>
                <w:rFonts w:ascii="Times New Roman" w:hAnsi="Times New Roman"/>
                <w:color w:val="000000"/>
                <w:sz w:val="24"/>
                <w:szCs w:val="24"/>
                <w:shd w:val="clear" w:color="auto" w:fill="FFFFFF"/>
              </w:rPr>
              <w:t>получение знаний, ориентированных на практику, потребности рынка труда, требования работодателей</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3</w:t>
            </w:r>
          </w:p>
        </w:tc>
        <w:tc>
          <w:tcPr>
            <w:tcW w:w="8669" w:type="dxa"/>
          </w:tcPr>
          <w:p w:rsidR="003208A8" w:rsidRPr="009B01C5" w:rsidRDefault="003208A8" w:rsidP="00485DCA">
            <w:pPr>
              <w:spacing w:after="0" w:line="240" w:lineRule="auto"/>
              <w:jc w:val="both"/>
              <w:rPr>
                <w:rFonts w:ascii="Times New Roman" w:hAnsi="Times New Roman"/>
                <w:color w:val="000000"/>
                <w:sz w:val="24"/>
                <w:szCs w:val="24"/>
                <w:shd w:val="clear" w:color="auto" w:fill="FFFFFF"/>
              </w:rPr>
            </w:pPr>
            <w:r w:rsidRPr="009B01C5">
              <w:rPr>
                <w:rFonts w:ascii="Times New Roman" w:hAnsi="Times New Roman"/>
                <w:color w:val="000000"/>
                <w:sz w:val="24"/>
                <w:szCs w:val="24"/>
                <w:shd w:val="clear" w:color="auto" w:fill="FFFFFF"/>
              </w:rPr>
              <w:t>организация стажировок учащихся на предприятиях / в профильных организациях</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4</w:t>
            </w:r>
          </w:p>
        </w:tc>
        <w:tc>
          <w:tcPr>
            <w:tcW w:w="8669" w:type="dxa"/>
          </w:tcPr>
          <w:p w:rsidR="003208A8" w:rsidRPr="009B01C5" w:rsidRDefault="003208A8" w:rsidP="00485DCA">
            <w:pPr>
              <w:spacing w:after="0" w:line="240" w:lineRule="auto"/>
              <w:jc w:val="both"/>
              <w:rPr>
                <w:rFonts w:ascii="Times New Roman" w:hAnsi="Times New Roman"/>
                <w:color w:val="000000"/>
                <w:sz w:val="24"/>
                <w:szCs w:val="24"/>
                <w:shd w:val="clear" w:color="auto" w:fill="FFFFFF"/>
              </w:rPr>
            </w:pPr>
            <w:r w:rsidRPr="009B01C5">
              <w:rPr>
                <w:rFonts w:ascii="Times New Roman" w:hAnsi="Times New Roman"/>
                <w:color w:val="000000"/>
                <w:sz w:val="24"/>
                <w:szCs w:val="24"/>
                <w:shd w:val="clear" w:color="auto" w:fill="FFFFFF"/>
              </w:rPr>
              <w:t>повышение мотивации студентов к физическому развитию и поддержанию здорового</w:t>
            </w:r>
            <w:r w:rsidRPr="0010636A">
              <w:rPr>
                <w:rFonts w:ascii="Times New Roman" w:hAnsi="Times New Roman"/>
                <w:color w:val="000000"/>
                <w:sz w:val="24"/>
                <w:szCs w:val="24"/>
                <w:shd w:val="clear" w:color="auto" w:fill="FFFFFF"/>
              </w:rPr>
              <w:t xml:space="preserve"> </w:t>
            </w:r>
            <w:r w:rsidRPr="009B01C5">
              <w:rPr>
                <w:rFonts w:ascii="Times New Roman" w:hAnsi="Times New Roman"/>
                <w:color w:val="000000"/>
                <w:sz w:val="24"/>
                <w:szCs w:val="24"/>
                <w:shd w:val="clear" w:color="auto" w:fill="FFFFFF"/>
              </w:rPr>
              <w:t>образа жизни</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99,4</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5</w:t>
            </w:r>
          </w:p>
        </w:tc>
        <w:tc>
          <w:tcPr>
            <w:tcW w:w="8669" w:type="dxa"/>
          </w:tcPr>
          <w:p w:rsidR="003208A8" w:rsidRPr="009B01C5" w:rsidRDefault="003208A8" w:rsidP="00485DCA">
            <w:pPr>
              <w:spacing w:after="0" w:line="240" w:lineRule="auto"/>
              <w:jc w:val="both"/>
              <w:rPr>
                <w:rFonts w:ascii="Times New Roman" w:hAnsi="Times New Roman"/>
                <w:color w:val="000000"/>
                <w:sz w:val="24"/>
                <w:szCs w:val="24"/>
                <w:shd w:val="clear" w:color="auto" w:fill="FFFFFF"/>
              </w:rPr>
            </w:pPr>
            <w:r w:rsidRPr="009B01C5">
              <w:rPr>
                <w:rFonts w:ascii="Times New Roman" w:hAnsi="Times New Roman"/>
                <w:sz w:val="24"/>
                <w:szCs w:val="24"/>
              </w:rPr>
              <w:t>развитие инициативы, самостоятельности студентов</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7"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078" w:type="dxa"/>
            <w:noWrap/>
            <w:vAlign w:val="center"/>
          </w:tcPr>
          <w:p w:rsidR="003208A8" w:rsidRPr="009B01C5" w:rsidRDefault="003208A8" w:rsidP="00485D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bl>
    <w:p w:rsidR="003208A8" w:rsidRDefault="003208A8" w:rsidP="00CE5359">
      <w:pPr>
        <w:spacing w:after="0" w:line="360" w:lineRule="auto"/>
        <w:jc w:val="center"/>
        <w:rPr>
          <w:rFonts w:ascii="Times New Roman" w:hAnsi="Times New Roman"/>
          <w:sz w:val="28"/>
          <w:szCs w:val="28"/>
        </w:rPr>
      </w:pPr>
      <w:r>
        <w:rPr>
          <w:rFonts w:ascii="Times New Roman" w:hAnsi="Times New Roman"/>
          <w:sz w:val="28"/>
          <w:szCs w:val="28"/>
        </w:rPr>
        <w:br w:type="page"/>
      </w:r>
    </w:p>
    <w:p w:rsidR="003208A8" w:rsidRDefault="003208A8" w:rsidP="002E35F8">
      <w:pPr>
        <w:spacing w:after="0"/>
        <w:jc w:val="center"/>
        <w:rPr>
          <w:rFonts w:ascii="Times New Roman" w:hAnsi="Times New Roman"/>
          <w:sz w:val="28"/>
          <w:szCs w:val="28"/>
        </w:rPr>
      </w:pPr>
      <w:r w:rsidRPr="00320FA8">
        <w:rPr>
          <w:rFonts w:ascii="Times New Roman" w:hAnsi="Times New Roman"/>
          <w:sz w:val="28"/>
          <w:szCs w:val="28"/>
        </w:rPr>
        <w:t xml:space="preserve">Таблица </w:t>
      </w:r>
      <w:r>
        <w:rPr>
          <w:rFonts w:ascii="Times New Roman" w:hAnsi="Times New Roman"/>
          <w:sz w:val="28"/>
          <w:szCs w:val="28"/>
        </w:rPr>
        <w:t>6</w:t>
      </w:r>
      <w:r w:rsidRPr="00320FA8">
        <w:rPr>
          <w:rFonts w:ascii="Times New Roman" w:hAnsi="Times New Roman"/>
          <w:sz w:val="28"/>
          <w:szCs w:val="28"/>
        </w:rPr>
        <w:t>.</w:t>
      </w:r>
      <w:r>
        <w:rPr>
          <w:rFonts w:ascii="Times New Roman" w:hAnsi="Times New Roman"/>
          <w:sz w:val="28"/>
          <w:szCs w:val="28"/>
        </w:rPr>
        <w:t>4</w:t>
      </w:r>
      <w:r w:rsidRPr="00320FA8">
        <w:rPr>
          <w:rFonts w:ascii="Times New Roman" w:hAnsi="Times New Roman"/>
          <w:sz w:val="28"/>
          <w:szCs w:val="28"/>
        </w:rPr>
        <w:t xml:space="preserve"> – </w:t>
      </w:r>
      <w:r w:rsidRPr="00A8648B">
        <w:rPr>
          <w:rFonts w:ascii="Times New Roman" w:hAnsi="Times New Roman"/>
          <w:sz w:val="28"/>
          <w:szCs w:val="28"/>
        </w:rPr>
        <w:t xml:space="preserve">Средние оценки </w:t>
      </w:r>
      <w:r>
        <w:rPr>
          <w:rFonts w:ascii="Times New Roman" w:hAnsi="Times New Roman"/>
          <w:sz w:val="28"/>
          <w:szCs w:val="28"/>
        </w:rPr>
        <w:t xml:space="preserve">удовлетворенности </w:t>
      </w:r>
      <w:r w:rsidRPr="00320FA8">
        <w:rPr>
          <w:rFonts w:ascii="Times New Roman" w:hAnsi="Times New Roman"/>
          <w:sz w:val="28"/>
          <w:szCs w:val="28"/>
        </w:rPr>
        <w:t>качеством образования и воспитательной</w:t>
      </w:r>
      <w:r>
        <w:rPr>
          <w:rFonts w:ascii="Times New Roman" w:hAnsi="Times New Roman"/>
          <w:sz w:val="28"/>
          <w:szCs w:val="28"/>
        </w:rPr>
        <w:t xml:space="preserve"> работы</w:t>
      </w:r>
      <w:r w:rsidRPr="00A8648B">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A8648B">
        <w:rPr>
          <w:rFonts w:ascii="Times New Roman" w:hAnsi="Times New Roman"/>
          <w:sz w:val="28"/>
          <w:szCs w:val="28"/>
        </w:rPr>
        <w:t>, баллы</w:t>
      </w:r>
    </w:p>
    <w:p w:rsidR="003208A8" w:rsidRDefault="003208A8" w:rsidP="00485DCA">
      <w:pPr>
        <w:spacing w:after="0"/>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8669"/>
        <w:gridCol w:w="1077"/>
        <w:gridCol w:w="1077"/>
        <w:gridCol w:w="1078"/>
        <w:gridCol w:w="1077"/>
        <w:gridCol w:w="1078"/>
      </w:tblGrid>
      <w:tr w:rsidR="003208A8" w:rsidRPr="006C0D35" w:rsidTr="00CE13C9">
        <w:trPr>
          <w:cantSplit/>
          <w:trHeight w:val="3271"/>
        </w:trPr>
        <w:tc>
          <w:tcPr>
            <w:tcW w:w="560" w:type="dxa"/>
            <w:noWrap/>
            <w:vAlign w:val="center"/>
          </w:tcPr>
          <w:p w:rsidR="003208A8" w:rsidRPr="0055423F" w:rsidRDefault="003208A8" w:rsidP="00485DCA">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8669" w:type="dxa"/>
            <w:vAlign w:val="center"/>
          </w:tcPr>
          <w:p w:rsidR="003208A8" w:rsidRPr="0055423F" w:rsidRDefault="003208A8" w:rsidP="00485DCA">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1077"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Тацинский казачий кадетский  техникум</w:t>
            </w:r>
          </w:p>
        </w:tc>
        <w:tc>
          <w:tcPr>
            <w:tcW w:w="1077"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Белокалитвинский казачий кадетский профессиональный техникум</w:t>
            </w:r>
          </w:p>
        </w:tc>
        <w:tc>
          <w:tcPr>
            <w:tcW w:w="1078"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Миллеровский казачий кадетский профессиональный техникум</w:t>
            </w:r>
          </w:p>
        </w:tc>
        <w:tc>
          <w:tcPr>
            <w:tcW w:w="1077"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Сальский казачий кадетский профессиональный лицей</w:t>
            </w:r>
          </w:p>
        </w:tc>
        <w:tc>
          <w:tcPr>
            <w:tcW w:w="1078"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Азовский казачий кадетский аграрно-технологический техникум</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1</w:t>
            </w:r>
          </w:p>
        </w:tc>
        <w:tc>
          <w:tcPr>
            <w:tcW w:w="8669" w:type="dxa"/>
            <w:vAlign w:val="center"/>
          </w:tcPr>
          <w:p w:rsidR="003208A8" w:rsidRPr="00C317A4" w:rsidRDefault="003208A8" w:rsidP="00485DCA">
            <w:pPr>
              <w:spacing w:after="0" w:line="240" w:lineRule="auto"/>
              <w:jc w:val="both"/>
              <w:rPr>
                <w:rFonts w:ascii="Times New Roman" w:hAnsi="Times New Roman"/>
                <w:sz w:val="24"/>
                <w:szCs w:val="24"/>
              </w:rPr>
            </w:pPr>
            <w:r w:rsidRPr="00C317A4">
              <w:rPr>
                <w:rFonts w:ascii="Times New Roman" w:hAnsi="Times New Roman"/>
                <w:sz w:val="24"/>
                <w:szCs w:val="24"/>
              </w:rPr>
              <w:t>получение знаний по общеобразовательным предметам</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9,0</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8,8</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8,0</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9,1</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9,0</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2</w:t>
            </w:r>
          </w:p>
        </w:tc>
        <w:tc>
          <w:tcPr>
            <w:tcW w:w="8669" w:type="dxa"/>
            <w:vAlign w:val="center"/>
          </w:tcPr>
          <w:p w:rsidR="003208A8" w:rsidRPr="00C317A4" w:rsidRDefault="003208A8" w:rsidP="00485DCA">
            <w:pPr>
              <w:spacing w:after="0" w:line="240" w:lineRule="auto"/>
              <w:jc w:val="both"/>
              <w:rPr>
                <w:rFonts w:ascii="Times New Roman" w:hAnsi="Times New Roman"/>
                <w:sz w:val="24"/>
                <w:szCs w:val="24"/>
              </w:rPr>
            </w:pPr>
            <w:r w:rsidRPr="00C317A4">
              <w:rPr>
                <w:rFonts w:ascii="Times New Roman" w:hAnsi="Times New Roman"/>
                <w:color w:val="000000"/>
                <w:sz w:val="24"/>
                <w:szCs w:val="24"/>
                <w:shd w:val="clear" w:color="auto" w:fill="FFFFFF"/>
              </w:rPr>
              <w:t>получение знаний, ориентированных на практику, потребности рынка труда, требования работодателей</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8,8</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9,0</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9,1</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8,8</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8,8</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3</w:t>
            </w:r>
          </w:p>
        </w:tc>
        <w:tc>
          <w:tcPr>
            <w:tcW w:w="8669" w:type="dxa"/>
            <w:vAlign w:val="center"/>
          </w:tcPr>
          <w:p w:rsidR="003208A8" w:rsidRPr="00C317A4" w:rsidRDefault="003208A8" w:rsidP="00485DCA">
            <w:pPr>
              <w:spacing w:after="0" w:line="240" w:lineRule="auto"/>
              <w:jc w:val="both"/>
              <w:rPr>
                <w:rFonts w:ascii="Times New Roman" w:hAnsi="Times New Roman"/>
                <w:color w:val="000000"/>
                <w:sz w:val="24"/>
                <w:szCs w:val="24"/>
                <w:shd w:val="clear" w:color="auto" w:fill="FFFFFF"/>
              </w:rPr>
            </w:pPr>
            <w:r w:rsidRPr="00C317A4">
              <w:rPr>
                <w:rFonts w:ascii="Times New Roman" w:hAnsi="Times New Roman"/>
                <w:color w:val="000000"/>
                <w:sz w:val="24"/>
                <w:szCs w:val="24"/>
                <w:shd w:val="clear" w:color="auto" w:fill="FFFFFF"/>
              </w:rPr>
              <w:t>организация стажировок учащихся на предприятиях / в профильных организациях</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8,5</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8,9</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9,3</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8,2</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8,1</w:t>
            </w:r>
          </w:p>
        </w:tc>
      </w:tr>
      <w:tr w:rsidR="003208A8" w:rsidRPr="009B01C5" w:rsidTr="004C22AA">
        <w:trPr>
          <w:trHeight w:val="20"/>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4</w:t>
            </w:r>
          </w:p>
        </w:tc>
        <w:tc>
          <w:tcPr>
            <w:tcW w:w="8669" w:type="dxa"/>
            <w:vAlign w:val="center"/>
          </w:tcPr>
          <w:p w:rsidR="003208A8" w:rsidRPr="00C317A4" w:rsidRDefault="003208A8" w:rsidP="00485DCA">
            <w:pPr>
              <w:spacing w:after="0" w:line="240" w:lineRule="auto"/>
              <w:jc w:val="both"/>
              <w:rPr>
                <w:rFonts w:ascii="Times New Roman" w:hAnsi="Times New Roman"/>
                <w:color w:val="000000"/>
                <w:sz w:val="24"/>
                <w:szCs w:val="24"/>
                <w:shd w:val="clear" w:color="auto" w:fill="FFFFFF"/>
              </w:rPr>
            </w:pPr>
            <w:r w:rsidRPr="00C317A4">
              <w:rPr>
                <w:rFonts w:ascii="Times New Roman" w:hAnsi="Times New Roman"/>
                <w:color w:val="000000"/>
                <w:sz w:val="24"/>
                <w:szCs w:val="24"/>
                <w:shd w:val="clear" w:color="auto" w:fill="FFFFFF"/>
              </w:rPr>
              <w:t>повышение мотивации студентов к физическому развитию и поддержанию здорового образа жизни</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9,1</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9,2</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9,3</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9,6</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8,9</w:t>
            </w:r>
          </w:p>
        </w:tc>
      </w:tr>
      <w:tr w:rsidR="003208A8" w:rsidRPr="009B01C5" w:rsidTr="004C22AA">
        <w:trPr>
          <w:trHeight w:val="413"/>
        </w:trPr>
        <w:tc>
          <w:tcPr>
            <w:tcW w:w="560" w:type="dxa"/>
            <w:noWrap/>
            <w:vAlign w:val="center"/>
          </w:tcPr>
          <w:p w:rsidR="003208A8" w:rsidRPr="009B01C5" w:rsidRDefault="003208A8" w:rsidP="00485DCA">
            <w:pPr>
              <w:spacing w:after="0" w:line="240" w:lineRule="auto"/>
              <w:jc w:val="center"/>
              <w:rPr>
                <w:rFonts w:ascii="Times New Roman" w:hAnsi="Times New Roman"/>
                <w:color w:val="000000"/>
                <w:sz w:val="24"/>
                <w:szCs w:val="24"/>
                <w:lang w:eastAsia="ru-RU"/>
              </w:rPr>
            </w:pPr>
            <w:r w:rsidRPr="009B01C5">
              <w:rPr>
                <w:rFonts w:ascii="Times New Roman" w:hAnsi="Times New Roman"/>
                <w:color w:val="000000"/>
                <w:sz w:val="24"/>
                <w:szCs w:val="24"/>
                <w:lang w:eastAsia="ru-RU"/>
              </w:rPr>
              <w:t>5</w:t>
            </w:r>
          </w:p>
        </w:tc>
        <w:tc>
          <w:tcPr>
            <w:tcW w:w="8669" w:type="dxa"/>
            <w:vAlign w:val="center"/>
          </w:tcPr>
          <w:p w:rsidR="003208A8" w:rsidRPr="00C317A4" w:rsidRDefault="003208A8" w:rsidP="00485DCA">
            <w:pPr>
              <w:spacing w:after="0" w:line="240" w:lineRule="auto"/>
              <w:jc w:val="both"/>
              <w:rPr>
                <w:rFonts w:ascii="Times New Roman" w:hAnsi="Times New Roman"/>
                <w:color w:val="000000"/>
                <w:sz w:val="24"/>
                <w:szCs w:val="24"/>
                <w:shd w:val="clear" w:color="auto" w:fill="FFFFFF"/>
              </w:rPr>
            </w:pPr>
            <w:r w:rsidRPr="00C317A4">
              <w:rPr>
                <w:rFonts w:ascii="Times New Roman" w:hAnsi="Times New Roman"/>
                <w:sz w:val="24"/>
                <w:szCs w:val="24"/>
              </w:rPr>
              <w:t>развитие инициативы, самостоятельности студентов</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9,1</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9,4</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9,1</w:t>
            </w:r>
          </w:p>
        </w:tc>
        <w:tc>
          <w:tcPr>
            <w:tcW w:w="1077"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9,0</w:t>
            </w:r>
          </w:p>
        </w:tc>
        <w:tc>
          <w:tcPr>
            <w:tcW w:w="1078" w:type="dxa"/>
            <w:noWrap/>
            <w:vAlign w:val="center"/>
          </w:tcPr>
          <w:p w:rsidR="003208A8" w:rsidRPr="00C317A4" w:rsidRDefault="003208A8" w:rsidP="00485DCA">
            <w:pPr>
              <w:spacing w:after="0" w:line="240" w:lineRule="auto"/>
              <w:jc w:val="center"/>
              <w:rPr>
                <w:rFonts w:ascii="Times New Roman" w:hAnsi="Times New Roman"/>
                <w:color w:val="000000"/>
                <w:sz w:val="24"/>
                <w:szCs w:val="24"/>
              </w:rPr>
            </w:pPr>
            <w:r w:rsidRPr="00C317A4">
              <w:rPr>
                <w:rFonts w:ascii="Times New Roman" w:hAnsi="Times New Roman"/>
                <w:color w:val="000000"/>
                <w:sz w:val="24"/>
                <w:szCs w:val="24"/>
              </w:rPr>
              <w:t>9,0</w:t>
            </w:r>
          </w:p>
        </w:tc>
      </w:tr>
    </w:tbl>
    <w:p w:rsidR="003208A8" w:rsidRDefault="003208A8" w:rsidP="00A8648B">
      <w:pPr>
        <w:spacing w:after="0" w:line="240" w:lineRule="auto"/>
        <w:jc w:val="center"/>
        <w:rPr>
          <w:rFonts w:ascii="Times New Roman" w:hAnsi="Times New Roman"/>
          <w:sz w:val="28"/>
          <w:szCs w:val="28"/>
          <w:lang w:val="en-US"/>
        </w:rPr>
      </w:pPr>
    </w:p>
    <w:p w:rsidR="003208A8" w:rsidRPr="00485DCA" w:rsidRDefault="003208A8" w:rsidP="00A8648B">
      <w:pPr>
        <w:spacing w:after="0" w:line="240" w:lineRule="auto"/>
        <w:jc w:val="center"/>
        <w:rPr>
          <w:rFonts w:ascii="Times New Roman" w:hAnsi="Times New Roman"/>
          <w:sz w:val="28"/>
          <w:szCs w:val="28"/>
          <w:lang w:val="en-US"/>
        </w:rPr>
        <w:sectPr w:rsidR="003208A8" w:rsidRPr="00485DCA" w:rsidSect="00320FA8">
          <w:pgSz w:w="16838" w:h="11906" w:orient="landscape"/>
          <w:pgMar w:top="1701" w:right="1134" w:bottom="851" w:left="1134" w:header="709" w:footer="709" w:gutter="0"/>
          <w:cols w:space="708"/>
          <w:docGrid w:linePitch="360"/>
        </w:sectPr>
      </w:pPr>
    </w:p>
    <w:p w:rsidR="003208A8" w:rsidRDefault="003208A8" w:rsidP="00485DCA">
      <w:pPr>
        <w:spacing w:after="0" w:line="360" w:lineRule="auto"/>
        <w:ind w:firstLine="709"/>
        <w:jc w:val="both"/>
        <w:rPr>
          <w:rFonts w:ascii="Times New Roman" w:hAnsi="Times New Roman"/>
          <w:sz w:val="28"/>
          <w:szCs w:val="28"/>
        </w:rPr>
      </w:pPr>
      <w:r w:rsidRPr="009D64CB">
        <w:rPr>
          <w:rFonts w:ascii="Times New Roman" w:hAnsi="Times New Roman"/>
          <w:i/>
          <w:sz w:val="28"/>
          <w:szCs w:val="28"/>
        </w:rPr>
        <w:t>Интегрированные показатели</w:t>
      </w:r>
      <w:r w:rsidRPr="00E53D80">
        <w:rPr>
          <w:rFonts w:ascii="Times New Roman" w:hAnsi="Times New Roman"/>
          <w:sz w:val="28"/>
          <w:szCs w:val="28"/>
        </w:rPr>
        <w:t xml:space="preserve"> удовлетворенности </w:t>
      </w:r>
      <w:r>
        <w:rPr>
          <w:rFonts w:ascii="Times New Roman" w:hAnsi="Times New Roman"/>
          <w:sz w:val="28"/>
          <w:szCs w:val="28"/>
        </w:rPr>
        <w:t xml:space="preserve">студентов </w:t>
      </w:r>
      <w:r w:rsidRPr="00E53D80">
        <w:rPr>
          <w:rFonts w:ascii="Times New Roman" w:hAnsi="Times New Roman"/>
          <w:sz w:val="28"/>
          <w:szCs w:val="28"/>
        </w:rPr>
        <w:t xml:space="preserve">качеством образования и воспитательной работы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E53D80">
        <w:rPr>
          <w:rFonts w:ascii="Times New Roman" w:hAnsi="Times New Roman"/>
          <w:sz w:val="28"/>
          <w:szCs w:val="28"/>
        </w:rPr>
        <w:t xml:space="preserve"> представлены на рисунках 6.3 и 6.4.</w:t>
      </w:r>
    </w:p>
    <w:p w:rsidR="003208A8" w:rsidRDefault="003208A8" w:rsidP="00485DCA">
      <w:pPr>
        <w:spacing w:after="0" w:line="360" w:lineRule="auto"/>
        <w:ind w:firstLine="709"/>
        <w:jc w:val="both"/>
        <w:rPr>
          <w:rFonts w:ascii="Times New Roman" w:hAnsi="Times New Roman"/>
          <w:sz w:val="28"/>
          <w:szCs w:val="28"/>
        </w:rPr>
      </w:pPr>
      <w:r w:rsidRPr="00E53D80">
        <w:rPr>
          <w:rFonts w:ascii="Times New Roman" w:hAnsi="Times New Roman"/>
          <w:sz w:val="28"/>
          <w:szCs w:val="28"/>
        </w:rPr>
        <w:t>Анализ интегрированных показателей показывает, что в отношении качеств</w:t>
      </w:r>
      <w:r>
        <w:rPr>
          <w:rFonts w:ascii="Times New Roman" w:hAnsi="Times New Roman"/>
          <w:sz w:val="28"/>
          <w:szCs w:val="28"/>
        </w:rPr>
        <w:t>а</w:t>
      </w:r>
      <w:r w:rsidRPr="00E53D80">
        <w:rPr>
          <w:rFonts w:ascii="Times New Roman" w:hAnsi="Times New Roman"/>
          <w:sz w:val="28"/>
          <w:szCs w:val="28"/>
        </w:rPr>
        <w:t xml:space="preserve"> образования и воспитательной работы</w:t>
      </w:r>
      <w:r>
        <w:rPr>
          <w:rFonts w:ascii="Times New Roman" w:hAnsi="Times New Roman"/>
          <w:sz w:val="28"/>
          <w:szCs w:val="28"/>
        </w:rPr>
        <w:t xml:space="preserve"> разброс оценок незначительный </w:t>
      </w:r>
      <w:r w:rsidRPr="0010636A">
        <w:rPr>
          <w:rFonts w:ascii="Times New Roman" w:hAnsi="Times New Roman"/>
          <w:sz w:val="28"/>
          <w:szCs w:val="28"/>
        </w:rPr>
        <w:t>–</w:t>
      </w:r>
      <w:r w:rsidRPr="00E53D80">
        <w:rPr>
          <w:rFonts w:ascii="Times New Roman" w:hAnsi="Times New Roman"/>
          <w:sz w:val="28"/>
          <w:szCs w:val="28"/>
        </w:rPr>
        <w:t xml:space="preserve"> средние оценки параметров изменяются в диапазоне от </w:t>
      </w:r>
      <w:r>
        <w:rPr>
          <w:rFonts w:ascii="Times New Roman" w:hAnsi="Times New Roman"/>
          <w:sz w:val="28"/>
          <w:szCs w:val="28"/>
        </w:rPr>
        <w:t>8</w:t>
      </w:r>
      <w:r w:rsidRPr="00E53D80">
        <w:rPr>
          <w:rFonts w:ascii="Times New Roman" w:hAnsi="Times New Roman"/>
          <w:sz w:val="28"/>
          <w:szCs w:val="28"/>
        </w:rPr>
        <w:t>,</w:t>
      </w:r>
      <w:r>
        <w:rPr>
          <w:rFonts w:ascii="Times New Roman" w:hAnsi="Times New Roman"/>
          <w:sz w:val="28"/>
          <w:szCs w:val="28"/>
        </w:rPr>
        <w:t xml:space="preserve">6 </w:t>
      </w:r>
      <w:r w:rsidRPr="00E53D80">
        <w:rPr>
          <w:rFonts w:ascii="Times New Roman" w:hAnsi="Times New Roman"/>
          <w:sz w:val="28"/>
          <w:szCs w:val="28"/>
        </w:rPr>
        <w:t>до 9,</w:t>
      </w:r>
      <w:r>
        <w:rPr>
          <w:rFonts w:ascii="Times New Roman" w:hAnsi="Times New Roman"/>
          <w:sz w:val="28"/>
          <w:szCs w:val="28"/>
        </w:rPr>
        <w:t xml:space="preserve">2 баллов. </w:t>
      </w:r>
      <w:r w:rsidRPr="006125AE">
        <w:rPr>
          <w:rFonts w:ascii="Times New Roman" w:hAnsi="Times New Roman"/>
          <w:sz w:val="28"/>
          <w:szCs w:val="28"/>
        </w:rPr>
        <w:t xml:space="preserve">В целом все характеристики данного блока оцениваются </w:t>
      </w:r>
      <w:r>
        <w:rPr>
          <w:rFonts w:ascii="Times New Roman" w:hAnsi="Times New Roman"/>
          <w:sz w:val="28"/>
          <w:szCs w:val="28"/>
        </w:rPr>
        <w:t xml:space="preserve">обучающимися достаточно высоко </w:t>
      </w:r>
      <w:r w:rsidRPr="00E53D80">
        <w:rPr>
          <w:rFonts w:ascii="Times New Roman" w:hAnsi="Times New Roman"/>
          <w:sz w:val="28"/>
          <w:szCs w:val="28"/>
        </w:rPr>
        <w:t xml:space="preserve">(рисунок </w:t>
      </w:r>
      <w:r>
        <w:rPr>
          <w:rFonts w:ascii="Times New Roman" w:hAnsi="Times New Roman"/>
          <w:sz w:val="28"/>
          <w:szCs w:val="28"/>
        </w:rPr>
        <w:t>6</w:t>
      </w:r>
      <w:r w:rsidRPr="00E53D80">
        <w:rPr>
          <w:rFonts w:ascii="Times New Roman" w:hAnsi="Times New Roman"/>
          <w:sz w:val="28"/>
          <w:szCs w:val="28"/>
        </w:rPr>
        <w:t>.</w:t>
      </w:r>
      <w:r>
        <w:rPr>
          <w:rFonts w:ascii="Times New Roman" w:hAnsi="Times New Roman"/>
          <w:sz w:val="28"/>
          <w:szCs w:val="28"/>
        </w:rPr>
        <w:t>3</w:t>
      </w:r>
      <w:r w:rsidRPr="00E53D80">
        <w:rPr>
          <w:rFonts w:ascii="Times New Roman" w:hAnsi="Times New Roman"/>
          <w:sz w:val="28"/>
          <w:szCs w:val="28"/>
        </w:rPr>
        <w:t>).</w:t>
      </w:r>
    </w:p>
    <w:p w:rsidR="003208A8" w:rsidRDefault="003208A8" w:rsidP="00485DCA">
      <w:pPr>
        <w:spacing w:after="0" w:line="360" w:lineRule="auto"/>
        <w:ind w:firstLine="709"/>
        <w:jc w:val="both"/>
        <w:rPr>
          <w:rFonts w:ascii="Times New Roman" w:hAnsi="Times New Roman"/>
          <w:sz w:val="28"/>
          <w:szCs w:val="28"/>
        </w:rPr>
      </w:pPr>
      <w:r w:rsidRPr="000979A9">
        <w:rPr>
          <w:rFonts w:ascii="Times New Roman" w:hAnsi="Times New Roman"/>
          <w:sz w:val="28"/>
          <w:szCs w:val="28"/>
        </w:rPr>
        <w:t xml:space="preserve">Также высока степень удовлетворенности </w:t>
      </w:r>
      <w:r>
        <w:rPr>
          <w:rFonts w:ascii="Times New Roman" w:hAnsi="Times New Roman"/>
          <w:sz w:val="28"/>
          <w:szCs w:val="28"/>
        </w:rPr>
        <w:t>студентов в отношении каждой ПОО – средний интегральный показатель</w:t>
      </w:r>
      <w:r w:rsidRPr="009D4E71">
        <w:rPr>
          <w:rFonts w:ascii="Times New Roman" w:hAnsi="Times New Roman"/>
          <w:sz w:val="28"/>
          <w:szCs w:val="28"/>
        </w:rPr>
        <w:t xml:space="preserve"> </w:t>
      </w:r>
      <w:r>
        <w:rPr>
          <w:rFonts w:ascii="Times New Roman" w:hAnsi="Times New Roman"/>
          <w:sz w:val="28"/>
          <w:szCs w:val="28"/>
        </w:rPr>
        <w:t>варьируется</w:t>
      </w:r>
      <w:r w:rsidRPr="009D4E71">
        <w:rPr>
          <w:rFonts w:ascii="Times New Roman" w:hAnsi="Times New Roman"/>
          <w:sz w:val="28"/>
          <w:szCs w:val="28"/>
        </w:rPr>
        <w:t xml:space="preserve"> в диапазоне от </w:t>
      </w:r>
      <w:r>
        <w:rPr>
          <w:rFonts w:ascii="Times New Roman" w:hAnsi="Times New Roman"/>
          <w:sz w:val="28"/>
          <w:szCs w:val="28"/>
        </w:rPr>
        <w:t>8</w:t>
      </w:r>
      <w:r w:rsidRPr="009D4E71">
        <w:rPr>
          <w:rFonts w:ascii="Times New Roman" w:hAnsi="Times New Roman"/>
          <w:sz w:val="28"/>
          <w:szCs w:val="28"/>
        </w:rPr>
        <w:t>,</w:t>
      </w:r>
      <w:r>
        <w:rPr>
          <w:rFonts w:ascii="Times New Roman" w:hAnsi="Times New Roman"/>
          <w:sz w:val="28"/>
          <w:szCs w:val="28"/>
        </w:rPr>
        <w:t>8</w:t>
      </w:r>
      <w:r w:rsidRPr="009D4E71">
        <w:rPr>
          <w:rFonts w:ascii="Times New Roman" w:hAnsi="Times New Roman"/>
          <w:sz w:val="28"/>
          <w:szCs w:val="28"/>
        </w:rPr>
        <w:t xml:space="preserve"> до 9,</w:t>
      </w:r>
      <w:r>
        <w:rPr>
          <w:rFonts w:ascii="Times New Roman" w:hAnsi="Times New Roman"/>
          <w:sz w:val="28"/>
          <w:szCs w:val="28"/>
        </w:rPr>
        <w:t>1</w:t>
      </w:r>
      <w:r w:rsidRPr="009D4E71">
        <w:rPr>
          <w:rFonts w:ascii="Times New Roman" w:hAnsi="Times New Roman"/>
          <w:sz w:val="28"/>
          <w:szCs w:val="28"/>
        </w:rPr>
        <w:t xml:space="preserve"> баллов (рисунок </w:t>
      </w:r>
      <w:r>
        <w:rPr>
          <w:rFonts w:ascii="Times New Roman" w:hAnsi="Times New Roman"/>
          <w:sz w:val="28"/>
          <w:szCs w:val="28"/>
        </w:rPr>
        <w:t>6</w:t>
      </w:r>
      <w:r w:rsidRPr="009D4E71">
        <w:rPr>
          <w:rFonts w:ascii="Times New Roman" w:hAnsi="Times New Roman"/>
          <w:sz w:val="28"/>
          <w:szCs w:val="28"/>
        </w:rPr>
        <w:t>.</w:t>
      </w:r>
      <w:r>
        <w:rPr>
          <w:rFonts w:ascii="Times New Roman" w:hAnsi="Times New Roman"/>
          <w:sz w:val="28"/>
          <w:szCs w:val="28"/>
        </w:rPr>
        <w:t>4</w:t>
      </w:r>
      <w:r w:rsidRPr="009D4E71">
        <w:rPr>
          <w:rFonts w:ascii="Times New Roman" w:hAnsi="Times New Roman"/>
          <w:sz w:val="28"/>
          <w:szCs w:val="28"/>
        </w:rPr>
        <w:t>).</w:t>
      </w:r>
    </w:p>
    <w:p w:rsidR="003208A8" w:rsidRDefault="003208A8" w:rsidP="00E53D80">
      <w:pPr>
        <w:spacing w:after="0" w:line="360" w:lineRule="auto"/>
        <w:ind w:firstLine="709"/>
        <w:jc w:val="both"/>
        <w:rPr>
          <w:rFonts w:ascii="Times New Roman" w:hAnsi="Times New Roman"/>
          <w:sz w:val="28"/>
          <w:szCs w:val="28"/>
        </w:rPr>
      </w:pPr>
    </w:p>
    <w:p w:rsidR="003208A8" w:rsidRDefault="003208A8" w:rsidP="00E53D80">
      <w:pPr>
        <w:spacing w:after="0" w:line="360" w:lineRule="auto"/>
        <w:ind w:firstLine="709"/>
        <w:jc w:val="both"/>
        <w:rPr>
          <w:rFonts w:ascii="Times New Roman" w:hAnsi="Times New Roman"/>
          <w:sz w:val="28"/>
          <w:szCs w:val="28"/>
        </w:rPr>
        <w:sectPr w:rsidR="003208A8" w:rsidSect="009D2997">
          <w:pgSz w:w="11906" w:h="16838"/>
          <w:pgMar w:top="1134" w:right="851" w:bottom="1134" w:left="1701" w:header="709" w:footer="709" w:gutter="0"/>
          <w:cols w:space="708"/>
          <w:docGrid w:linePitch="360"/>
        </w:sectPr>
      </w:pPr>
    </w:p>
    <w:p w:rsidR="003208A8" w:rsidRDefault="003208A8" w:rsidP="00485DCA">
      <w:pPr>
        <w:spacing w:after="0" w:line="240" w:lineRule="auto"/>
        <w:jc w:val="center"/>
        <w:rPr>
          <w:rFonts w:ascii="Times New Roman" w:hAnsi="Times New Roman"/>
          <w:sz w:val="28"/>
          <w:szCs w:val="28"/>
        </w:rPr>
      </w:pPr>
      <w:r>
        <w:rPr>
          <w:noProof/>
          <w:lang w:eastAsia="ru-RU"/>
        </w:rPr>
        <w:pict>
          <v:shape id="Диаграмма 3" o:spid="_x0000_i1039" type="#_x0000_t75" style="width:718.5pt;height:38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">
            <v:imagedata r:id="rId26" o:title="" cropbottom="-8f"/>
            <o:lock v:ext="edit" aspectratio="f"/>
          </v:shape>
        </w:pict>
      </w:r>
    </w:p>
    <w:p w:rsidR="003208A8" w:rsidRDefault="003208A8" w:rsidP="002E35F8">
      <w:pPr>
        <w:spacing w:after="0"/>
        <w:jc w:val="center"/>
        <w:rPr>
          <w:rFonts w:ascii="Times New Roman" w:hAnsi="Times New Roman"/>
          <w:sz w:val="28"/>
          <w:szCs w:val="28"/>
          <w:lang w:val="en-US"/>
        </w:rPr>
      </w:pPr>
    </w:p>
    <w:p w:rsidR="003208A8" w:rsidRDefault="003208A8" w:rsidP="002E35F8">
      <w:pPr>
        <w:spacing w:after="0"/>
        <w:jc w:val="center"/>
        <w:rPr>
          <w:rFonts w:ascii="Times New Roman" w:hAnsi="Times New Roman"/>
          <w:sz w:val="28"/>
          <w:szCs w:val="28"/>
        </w:rPr>
      </w:pPr>
      <w:r w:rsidRPr="00766B9F">
        <w:rPr>
          <w:rFonts w:ascii="Times New Roman" w:hAnsi="Times New Roman"/>
          <w:sz w:val="28"/>
          <w:szCs w:val="28"/>
        </w:rPr>
        <w:t xml:space="preserve">Рисунок </w:t>
      </w:r>
      <w:r>
        <w:rPr>
          <w:rFonts w:ascii="Times New Roman" w:hAnsi="Times New Roman"/>
          <w:sz w:val="28"/>
          <w:szCs w:val="28"/>
        </w:rPr>
        <w:t xml:space="preserve">6.3 </w:t>
      </w:r>
      <w:r w:rsidRPr="00474E88">
        <w:rPr>
          <w:rFonts w:ascii="Times New Roman" w:hAnsi="Times New Roman"/>
          <w:sz w:val="28"/>
          <w:szCs w:val="28"/>
        </w:rPr>
        <w:t xml:space="preserve">– </w:t>
      </w:r>
      <w:r w:rsidRPr="00A8648B">
        <w:rPr>
          <w:rFonts w:ascii="Times New Roman" w:hAnsi="Times New Roman"/>
          <w:sz w:val="28"/>
          <w:szCs w:val="28"/>
        </w:rPr>
        <w:t xml:space="preserve">Средние оценки </w:t>
      </w:r>
      <w:r>
        <w:rPr>
          <w:rFonts w:ascii="Times New Roman" w:hAnsi="Times New Roman"/>
          <w:sz w:val="28"/>
          <w:szCs w:val="28"/>
        </w:rPr>
        <w:t xml:space="preserve">удовлетворенности </w:t>
      </w:r>
      <w:r w:rsidRPr="00320FA8">
        <w:rPr>
          <w:rFonts w:ascii="Times New Roman" w:hAnsi="Times New Roman"/>
          <w:sz w:val="28"/>
          <w:szCs w:val="28"/>
        </w:rPr>
        <w:t>качеством образования и воспитательной</w:t>
      </w:r>
      <w:r>
        <w:rPr>
          <w:rFonts w:ascii="Times New Roman" w:hAnsi="Times New Roman"/>
          <w:sz w:val="28"/>
          <w:szCs w:val="28"/>
        </w:rPr>
        <w:t xml:space="preserve"> работы</w:t>
      </w:r>
      <w:r w:rsidRPr="00A8648B">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r>
      <w:r w:rsidRPr="00474E88">
        <w:rPr>
          <w:rFonts w:ascii="Times New Roman" w:hAnsi="Times New Roman"/>
          <w:sz w:val="28"/>
          <w:szCs w:val="28"/>
        </w:rPr>
        <w:t>(в среднем по каждому параметру)</w:t>
      </w:r>
      <w:r>
        <w:rPr>
          <w:rFonts w:ascii="Times New Roman" w:hAnsi="Times New Roman"/>
          <w:sz w:val="28"/>
          <w:szCs w:val="28"/>
        </w:rPr>
        <w:br w:type="page"/>
      </w:r>
    </w:p>
    <w:p w:rsidR="003208A8" w:rsidRDefault="003208A8" w:rsidP="00485DCA">
      <w:pPr>
        <w:spacing w:after="0" w:line="240" w:lineRule="auto"/>
        <w:jc w:val="center"/>
        <w:rPr>
          <w:rFonts w:ascii="Times New Roman" w:hAnsi="Times New Roman"/>
          <w:sz w:val="28"/>
          <w:szCs w:val="28"/>
        </w:rPr>
      </w:pPr>
      <w:r>
        <w:rPr>
          <w:noProof/>
          <w:lang w:eastAsia="ru-RU"/>
        </w:rPr>
        <w:pict>
          <v:shape id="Диаграмма 5" o:spid="_x0000_i1040" type="#_x0000_t75" style="width:715.5pt;height:383.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">
            <v:imagedata r:id="rId27" o:title="" cropbottom="-9f"/>
            <o:lock v:ext="edit" aspectratio="f"/>
          </v:shape>
        </w:pict>
      </w:r>
    </w:p>
    <w:p w:rsidR="003208A8" w:rsidRDefault="003208A8" w:rsidP="002E35F8">
      <w:pPr>
        <w:spacing w:after="0"/>
        <w:jc w:val="center"/>
        <w:rPr>
          <w:rFonts w:ascii="Times New Roman" w:hAnsi="Times New Roman"/>
          <w:sz w:val="28"/>
          <w:szCs w:val="28"/>
          <w:lang w:val="en-US"/>
        </w:rPr>
      </w:pPr>
    </w:p>
    <w:p w:rsidR="003208A8" w:rsidRPr="0010636A" w:rsidRDefault="003208A8" w:rsidP="002E35F8">
      <w:pPr>
        <w:spacing w:after="0"/>
        <w:jc w:val="center"/>
        <w:rPr>
          <w:rFonts w:ascii="Times New Roman" w:hAnsi="Times New Roman"/>
          <w:sz w:val="28"/>
          <w:szCs w:val="28"/>
        </w:rPr>
      </w:pPr>
      <w:r w:rsidRPr="00474E88">
        <w:rPr>
          <w:rFonts w:ascii="Times New Roman" w:hAnsi="Times New Roman"/>
          <w:sz w:val="28"/>
          <w:szCs w:val="28"/>
        </w:rPr>
        <w:t xml:space="preserve">Рисунок 6.4 – </w:t>
      </w:r>
      <w:r w:rsidRPr="00A8648B">
        <w:rPr>
          <w:rFonts w:ascii="Times New Roman" w:hAnsi="Times New Roman"/>
          <w:sz w:val="28"/>
          <w:szCs w:val="28"/>
        </w:rPr>
        <w:t xml:space="preserve">Средние оценки </w:t>
      </w:r>
      <w:r>
        <w:rPr>
          <w:rFonts w:ascii="Times New Roman" w:hAnsi="Times New Roman"/>
          <w:sz w:val="28"/>
          <w:szCs w:val="28"/>
        </w:rPr>
        <w:t xml:space="preserve">удовлетворенности </w:t>
      </w:r>
      <w:r w:rsidRPr="00320FA8">
        <w:rPr>
          <w:rFonts w:ascii="Times New Roman" w:hAnsi="Times New Roman"/>
          <w:sz w:val="28"/>
          <w:szCs w:val="28"/>
        </w:rPr>
        <w:t>качеством образования и воспитательной</w:t>
      </w:r>
      <w:r>
        <w:rPr>
          <w:rFonts w:ascii="Times New Roman" w:hAnsi="Times New Roman"/>
          <w:sz w:val="28"/>
          <w:szCs w:val="28"/>
        </w:rPr>
        <w:t xml:space="preserve"> работы</w:t>
      </w:r>
      <w:r w:rsidRPr="00A8648B">
        <w:rPr>
          <w:rFonts w:ascii="Times New Roman" w:hAnsi="Times New Roman"/>
          <w:sz w:val="28"/>
          <w:szCs w:val="28"/>
        </w:rPr>
        <w:t xml:space="preserve"> </w:t>
      </w:r>
      <w:r>
        <w:rPr>
          <w:rFonts w:ascii="Times New Roman" w:hAnsi="Times New Roman"/>
          <w:sz w:val="28"/>
          <w:szCs w:val="28"/>
        </w:rPr>
        <w:t xml:space="preserve">ПОО, подведомственных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sidRPr="0010636A">
        <w:rPr>
          <w:rFonts w:ascii="Times New Roman" w:hAnsi="Times New Roman"/>
          <w:sz w:val="28"/>
          <w:szCs w:val="28"/>
        </w:rPr>
        <w:br/>
      </w:r>
      <w:r w:rsidRPr="00474E88">
        <w:rPr>
          <w:rFonts w:ascii="Times New Roman" w:hAnsi="Times New Roman"/>
          <w:sz w:val="28"/>
          <w:szCs w:val="28"/>
        </w:rPr>
        <w:t>(в</w:t>
      </w:r>
      <w:r>
        <w:rPr>
          <w:rFonts w:ascii="Times New Roman" w:hAnsi="Times New Roman"/>
          <w:sz w:val="28"/>
          <w:szCs w:val="28"/>
        </w:rPr>
        <w:t xml:space="preserve"> среднем по каждой ПОО</w:t>
      </w:r>
      <w:r w:rsidRPr="00474E88">
        <w:rPr>
          <w:rFonts w:ascii="Times New Roman" w:hAnsi="Times New Roman"/>
          <w:sz w:val="28"/>
          <w:szCs w:val="28"/>
        </w:rPr>
        <w:t>)</w:t>
      </w:r>
    </w:p>
    <w:p w:rsidR="003208A8" w:rsidRPr="0010636A" w:rsidRDefault="003208A8" w:rsidP="003F11EC">
      <w:pPr>
        <w:spacing w:after="0" w:line="360" w:lineRule="auto"/>
        <w:ind w:firstLine="709"/>
        <w:jc w:val="both"/>
        <w:rPr>
          <w:rFonts w:ascii="Times New Roman" w:hAnsi="Times New Roman"/>
          <w:sz w:val="28"/>
          <w:szCs w:val="28"/>
        </w:rPr>
        <w:sectPr w:rsidR="003208A8" w:rsidRPr="0010636A" w:rsidSect="00320FA8">
          <w:pgSz w:w="16838" w:h="11906" w:orient="landscape"/>
          <w:pgMar w:top="1701" w:right="1134" w:bottom="851" w:left="1134" w:header="709" w:footer="709" w:gutter="0"/>
          <w:cols w:space="708"/>
          <w:docGrid w:linePitch="360"/>
        </w:sectPr>
      </w:pPr>
    </w:p>
    <w:p w:rsidR="003208A8" w:rsidRPr="00835111" w:rsidRDefault="003208A8" w:rsidP="00BE275B">
      <w:pPr>
        <w:spacing w:after="0" w:line="360" w:lineRule="auto"/>
        <w:jc w:val="center"/>
        <w:rPr>
          <w:rFonts w:ascii="Times New Roman" w:hAnsi="Times New Roman"/>
          <w:i/>
          <w:noProof/>
          <w:sz w:val="28"/>
          <w:szCs w:val="28"/>
        </w:rPr>
      </w:pPr>
      <w:r w:rsidRPr="00835111">
        <w:rPr>
          <w:rFonts w:ascii="Times New Roman" w:hAnsi="Times New Roman"/>
          <w:i/>
          <w:noProof/>
          <w:sz w:val="28"/>
          <w:szCs w:val="28"/>
        </w:rPr>
        <w:t>В) Готовность рекомендовать образовательную организацию родственникам и знакомым</w:t>
      </w:r>
    </w:p>
    <w:p w:rsidR="003208A8" w:rsidRPr="00835111" w:rsidRDefault="003208A8" w:rsidP="00BE275B">
      <w:pPr>
        <w:spacing w:after="0" w:line="360" w:lineRule="auto"/>
        <w:ind w:firstLine="709"/>
        <w:jc w:val="both"/>
        <w:rPr>
          <w:rFonts w:ascii="Times New Roman" w:hAnsi="Times New Roman"/>
          <w:sz w:val="28"/>
          <w:szCs w:val="28"/>
        </w:rPr>
      </w:pPr>
    </w:p>
    <w:p w:rsidR="003208A8" w:rsidRPr="00C365D3" w:rsidRDefault="003208A8" w:rsidP="00A42877">
      <w:pPr>
        <w:spacing w:after="0" w:line="360" w:lineRule="auto"/>
        <w:ind w:firstLine="709"/>
        <w:jc w:val="both"/>
        <w:rPr>
          <w:rFonts w:ascii="Times New Roman" w:hAnsi="Times New Roman"/>
          <w:sz w:val="28"/>
          <w:szCs w:val="28"/>
        </w:rPr>
      </w:pPr>
      <w:r w:rsidRPr="00BD17EE">
        <w:rPr>
          <w:rFonts w:ascii="Times New Roman" w:hAnsi="Times New Roman"/>
          <w:sz w:val="28"/>
          <w:szCs w:val="28"/>
        </w:rPr>
        <w:t>Эмпирические замеры фиксируют высокие показатели готовности студентов рекомендовать анализируемые ПОО, подведомственные департаменту по делам казачества и кадетских учебных заведений Ростовской области, своим родственникам и знакомым (таблица 6.5, рисунок 6.5).</w:t>
      </w:r>
    </w:p>
    <w:p w:rsidR="003208A8" w:rsidRPr="00C365D3" w:rsidRDefault="003208A8" w:rsidP="00A42877">
      <w:pPr>
        <w:spacing w:after="0" w:line="360" w:lineRule="auto"/>
        <w:ind w:firstLine="709"/>
        <w:jc w:val="both"/>
        <w:rPr>
          <w:rFonts w:ascii="Times New Roman" w:hAnsi="Times New Roman"/>
          <w:sz w:val="28"/>
          <w:szCs w:val="28"/>
        </w:rPr>
      </w:pPr>
    </w:p>
    <w:p w:rsidR="003208A8" w:rsidRPr="00C365D3" w:rsidRDefault="003208A8" w:rsidP="002E35F8">
      <w:pPr>
        <w:spacing w:after="0"/>
        <w:jc w:val="center"/>
        <w:rPr>
          <w:rFonts w:ascii="Times New Roman" w:hAnsi="Times New Roman"/>
          <w:sz w:val="28"/>
          <w:szCs w:val="28"/>
        </w:rPr>
      </w:pPr>
      <w:r w:rsidRPr="00BD17EE">
        <w:rPr>
          <w:rFonts w:ascii="Times New Roman" w:hAnsi="Times New Roman"/>
          <w:sz w:val="28"/>
          <w:szCs w:val="28"/>
        </w:rPr>
        <w:t>Таблица 6.5 – Распределение ответов групп респондентов на вопрос</w:t>
      </w:r>
      <w:r w:rsidRPr="00BD17EE">
        <w:rPr>
          <w:rFonts w:ascii="Times New Roman" w:hAnsi="Times New Roman"/>
          <w:sz w:val="28"/>
          <w:szCs w:val="28"/>
        </w:rPr>
        <w:br/>
        <w:t>«Готовы ли Вы рекомендовать обучение в данной образовательной организации Вашим родственникам и знакомым?», %</w:t>
      </w:r>
    </w:p>
    <w:p w:rsidR="003208A8" w:rsidRPr="00C365D3" w:rsidRDefault="003208A8" w:rsidP="002E35F8">
      <w:pPr>
        <w:spacing w:after="0"/>
        <w:jc w:val="center"/>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857"/>
        <w:gridCol w:w="851"/>
        <w:gridCol w:w="1417"/>
        <w:gridCol w:w="1304"/>
        <w:gridCol w:w="1191"/>
        <w:gridCol w:w="1191"/>
      </w:tblGrid>
      <w:tr w:rsidR="003208A8" w:rsidRPr="007157AF" w:rsidTr="004C22AA">
        <w:trPr>
          <w:cantSplit/>
          <w:trHeight w:val="3324"/>
        </w:trPr>
        <w:tc>
          <w:tcPr>
            <w:tcW w:w="560" w:type="dxa"/>
            <w:noWrap/>
            <w:vAlign w:val="center"/>
          </w:tcPr>
          <w:p w:rsidR="003208A8" w:rsidRPr="0055423F" w:rsidRDefault="003208A8" w:rsidP="00A42877">
            <w:pPr>
              <w:spacing w:after="0" w:line="240" w:lineRule="auto"/>
              <w:jc w:val="center"/>
              <w:rPr>
                <w:rFonts w:ascii="Times New Roman" w:hAnsi="Times New Roman"/>
                <w:color w:val="000000"/>
                <w:sz w:val="24"/>
                <w:szCs w:val="24"/>
                <w:lang w:eastAsia="ru-RU"/>
              </w:rPr>
            </w:pPr>
            <w:r w:rsidRPr="0055423F">
              <w:rPr>
                <w:rFonts w:ascii="Times New Roman" w:hAnsi="Times New Roman"/>
                <w:b/>
                <w:color w:val="000000"/>
                <w:sz w:val="24"/>
                <w:szCs w:val="24"/>
                <w:lang w:eastAsia="ru-RU"/>
              </w:rPr>
              <w:t>№ п/п</w:t>
            </w:r>
          </w:p>
        </w:tc>
        <w:tc>
          <w:tcPr>
            <w:tcW w:w="2857" w:type="dxa"/>
            <w:vAlign w:val="center"/>
          </w:tcPr>
          <w:p w:rsidR="003208A8" w:rsidRPr="0055423F" w:rsidRDefault="003208A8" w:rsidP="00A42877">
            <w:pPr>
              <w:spacing w:after="0" w:line="240" w:lineRule="auto"/>
              <w:jc w:val="center"/>
              <w:rPr>
                <w:rFonts w:ascii="Times New Roman" w:hAnsi="Times New Roman"/>
                <w:color w:val="000000"/>
                <w:sz w:val="24"/>
                <w:szCs w:val="24"/>
                <w:lang w:eastAsia="ru-RU"/>
              </w:rPr>
            </w:pPr>
            <w:r w:rsidRPr="0055423F">
              <w:rPr>
                <w:rFonts w:ascii="Times New Roman" w:hAnsi="Times New Roman"/>
                <w:b/>
                <w:bCs/>
                <w:color w:val="000000"/>
                <w:sz w:val="24"/>
                <w:szCs w:val="24"/>
                <w:lang w:eastAsia="ru-RU"/>
              </w:rPr>
              <w:t>Параметры</w:t>
            </w:r>
          </w:p>
        </w:tc>
        <w:tc>
          <w:tcPr>
            <w:tcW w:w="851"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Тацинский казачий кадетский техникум</w:t>
            </w:r>
          </w:p>
        </w:tc>
        <w:tc>
          <w:tcPr>
            <w:tcW w:w="1417"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Белокалитвинский казачий кадетский профессиональный техникум</w:t>
            </w:r>
          </w:p>
        </w:tc>
        <w:tc>
          <w:tcPr>
            <w:tcW w:w="1304"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Миллеровский казачий кадетский профессиональный техникум</w:t>
            </w:r>
          </w:p>
        </w:tc>
        <w:tc>
          <w:tcPr>
            <w:tcW w:w="1191"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Сальский казачий кадетский профессиональный лицей</w:t>
            </w:r>
          </w:p>
        </w:tc>
        <w:tc>
          <w:tcPr>
            <w:tcW w:w="1191" w:type="dxa"/>
            <w:noWrap/>
            <w:textDirection w:val="btLr"/>
            <w:vAlign w:val="center"/>
          </w:tcPr>
          <w:p w:rsidR="003208A8" w:rsidRPr="004C22AA" w:rsidRDefault="003208A8" w:rsidP="004C22AA">
            <w:pPr>
              <w:spacing w:after="0" w:line="240" w:lineRule="auto"/>
              <w:jc w:val="center"/>
              <w:rPr>
                <w:rFonts w:ascii="Times New Roman" w:hAnsi="Times New Roman"/>
                <w:b/>
                <w:color w:val="000000"/>
                <w:sz w:val="24"/>
                <w:szCs w:val="24"/>
              </w:rPr>
            </w:pPr>
            <w:r w:rsidRPr="004C22AA">
              <w:rPr>
                <w:rFonts w:ascii="Times New Roman" w:hAnsi="Times New Roman"/>
                <w:b/>
                <w:color w:val="000000"/>
                <w:sz w:val="24"/>
                <w:szCs w:val="24"/>
              </w:rPr>
              <w:t>Азовский казачий кадетский аграрно-технологический техникум</w:t>
            </w:r>
          </w:p>
        </w:tc>
      </w:tr>
      <w:tr w:rsidR="003208A8" w:rsidRPr="00DC7810" w:rsidTr="004C22AA">
        <w:trPr>
          <w:trHeight w:val="20"/>
        </w:trPr>
        <w:tc>
          <w:tcPr>
            <w:tcW w:w="560" w:type="dxa"/>
            <w:noWrap/>
            <w:vAlign w:val="center"/>
          </w:tcPr>
          <w:p w:rsidR="003208A8" w:rsidRPr="00DC7810" w:rsidRDefault="003208A8" w:rsidP="00A42877">
            <w:pPr>
              <w:spacing w:after="0" w:line="240" w:lineRule="auto"/>
              <w:jc w:val="center"/>
              <w:rPr>
                <w:rFonts w:ascii="Times New Roman" w:hAnsi="Times New Roman"/>
                <w:sz w:val="24"/>
                <w:szCs w:val="24"/>
                <w:lang w:eastAsia="ru-RU"/>
              </w:rPr>
            </w:pPr>
            <w:r w:rsidRPr="00DC7810">
              <w:rPr>
                <w:rFonts w:ascii="Times New Roman" w:hAnsi="Times New Roman"/>
                <w:sz w:val="24"/>
                <w:szCs w:val="24"/>
                <w:lang w:eastAsia="ru-RU"/>
              </w:rPr>
              <w:t>1</w:t>
            </w:r>
          </w:p>
        </w:tc>
        <w:tc>
          <w:tcPr>
            <w:tcW w:w="2857" w:type="dxa"/>
            <w:vAlign w:val="center"/>
          </w:tcPr>
          <w:p w:rsidR="003208A8" w:rsidRPr="00DC7810" w:rsidRDefault="003208A8" w:rsidP="00A42877">
            <w:pPr>
              <w:spacing w:after="0" w:line="240" w:lineRule="auto"/>
              <w:jc w:val="both"/>
              <w:rPr>
                <w:rFonts w:ascii="Times New Roman" w:hAnsi="Times New Roman"/>
                <w:sz w:val="24"/>
                <w:szCs w:val="24"/>
              </w:rPr>
            </w:pPr>
            <w:r w:rsidRPr="00DC7810">
              <w:rPr>
                <w:rFonts w:ascii="Times New Roman" w:hAnsi="Times New Roman"/>
                <w:sz w:val="24"/>
                <w:szCs w:val="24"/>
              </w:rPr>
              <w:t>готов</w:t>
            </w:r>
          </w:p>
        </w:tc>
        <w:tc>
          <w:tcPr>
            <w:tcW w:w="85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64,4</w:t>
            </w:r>
          </w:p>
        </w:tc>
        <w:tc>
          <w:tcPr>
            <w:tcW w:w="1417"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42,0</w:t>
            </w:r>
          </w:p>
        </w:tc>
        <w:tc>
          <w:tcPr>
            <w:tcW w:w="1304"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68,0</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73,4</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89,8</w:t>
            </w:r>
          </w:p>
        </w:tc>
      </w:tr>
      <w:tr w:rsidR="003208A8" w:rsidRPr="00DC7810" w:rsidTr="004C22AA">
        <w:trPr>
          <w:trHeight w:val="20"/>
        </w:trPr>
        <w:tc>
          <w:tcPr>
            <w:tcW w:w="560" w:type="dxa"/>
            <w:noWrap/>
            <w:vAlign w:val="center"/>
          </w:tcPr>
          <w:p w:rsidR="003208A8" w:rsidRPr="00DC7810" w:rsidRDefault="003208A8" w:rsidP="00A42877">
            <w:pPr>
              <w:spacing w:after="0" w:line="240" w:lineRule="auto"/>
              <w:jc w:val="center"/>
              <w:rPr>
                <w:rFonts w:ascii="Times New Roman" w:hAnsi="Times New Roman"/>
                <w:sz w:val="24"/>
                <w:szCs w:val="24"/>
                <w:lang w:eastAsia="ru-RU"/>
              </w:rPr>
            </w:pPr>
            <w:r w:rsidRPr="00DC7810">
              <w:rPr>
                <w:rFonts w:ascii="Times New Roman" w:hAnsi="Times New Roman"/>
                <w:sz w:val="24"/>
                <w:szCs w:val="24"/>
                <w:lang w:eastAsia="ru-RU"/>
              </w:rPr>
              <w:t>2</w:t>
            </w:r>
          </w:p>
        </w:tc>
        <w:tc>
          <w:tcPr>
            <w:tcW w:w="2857" w:type="dxa"/>
            <w:vAlign w:val="center"/>
          </w:tcPr>
          <w:p w:rsidR="003208A8" w:rsidRPr="00DC7810" w:rsidRDefault="003208A8" w:rsidP="00A42877">
            <w:pPr>
              <w:spacing w:after="0" w:line="240" w:lineRule="auto"/>
              <w:jc w:val="both"/>
              <w:rPr>
                <w:rFonts w:ascii="Times New Roman" w:hAnsi="Times New Roman"/>
                <w:sz w:val="24"/>
                <w:szCs w:val="24"/>
              </w:rPr>
            </w:pPr>
            <w:r w:rsidRPr="00DC7810">
              <w:rPr>
                <w:rFonts w:ascii="Times New Roman" w:hAnsi="Times New Roman"/>
                <w:sz w:val="24"/>
                <w:szCs w:val="24"/>
              </w:rPr>
              <w:t>скорее готов</w:t>
            </w:r>
          </w:p>
        </w:tc>
        <w:tc>
          <w:tcPr>
            <w:tcW w:w="85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31,7</w:t>
            </w:r>
          </w:p>
        </w:tc>
        <w:tc>
          <w:tcPr>
            <w:tcW w:w="1417"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46,0</w:t>
            </w:r>
          </w:p>
        </w:tc>
        <w:tc>
          <w:tcPr>
            <w:tcW w:w="1304"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26,0</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20,2</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7,9</w:t>
            </w:r>
          </w:p>
        </w:tc>
      </w:tr>
      <w:tr w:rsidR="003208A8" w:rsidRPr="00DC7810" w:rsidTr="004C22AA">
        <w:trPr>
          <w:trHeight w:val="20"/>
        </w:trPr>
        <w:tc>
          <w:tcPr>
            <w:tcW w:w="560" w:type="dxa"/>
            <w:noWrap/>
            <w:vAlign w:val="center"/>
          </w:tcPr>
          <w:p w:rsidR="003208A8" w:rsidRPr="00DC7810" w:rsidRDefault="003208A8" w:rsidP="00A42877">
            <w:pPr>
              <w:spacing w:after="0" w:line="240" w:lineRule="auto"/>
              <w:jc w:val="center"/>
              <w:rPr>
                <w:rFonts w:ascii="Times New Roman" w:hAnsi="Times New Roman"/>
                <w:sz w:val="24"/>
                <w:szCs w:val="24"/>
                <w:lang w:eastAsia="ru-RU"/>
              </w:rPr>
            </w:pPr>
            <w:r w:rsidRPr="00DC7810">
              <w:rPr>
                <w:rFonts w:ascii="Times New Roman" w:hAnsi="Times New Roman"/>
                <w:sz w:val="24"/>
                <w:szCs w:val="24"/>
                <w:lang w:eastAsia="ru-RU"/>
              </w:rPr>
              <w:t>3</w:t>
            </w:r>
          </w:p>
        </w:tc>
        <w:tc>
          <w:tcPr>
            <w:tcW w:w="2857" w:type="dxa"/>
            <w:vAlign w:val="center"/>
          </w:tcPr>
          <w:p w:rsidR="003208A8" w:rsidRPr="00DC7810" w:rsidRDefault="003208A8" w:rsidP="00A42877">
            <w:pPr>
              <w:spacing w:after="0" w:line="240" w:lineRule="auto"/>
              <w:jc w:val="both"/>
              <w:rPr>
                <w:rFonts w:ascii="Times New Roman" w:hAnsi="Times New Roman"/>
                <w:sz w:val="24"/>
                <w:szCs w:val="24"/>
              </w:rPr>
            </w:pPr>
            <w:r w:rsidRPr="00DC7810">
              <w:rPr>
                <w:rFonts w:ascii="Times New Roman" w:hAnsi="Times New Roman"/>
                <w:sz w:val="24"/>
                <w:szCs w:val="24"/>
              </w:rPr>
              <w:t>скорее не готов</w:t>
            </w:r>
          </w:p>
        </w:tc>
        <w:tc>
          <w:tcPr>
            <w:tcW w:w="85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1,0</w:t>
            </w:r>
          </w:p>
        </w:tc>
        <w:tc>
          <w:tcPr>
            <w:tcW w:w="1417"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3,0</w:t>
            </w:r>
          </w:p>
        </w:tc>
        <w:tc>
          <w:tcPr>
            <w:tcW w:w="1304"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2,0</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1,3</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Pr="00BD17EE">
              <w:rPr>
                <w:rFonts w:ascii="Times New Roman" w:hAnsi="Times New Roman"/>
                <w:color w:val="000000"/>
                <w:sz w:val="24"/>
                <w:szCs w:val="24"/>
              </w:rPr>
              <w:t>,6</w:t>
            </w:r>
          </w:p>
        </w:tc>
      </w:tr>
      <w:tr w:rsidR="003208A8" w:rsidRPr="00DC7810" w:rsidTr="004C22AA">
        <w:trPr>
          <w:trHeight w:val="20"/>
        </w:trPr>
        <w:tc>
          <w:tcPr>
            <w:tcW w:w="560" w:type="dxa"/>
            <w:noWrap/>
            <w:vAlign w:val="center"/>
          </w:tcPr>
          <w:p w:rsidR="003208A8" w:rsidRPr="00DC7810" w:rsidRDefault="003208A8" w:rsidP="00A42877">
            <w:pPr>
              <w:spacing w:after="0" w:line="240" w:lineRule="auto"/>
              <w:jc w:val="center"/>
              <w:rPr>
                <w:rFonts w:ascii="Times New Roman" w:hAnsi="Times New Roman"/>
                <w:sz w:val="24"/>
                <w:szCs w:val="24"/>
                <w:lang w:eastAsia="ru-RU"/>
              </w:rPr>
            </w:pPr>
            <w:r w:rsidRPr="00DC7810">
              <w:rPr>
                <w:rFonts w:ascii="Times New Roman" w:hAnsi="Times New Roman"/>
                <w:sz w:val="24"/>
                <w:szCs w:val="24"/>
                <w:lang w:eastAsia="ru-RU"/>
              </w:rPr>
              <w:t>4</w:t>
            </w:r>
          </w:p>
        </w:tc>
        <w:tc>
          <w:tcPr>
            <w:tcW w:w="2857" w:type="dxa"/>
            <w:vAlign w:val="center"/>
          </w:tcPr>
          <w:p w:rsidR="003208A8" w:rsidRPr="00DC7810" w:rsidRDefault="003208A8" w:rsidP="00A42877">
            <w:pPr>
              <w:spacing w:after="0" w:line="240" w:lineRule="auto"/>
              <w:jc w:val="both"/>
              <w:rPr>
                <w:rFonts w:ascii="Times New Roman" w:hAnsi="Times New Roman"/>
                <w:sz w:val="24"/>
                <w:szCs w:val="24"/>
              </w:rPr>
            </w:pPr>
            <w:r w:rsidRPr="00DC7810">
              <w:rPr>
                <w:rFonts w:ascii="Times New Roman" w:hAnsi="Times New Roman"/>
                <w:sz w:val="24"/>
                <w:szCs w:val="24"/>
              </w:rPr>
              <w:t>не готов</w:t>
            </w:r>
          </w:p>
        </w:tc>
        <w:tc>
          <w:tcPr>
            <w:tcW w:w="85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04"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2,0</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1,3</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1,1</w:t>
            </w:r>
          </w:p>
        </w:tc>
      </w:tr>
      <w:tr w:rsidR="003208A8" w:rsidRPr="00DC7810" w:rsidTr="004C22AA">
        <w:trPr>
          <w:trHeight w:val="20"/>
        </w:trPr>
        <w:tc>
          <w:tcPr>
            <w:tcW w:w="560" w:type="dxa"/>
            <w:noWrap/>
            <w:vAlign w:val="center"/>
          </w:tcPr>
          <w:p w:rsidR="003208A8" w:rsidRPr="00DC7810" w:rsidRDefault="003208A8" w:rsidP="00A42877">
            <w:pPr>
              <w:spacing w:after="0" w:line="240" w:lineRule="auto"/>
              <w:jc w:val="center"/>
              <w:rPr>
                <w:rFonts w:ascii="Times New Roman" w:hAnsi="Times New Roman"/>
                <w:sz w:val="24"/>
                <w:szCs w:val="24"/>
                <w:lang w:eastAsia="ru-RU"/>
              </w:rPr>
            </w:pPr>
            <w:r w:rsidRPr="00DC7810">
              <w:rPr>
                <w:rFonts w:ascii="Times New Roman" w:hAnsi="Times New Roman"/>
                <w:sz w:val="24"/>
                <w:szCs w:val="24"/>
                <w:lang w:eastAsia="ru-RU"/>
              </w:rPr>
              <w:t>5</w:t>
            </w:r>
          </w:p>
        </w:tc>
        <w:tc>
          <w:tcPr>
            <w:tcW w:w="2857" w:type="dxa"/>
            <w:vAlign w:val="center"/>
          </w:tcPr>
          <w:p w:rsidR="003208A8" w:rsidRPr="00DC7810" w:rsidRDefault="003208A8" w:rsidP="00A42877">
            <w:pPr>
              <w:spacing w:after="0" w:line="240" w:lineRule="auto"/>
              <w:jc w:val="both"/>
              <w:rPr>
                <w:rFonts w:ascii="Times New Roman" w:hAnsi="Times New Roman"/>
                <w:sz w:val="24"/>
                <w:szCs w:val="24"/>
              </w:rPr>
            </w:pPr>
            <w:r w:rsidRPr="00DC7810">
              <w:rPr>
                <w:rFonts w:ascii="Times New Roman" w:hAnsi="Times New Roman"/>
                <w:sz w:val="24"/>
                <w:szCs w:val="24"/>
              </w:rPr>
              <w:t>затрудняюсь ответить</w:t>
            </w:r>
          </w:p>
        </w:tc>
        <w:tc>
          <w:tcPr>
            <w:tcW w:w="85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3,0</w:t>
            </w:r>
          </w:p>
        </w:tc>
        <w:tc>
          <w:tcPr>
            <w:tcW w:w="1417"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9,0</w:t>
            </w:r>
          </w:p>
        </w:tc>
        <w:tc>
          <w:tcPr>
            <w:tcW w:w="1304"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2,0</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sidRPr="00BD17EE">
              <w:rPr>
                <w:rFonts w:ascii="Times New Roman" w:hAnsi="Times New Roman"/>
                <w:color w:val="000000"/>
                <w:sz w:val="24"/>
                <w:szCs w:val="24"/>
              </w:rPr>
              <w:t>3,9</w:t>
            </w:r>
          </w:p>
        </w:tc>
        <w:tc>
          <w:tcPr>
            <w:tcW w:w="1191" w:type="dxa"/>
            <w:noWrap/>
            <w:vAlign w:val="center"/>
          </w:tcPr>
          <w:p w:rsidR="003208A8" w:rsidRPr="00BD17EE" w:rsidRDefault="003208A8" w:rsidP="00A428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Pr="00BD17EE">
              <w:rPr>
                <w:rFonts w:ascii="Times New Roman" w:hAnsi="Times New Roman"/>
                <w:color w:val="000000"/>
                <w:sz w:val="24"/>
                <w:szCs w:val="24"/>
              </w:rPr>
              <w:t>,6</w:t>
            </w:r>
          </w:p>
        </w:tc>
      </w:tr>
    </w:tbl>
    <w:p w:rsidR="003208A8" w:rsidRDefault="003208A8" w:rsidP="00A42877">
      <w:pPr>
        <w:spacing w:after="0" w:line="360" w:lineRule="auto"/>
        <w:jc w:val="center"/>
        <w:rPr>
          <w:rFonts w:ascii="Times New Roman" w:hAnsi="Times New Roman"/>
          <w:sz w:val="28"/>
          <w:szCs w:val="28"/>
          <w:lang w:val="en-US"/>
        </w:rPr>
      </w:pPr>
    </w:p>
    <w:p w:rsidR="003208A8" w:rsidRPr="00C365D3" w:rsidRDefault="003208A8" w:rsidP="003F11EC">
      <w:pPr>
        <w:spacing w:after="0" w:line="360" w:lineRule="auto"/>
        <w:ind w:firstLine="709"/>
        <w:jc w:val="both"/>
        <w:rPr>
          <w:rFonts w:ascii="Times New Roman" w:hAnsi="Times New Roman"/>
          <w:sz w:val="28"/>
          <w:szCs w:val="28"/>
        </w:rPr>
      </w:pPr>
      <w:r w:rsidRPr="0055218A">
        <w:rPr>
          <w:rFonts w:ascii="Times New Roman" w:hAnsi="Times New Roman"/>
          <w:sz w:val="28"/>
          <w:szCs w:val="28"/>
        </w:rPr>
        <w:t>От 88,0% до 97,7% опрошенных студентов рассматриваемых профессиональных образовательных организаций выражают готовность рекомендовать эти организации для обучения</w:t>
      </w:r>
      <w:r>
        <w:rPr>
          <w:rFonts w:ascii="Times New Roman" w:hAnsi="Times New Roman"/>
          <w:sz w:val="28"/>
          <w:szCs w:val="28"/>
        </w:rPr>
        <w:t xml:space="preserve"> своим родственникам и знакомым (рисунок 6.5).</w:t>
      </w:r>
      <w:r w:rsidRPr="0017755B">
        <w:rPr>
          <w:rFonts w:ascii="Times New Roman" w:hAnsi="Times New Roman"/>
          <w:sz w:val="28"/>
          <w:szCs w:val="28"/>
        </w:rPr>
        <w:t xml:space="preserve"> </w:t>
      </w:r>
      <w:r>
        <w:rPr>
          <w:rFonts w:ascii="Times New Roman" w:hAnsi="Times New Roman"/>
          <w:sz w:val="28"/>
          <w:szCs w:val="28"/>
        </w:rPr>
        <w:t xml:space="preserve">Однако необходимо отметить, что </w:t>
      </w:r>
      <w:r w:rsidRPr="0017755B">
        <w:rPr>
          <w:rFonts w:ascii="Times New Roman" w:hAnsi="Times New Roman"/>
          <w:sz w:val="28"/>
          <w:szCs w:val="28"/>
        </w:rPr>
        <w:t xml:space="preserve">в </w:t>
      </w:r>
      <w:r>
        <w:rPr>
          <w:rFonts w:ascii="Times New Roman" w:hAnsi="Times New Roman"/>
          <w:sz w:val="28"/>
          <w:szCs w:val="28"/>
        </w:rPr>
        <w:t>Б</w:t>
      </w:r>
      <w:r w:rsidRPr="0017755B">
        <w:rPr>
          <w:rFonts w:ascii="Times New Roman" w:hAnsi="Times New Roman"/>
          <w:color w:val="000000"/>
          <w:sz w:val="28"/>
          <w:szCs w:val="28"/>
        </w:rPr>
        <w:t>елокалитвинском казачьем кадетском профессиональном техникуме</w:t>
      </w:r>
      <w:r>
        <w:rPr>
          <w:rFonts w:ascii="Times New Roman" w:hAnsi="Times New Roman"/>
          <w:color w:val="000000"/>
          <w:sz w:val="28"/>
          <w:szCs w:val="28"/>
        </w:rPr>
        <w:t xml:space="preserve"> доля студентов, точно готовы рекомендовать образовательную организацию своим близким несколько ниже, чем в других</w:t>
      </w:r>
      <w:r w:rsidRPr="00574F26">
        <w:rPr>
          <w:rFonts w:ascii="Times New Roman" w:hAnsi="Times New Roman"/>
          <w:color w:val="000000"/>
          <w:sz w:val="28"/>
          <w:szCs w:val="28"/>
        </w:rPr>
        <w:t xml:space="preserve"> </w:t>
      </w:r>
      <w:r>
        <w:rPr>
          <w:rFonts w:ascii="Times New Roman" w:hAnsi="Times New Roman"/>
          <w:color w:val="000000"/>
          <w:sz w:val="28"/>
          <w:szCs w:val="28"/>
        </w:rPr>
        <w:t xml:space="preserve">ПОО и составляет 42% </w:t>
      </w:r>
      <w:r w:rsidRPr="00BD17EE">
        <w:rPr>
          <w:rFonts w:ascii="Times New Roman" w:hAnsi="Times New Roman"/>
          <w:sz w:val="28"/>
          <w:szCs w:val="28"/>
        </w:rPr>
        <w:t>(таблица 6.5</w:t>
      </w:r>
      <w:r>
        <w:rPr>
          <w:rFonts w:ascii="Times New Roman" w:hAnsi="Times New Roman"/>
          <w:sz w:val="28"/>
          <w:szCs w:val="28"/>
        </w:rPr>
        <w:t>).</w:t>
      </w:r>
    </w:p>
    <w:p w:rsidR="003208A8" w:rsidRPr="00C365D3" w:rsidRDefault="003208A8" w:rsidP="003F11EC">
      <w:pPr>
        <w:spacing w:after="0" w:line="360" w:lineRule="auto"/>
        <w:ind w:firstLine="709"/>
        <w:jc w:val="both"/>
        <w:rPr>
          <w:rFonts w:ascii="Times New Roman" w:hAnsi="Times New Roman"/>
          <w:sz w:val="28"/>
          <w:szCs w:val="28"/>
        </w:rPr>
        <w:sectPr w:rsidR="003208A8" w:rsidRPr="00C365D3" w:rsidSect="00650A6E">
          <w:pgSz w:w="11906" w:h="16838"/>
          <w:pgMar w:top="1134" w:right="850" w:bottom="1134" w:left="1701" w:header="708" w:footer="708" w:gutter="0"/>
          <w:cols w:space="708"/>
          <w:docGrid w:linePitch="360"/>
        </w:sectPr>
      </w:pPr>
    </w:p>
    <w:p w:rsidR="003208A8" w:rsidRPr="001F4D64" w:rsidRDefault="003208A8" w:rsidP="001F4D64">
      <w:pPr>
        <w:spacing w:after="0" w:line="360" w:lineRule="auto"/>
        <w:jc w:val="center"/>
        <w:rPr>
          <w:rFonts w:ascii="Times New Roman" w:hAnsi="Times New Roman"/>
          <w:sz w:val="28"/>
          <w:szCs w:val="28"/>
        </w:rPr>
      </w:pPr>
      <w:r>
        <w:rPr>
          <w:noProof/>
          <w:lang w:eastAsia="ru-RU"/>
        </w:rPr>
        <w:pict>
          <v:shape id="Диаграмма 13" o:spid="_x0000_i1041" type="#_x0000_t75" style="width:462.75pt;height:283.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">
            <v:imagedata r:id="rId28" o:title="" cropbottom="-12f"/>
            <o:lock v:ext="edit" aspectratio="f"/>
          </v:shape>
        </w:pict>
      </w:r>
    </w:p>
    <w:p w:rsidR="003208A8" w:rsidRDefault="003208A8" w:rsidP="002E35F8">
      <w:pPr>
        <w:spacing w:after="0"/>
        <w:jc w:val="center"/>
        <w:rPr>
          <w:rFonts w:ascii="Times New Roman" w:hAnsi="Times New Roman"/>
          <w:sz w:val="28"/>
          <w:szCs w:val="28"/>
        </w:rPr>
      </w:pPr>
      <w:r w:rsidRPr="0055218A">
        <w:rPr>
          <w:rFonts w:ascii="Times New Roman" w:hAnsi="Times New Roman"/>
          <w:sz w:val="28"/>
          <w:szCs w:val="28"/>
        </w:rPr>
        <w:t xml:space="preserve">Рисунок 6.5 – Доля </w:t>
      </w:r>
      <w:r>
        <w:rPr>
          <w:rFonts w:ascii="Times New Roman" w:hAnsi="Times New Roman"/>
          <w:sz w:val="28"/>
          <w:szCs w:val="28"/>
        </w:rPr>
        <w:t>обучающихся</w:t>
      </w:r>
      <w:r w:rsidRPr="0055218A">
        <w:rPr>
          <w:rFonts w:ascii="Times New Roman" w:hAnsi="Times New Roman"/>
          <w:sz w:val="28"/>
          <w:szCs w:val="28"/>
        </w:rPr>
        <w:t xml:space="preserve">, которые готовы рекомендовать </w:t>
      </w:r>
      <w:r>
        <w:rPr>
          <w:rFonts w:ascii="Times New Roman" w:hAnsi="Times New Roman"/>
          <w:sz w:val="28"/>
          <w:szCs w:val="28"/>
        </w:rPr>
        <w:t xml:space="preserve">ПОО, подведомственные </w:t>
      </w:r>
      <w:r w:rsidRPr="00997658">
        <w:rPr>
          <w:rFonts w:ascii="Times New Roman" w:hAnsi="Times New Roman"/>
          <w:sz w:val="28"/>
          <w:szCs w:val="28"/>
        </w:rPr>
        <w:t xml:space="preserve">департаменту по делам казачества и кадетских учебных заведений </w:t>
      </w:r>
      <w:r>
        <w:rPr>
          <w:rFonts w:ascii="Times New Roman" w:hAnsi="Times New Roman"/>
          <w:sz w:val="28"/>
          <w:szCs w:val="28"/>
        </w:rPr>
        <w:t>Ростовской области</w:t>
      </w:r>
      <w:r>
        <w:rPr>
          <w:rFonts w:ascii="Times New Roman" w:hAnsi="Times New Roman"/>
          <w:sz w:val="28"/>
          <w:szCs w:val="28"/>
        </w:rPr>
        <w:br/>
        <w:t>(сумма вариантов ответа «готов» и «скорее готов»)</w:t>
      </w:r>
    </w:p>
    <w:p w:rsidR="003208A8" w:rsidRDefault="003208A8" w:rsidP="001F4D64">
      <w:pPr>
        <w:spacing w:after="0" w:line="360" w:lineRule="auto"/>
        <w:ind w:firstLine="709"/>
        <w:jc w:val="both"/>
        <w:rPr>
          <w:rFonts w:ascii="Times New Roman" w:hAnsi="Times New Roman"/>
          <w:noProof/>
          <w:sz w:val="28"/>
          <w:szCs w:val="28"/>
        </w:rPr>
      </w:pPr>
    </w:p>
    <w:p w:rsidR="003208A8" w:rsidRPr="00AE5E57" w:rsidRDefault="003208A8" w:rsidP="001F4D64">
      <w:pPr>
        <w:spacing w:after="0" w:line="360" w:lineRule="auto"/>
        <w:ind w:firstLine="709"/>
        <w:jc w:val="both"/>
        <w:rPr>
          <w:rFonts w:ascii="Times New Roman" w:hAnsi="Times New Roman"/>
          <w:noProof/>
          <w:sz w:val="28"/>
          <w:szCs w:val="28"/>
        </w:rPr>
      </w:pPr>
      <w:r w:rsidRPr="00AE5E57">
        <w:rPr>
          <w:rFonts w:ascii="Times New Roman" w:hAnsi="Times New Roman"/>
          <w:noProof/>
          <w:sz w:val="28"/>
          <w:szCs w:val="28"/>
        </w:rPr>
        <w:t xml:space="preserve">Таким образом, по данным социологического опроса, </w:t>
      </w:r>
      <w:r>
        <w:rPr>
          <w:rFonts w:ascii="Times New Roman" w:hAnsi="Times New Roman"/>
          <w:noProof/>
          <w:sz w:val="28"/>
          <w:szCs w:val="28"/>
        </w:rPr>
        <w:t>студенты</w:t>
      </w:r>
      <w:r w:rsidRPr="00AE5E57">
        <w:rPr>
          <w:rFonts w:ascii="Times New Roman" w:hAnsi="Times New Roman"/>
          <w:noProof/>
          <w:sz w:val="28"/>
          <w:szCs w:val="28"/>
        </w:rPr>
        <w:t xml:space="preserve"> рассматриваемых </w:t>
      </w:r>
      <w:r>
        <w:rPr>
          <w:rFonts w:ascii="Times New Roman" w:hAnsi="Times New Roman"/>
          <w:noProof/>
          <w:sz w:val="28"/>
          <w:szCs w:val="28"/>
        </w:rPr>
        <w:t>ПОО</w:t>
      </w:r>
      <w:r w:rsidRPr="00AE5E57">
        <w:rPr>
          <w:rFonts w:ascii="Times New Roman" w:hAnsi="Times New Roman"/>
          <w:noProof/>
          <w:sz w:val="28"/>
          <w:szCs w:val="28"/>
        </w:rPr>
        <w:t xml:space="preserve"> достаточно высоко оценивают материально-технические условия обучения, коммуникативные и профессиональные компетенции </w:t>
      </w:r>
      <w:r>
        <w:rPr>
          <w:rFonts w:ascii="Times New Roman" w:hAnsi="Times New Roman"/>
          <w:noProof/>
          <w:sz w:val="28"/>
          <w:szCs w:val="28"/>
        </w:rPr>
        <w:t>преподавателей</w:t>
      </w:r>
      <w:r w:rsidRPr="00AE5E57">
        <w:rPr>
          <w:rFonts w:ascii="Times New Roman" w:hAnsi="Times New Roman"/>
          <w:noProof/>
          <w:sz w:val="28"/>
          <w:szCs w:val="28"/>
        </w:rPr>
        <w:t xml:space="preserve"> и администрации, содержание образовательного процесса и воспитательную работу, и готовы рекомендовать анализируемы</w:t>
      </w:r>
      <w:r>
        <w:rPr>
          <w:rFonts w:ascii="Times New Roman" w:hAnsi="Times New Roman"/>
          <w:noProof/>
          <w:sz w:val="28"/>
          <w:szCs w:val="28"/>
        </w:rPr>
        <w:t>е</w:t>
      </w:r>
      <w:r w:rsidRPr="00AE5E57">
        <w:rPr>
          <w:rFonts w:ascii="Times New Roman" w:hAnsi="Times New Roman"/>
          <w:noProof/>
          <w:sz w:val="28"/>
          <w:szCs w:val="28"/>
        </w:rPr>
        <w:t xml:space="preserve"> </w:t>
      </w:r>
      <w:r>
        <w:rPr>
          <w:rFonts w:ascii="Times New Roman" w:hAnsi="Times New Roman"/>
          <w:noProof/>
          <w:sz w:val="28"/>
          <w:szCs w:val="28"/>
        </w:rPr>
        <w:t>професиональные</w:t>
      </w:r>
      <w:r w:rsidRPr="00AE5E57">
        <w:rPr>
          <w:rFonts w:ascii="Times New Roman" w:hAnsi="Times New Roman"/>
          <w:noProof/>
          <w:sz w:val="28"/>
          <w:szCs w:val="28"/>
        </w:rPr>
        <w:t xml:space="preserve"> общеобразовательны</w:t>
      </w:r>
      <w:r>
        <w:rPr>
          <w:rFonts w:ascii="Times New Roman" w:hAnsi="Times New Roman"/>
          <w:noProof/>
          <w:sz w:val="28"/>
          <w:szCs w:val="28"/>
        </w:rPr>
        <w:t>е</w:t>
      </w:r>
      <w:r w:rsidRPr="00AE5E57">
        <w:rPr>
          <w:rFonts w:ascii="Times New Roman" w:hAnsi="Times New Roman"/>
          <w:noProof/>
          <w:sz w:val="28"/>
          <w:szCs w:val="28"/>
        </w:rPr>
        <w:t xml:space="preserve"> </w:t>
      </w:r>
      <w:r>
        <w:rPr>
          <w:rFonts w:ascii="Times New Roman" w:hAnsi="Times New Roman"/>
          <w:noProof/>
          <w:sz w:val="28"/>
          <w:szCs w:val="28"/>
        </w:rPr>
        <w:t>организации</w:t>
      </w:r>
      <w:r w:rsidRPr="00AE5E57">
        <w:rPr>
          <w:rFonts w:ascii="Times New Roman" w:hAnsi="Times New Roman"/>
          <w:noProof/>
          <w:sz w:val="28"/>
          <w:szCs w:val="28"/>
        </w:rPr>
        <w:t xml:space="preserve"> родственникам и знакомым.</w:t>
      </w:r>
    </w:p>
    <w:p w:rsidR="003208A8" w:rsidRDefault="003208A8" w:rsidP="009D12EE">
      <w:pPr>
        <w:spacing w:after="0" w:line="360" w:lineRule="auto"/>
        <w:ind w:firstLine="709"/>
        <w:jc w:val="both"/>
        <w:rPr>
          <w:rFonts w:ascii="Times New Roman" w:hAnsi="Times New Roman"/>
          <w:sz w:val="28"/>
          <w:szCs w:val="28"/>
        </w:rPr>
      </w:pPr>
    </w:p>
    <w:p w:rsidR="003208A8" w:rsidRDefault="003208A8" w:rsidP="009D12EE">
      <w:pPr>
        <w:spacing w:after="0" w:line="360" w:lineRule="auto"/>
        <w:ind w:firstLine="709"/>
        <w:jc w:val="both"/>
        <w:rPr>
          <w:rFonts w:ascii="Times New Roman" w:hAnsi="Times New Roman"/>
          <w:sz w:val="28"/>
          <w:szCs w:val="28"/>
        </w:rPr>
        <w:sectPr w:rsidR="003208A8" w:rsidSect="00D24550">
          <w:pgSz w:w="11906" w:h="16838"/>
          <w:pgMar w:top="1134" w:right="850" w:bottom="1134" w:left="1701" w:header="708" w:footer="708" w:gutter="0"/>
          <w:cols w:space="708"/>
          <w:docGrid w:linePitch="360"/>
        </w:sectPr>
      </w:pPr>
    </w:p>
    <w:p w:rsidR="003208A8" w:rsidRPr="00790E35" w:rsidRDefault="003208A8" w:rsidP="00670697">
      <w:pPr>
        <w:keepNext/>
        <w:keepLines/>
        <w:spacing w:after="0"/>
        <w:jc w:val="center"/>
        <w:outlineLvl w:val="0"/>
        <w:rPr>
          <w:rFonts w:ascii="Times New Roman" w:hAnsi="Times New Roman"/>
          <w:b/>
          <w:bCs/>
          <w:sz w:val="28"/>
          <w:szCs w:val="28"/>
        </w:rPr>
      </w:pPr>
      <w:bookmarkStart w:id="13" w:name="_Toc455479811"/>
      <w:bookmarkStart w:id="14" w:name="_Toc493834433"/>
      <w:r w:rsidRPr="001C5C76">
        <w:rPr>
          <w:rFonts w:ascii="Times New Roman" w:hAnsi="Times New Roman"/>
          <w:b/>
          <w:bCs/>
          <w:sz w:val="28"/>
          <w:szCs w:val="28"/>
        </w:rPr>
        <w:t>7. ЗАКЛЮЧЕНИЕ</w:t>
      </w:r>
      <w:bookmarkEnd w:id="13"/>
      <w:bookmarkEnd w:id="14"/>
    </w:p>
    <w:p w:rsidR="003208A8" w:rsidRDefault="003208A8" w:rsidP="00670697">
      <w:pPr>
        <w:spacing w:after="0"/>
        <w:jc w:val="center"/>
        <w:rPr>
          <w:rFonts w:ascii="Times New Roman" w:hAnsi="Times New Roman"/>
          <w:sz w:val="28"/>
          <w:szCs w:val="28"/>
        </w:rPr>
      </w:pPr>
      <w:r w:rsidRPr="00E87367">
        <w:rPr>
          <w:rFonts w:ascii="Times New Roman" w:hAnsi="Times New Roman"/>
          <w:sz w:val="28"/>
          <w:szCs w:val="28"/>
        </w:rPr>
        <w:t xml:space="preserve">(показатели независимой оценки качества образования для размещения на </w:t>
      </w:r>
      <w:hyperlink r:id="rId29" w:history="1">
        <w:r w:rsidRPr="00E24374">
          <w:rPr>
            <w:rStyle w:val="Hyperlink"/>
            <w:rFonts w:ascii="Times New Roman" w:hAnsi="Times New Roman"/>
            <w:sz w:val="28"/>
            <w:szCs w:val="28"/>
          </w:rPr>
          <w:t>http://bus.gov.ru</w:t>
        </w:r>
      </w:hyperlink>
      <w:r w:rsidRPr="00E87367">
        <w:rPr>
          <w:rFonts w:ascii="Times New Roman" w:hAnsi="Times New Roman"/>
          <w:sz w:val="28"/>
          <w:szCs w:val="28"/>
        </w:rPr>
        <w:t>)</w:t>
      </w:r>
    </w:p>
    <w:p w:rsidR="003208A8" w:rsidRDefault="003208A8" w:rsidP="00670697">
      <w:pPr>
        <w:spacing w:after="0" w:line="360" w:lineRule="auto"/>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7514"/>
        <w:gridCol w:w="1304"/>
        <w:gridCol w:w="1304"/>
        <w:gridCol w:w="1304"/>
        <w:gridCol w:w="1304"/>
        <w:gridCol w:w="1305"/>
      </w:tblGrid>
      <w:tr w:rsidR="003208A8" w:rsidRPr="008D3C77" w:rsidTr="00FC3360">
        <w:trPr>
          <w:trHeight w:val="2544"/>
          <w:tblHeader/>
        </w:trPr>
        <w:tc>
          <w:tcPr>
            <w:tcW w:w="566" w:type="dxa"/>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w:t>
            </w:r>
          </w:p>
        </w:tc>
        <w:tc>
          <w:tcPr>
            <w:tcW w:w="7514" w:type="dxa"/>
            <w:vAlign w:val="center"/>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Показатели</w:t>
            </w:r>
          </w:p>
        </w:tc>
        <w:tc>
          <w:tcPr>
            <w:tcW w:w="1304" w:type="dxa"/>
            <w:textDirection w:val="btLr"/>
            <w:vAlign w:val="center"/>
          </w:tcPr>
          <w:p w:rsidR="003208A8" w:rsidRPr="00FC3360" w:rsidRDefault="003208A8" w:rsidP="00FC3360">
            <w:pPr>
              <w:spacing w:after="0" w:line="240" w:lineRule="auto"/>
              <w:jc w:val="center"/>
              <w:rPr>
                <w:rFonts w:ascii="Times New Roman" w:hAnsi="Times New Roman"/>
                <w:b/>
                <w:color w:val="000000"/>
              </w:rPr>
            </w:pPr>
            <w:r w:rsidRPr="00FC3360">
              <w:rPr>
                <w:rFonts w:ascii="Times New Roman" w:hAnsi="Times New Roman"/>
                <w:b/>
                <w:color w:val="000000"/>
              </w:rPr>
              <w:t>Тацинский казачий кадетский техникум</w:t>
            </w:r>
          </w:p>
        </w:tc>
        <w:tc>
          <w:tcPr>
            <w:tcW w:w="1304" w:type="dxa"/>
            <w:textDirection w:val="btLr"/>
            <w:vAlign w:val="center"/>
          </w:tcPr>
          <w:p w:rsidR="003208A8" w:rsidRPr="00FC3360" w:rsidRDefault="003208A8" w:rsidP="00FC3360">
            <w:pPr>
              <w:spacing w:after="0" w:line="240" w:lineRule="auto"/>
              <w:jc w:val="center"/>
              <w:rPr>
                <w:rFonts w:ascii="Times New Roman" w:hAnsi="Times New Roman"/>
                <w:b/>
                <w:color w:val="000000"/>
              </w:rPr>
            </w:pPr>
            <w:r w:rsidRPr="00FC3360">
              <w:rPr>
                <w:rFonts w:ascii="Times New Roman" w:hAnsi="Times New Roman"/>
                <w:b/>
                <w:color w:val="000000"/>
              </w:rPr>
              <w:t>Белокалитвинский казачий кадетский профессиональный техникум</w:t>
            </w:r>
          </w:p>
        </w:tc>
        <w:tc>
          <w:tcPr>
            <w:tcW w:w="1304" w:type="dxa"/>
            <w:textDirection w:val="btLr"/>
            <w:vAlign w:val="center"/>
          </w:tcPr>
          <w:p w:rsidR="003208A8" w:rsidRPr="00FC3360" w:rsidRDefault="003208A8" w:rsidP="00FC3360">
            <w:pPr>
              <w:spacing w:after="0" w:line="240" w:lineRule="auto"/>
              <w:jc w:val="center"/>
              <w:rPr>
                <w:rFonts w:ascii="Times New Roman" w:hAnsi="Times New Roman"/>
                <w:b/>
                <w:color w:val="000000"/>
              </w:rPr>
            </w:pPr>
            <w:r w:rsidRPr="00FC3360">
              <w:rPr>
                <w:rFonts w:ascii="Times New Roman" w:hAnsi="Times New Roman"/>
                <w:b/>
                <w:color w:val="000000"/>
              </w:rPr>
              <w:t>Миллеровский казачий кадетский профессиональный техникум</w:t>
            </w:r>
          </w:p>
        </w:tc>
        <w:tc>
          <w:tcPr>
            <w:tcW w:w="1304" w:type="dxa"/>
            <w:textDirection w:val="btLr"/>
            <w:vAlign w:val="center"/>
          </w:tcPr>
          <w:p w:rsidR="003208A8" w:rsidRPr="00FC3360" w:rsidRDefault="003208A8" w:rsidP="00FC3360">
            <w:pPr>
              <w:spacing w:after="0" w:line="240" w:lineRule="auto"/>
              <w:jc w:val="center"/>
              <w:rPr>
                <w:rFonts w:ascii="Times New Roman" w:hAnsi="Times New Roman"/>
                <w:b/>
                <w:color w:val="000000"/>
              </w:rPr>
            </w:pPr>
            <w:r w:rsidRPr="00FC3360">
              <w:rPr>
                <w:rFonts w:ascii="Times New Roman" w:hAnsi="Times New Roman"/>
                <w:b/>
                <w:color w:val="000000"/>
              </w:rPr>
              <w:t>Сальский казачий кадетский профессиональный лицей</w:t>
            </w:r>
          </w:p>
        </w:tc>
        <w:tc>
          <w:tcPr>
            <w:tcW w:w="1305" w:type="dxa"/>
            <w:textDirection w:val="btLr"/>
            <w:vAlign w:val="center"/>
          </w:tcPr>
          <w:p w:rsidR="003208A8" w:rsidRPr="00FC3360" w:rsidRDefault="003208A8" w:rsidP="00FC3360">
            <w:pPr>
              <w:spacing w:after="0" w:line="240" w:lineRule="auto"/>
              <w:jc w:val="center"/>
              <w:rPr>
                <w:rFonts w:ascii="Times New Roman" w:hAnsi="Times New Roman"/>
                <w:b/>
                <w:color w:val="000000"/>
              </w:rPr>
            </w:pPr>
            <w:r w:rsidRPr="00FC3360">
              <w:rPr>
                <w:rFonts w:ascii="Times New Roman" w:hAnsi="Times New Roman"/>
                <w:b/>
                <w:color w:val="000000"/>
              </w:rPr>
              <w:t>Азовский казачий кадетский аграрно-технологический техникум</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w:t>
            </w:r>
          </w:p>
        </w:tc>
        <w:tc>
          <w:tcPr>
            <w:tcW w:w="14035" w:type="dxa"/>
            <w:gridSpan w:val="6"/>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баллы</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1.1</w:t>
            </w:r>
          </w:p>
        </w:tc>
        <w:tc>
          <w:tcPr>
            <w:tcW w:w="7514" w:type="dxa"/>
          </w:tcPr>
          <w:p w:rsidR="003208A8" w:rsidRPr="00FC3360" w:rsidRDefault="003208A8" w:rsidP="00FC3360">
            <w:pPr>
              <w:spacing w:after="0" w:line="240" w:lineRule="auto"/>
              <w:jc w:val="both"/>
              <w:rPr>
                <w:rFonts w:ascii="Times New Roman" w:hAnsi="Times New Roman"/>
              </w:rPr>
            </w:pPr>
            <w:r w:rsidRPr="00FC3360">
              <w:rPr>
                <w:rFonts w:ascii="Times New Roman"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9,5</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7,5</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9,3</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9,8</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8,5</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1.2</w:t>
            </w:r>
          </w:p>
        </w:tc>
        <w:tc>
          <w:tcPr>
            <w:tcW w:w="7514" w:type="dxa"/>
          </w:tcPr>
          <w:p w:rsidR="003208A8" w:rsidRPr="00FC3360" w:rsidRDefault="003208A8" w:rsidP="00FC3360">
            <w:pPr>
              <w:spacing w:after="0" w:line="240" w:lineRule="auto"/>
              <w:jc w:val="both"/>
              <w:rPr>
                <w:rFonts w:ascii="Times New Roman" w:hAnsi="Times New Roman"/>
              </w:rPr>
            </w:pPr>
            <w:r w:rsidRPr="00FC3360">
              <w:rPr>
                <w:rFonts w:ascii="Times New Roman" w:hAnsi="Times New Roman"/>
              </w:rPr>
              <w:t>Наличие на официальном сайте организации в сети Интернет сведений о педагогических работниках организации</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9,5</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7,0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8,5</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1.3</w:t>
            </w:r>
          </w:p>
        </w:tc>
        <w:tc>
          <w:tcPr>
            <w:tcW w:w="7514" w:type="dxa"/>
          </w:tcPr>
          <w:p w:rsidR="003208A8" w:rsidRPr="00FC3360" w:rsidRDefault="003208A8" w:rsidP="00FC3360">
            <w:pPr>
              <w:spacing w:after="0" w:line="240" w:lineRule="auto"/>
              <w:jc w:val="both"/>
              <w:rPr>
                <w:rFonts w:ascii="Times New Roman" w:hAnsi="Times New Roman"/>
              </w:rPr>
            </w:pPr>
            <w:r w:rsidRPr="00FC3360">
              <w:rPr>
                <w:rFonts w:ascii="Times New Roman"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4,0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1.4</w:t>
            </w:r>
          </w:p>
        </w:tc>
        <w:tc>
          <w:tcPr>
            <w:tcW w:w="7514" w:type="dxa"/>
          </w:tcPr>
          <w:p w:rsidR="003208A8" w:rsidRPr="00FC3360" w:rsidRDefault="003208A8" w:rsidP="00FC3360">
            <w:pPr>
              <w:spacing w:after="0" w:line="240" w:lineRule="auto"/>
              <w:jc w:val="both"/>
              <w:rPr>
                <w:rFonts w:ascii="Times New Roman" w:hAnsi="Times New Roman"/>
              </w:rPr>
            </w:pPr>
            <w:r w:rsidRPr="00FC3360">
              <w:rPr>
                <w:rFonts w:ascii="Times New Roman"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0,0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0,0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0,0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0,0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0,0</w:t>
            </w:r>
          </w:p>
        </w:tc>
      </w:tr>
      <w:tr w:rsidR="003208A8" w:rsidRPr="00174DA0" w:rsidTr="00FC3360">
        <w:trPr>
          <w:trHeight w:val="20"/>
        </w:trPr>
        <w:tc>
          <w:tcPr>
            <w:tcW w:w="566" w:type="dxa"/>
            <w:shd w:val="clear" w:color="auto" w:fill="D9D9D9"/>
            <w:vAlign w:val="center"/>
          </w:tcPr>
          <w:p w:rsidR="003208A8" w:rsidRPr="00FC3360" w:rsidRDefault="003208A8" w:rsidP="00FC3360">
            <w:pPr>
              <w:spacing w:after="0" w:line="240" w:lineRule="auto"/>
              <w:jc w:val="center"/>
              <w:rPr>
                <w:rFonts w:ascii="Times New Roman" w:hAnsi="Times New Roman"/>
                <w:b/>
              </w:rPr>
            </w:pPr>
          </w:p>
        </w:tc>
        <w:tc>
          <w:tcPr>
            <w:tcW w:w="7514" w:type="dxa"/>
            <w:shd w:val="clear" w:color="auto" w:fill="D9D9D9"/>
            <w:vAlign w:val="center"/>
          </w:tcPr>
          <w:p w:rsidR="003208A8" w:rsidRPr="00FC3360" w:rsidRDefault="003208A8" w:rsidP="00FC3360">
            <w:pPr>
              <w:spacing w:after="0" w:line="240" w:lineRule="auto"/>
              <w:rPr>
                <w:rFonts w:ascii="Times New Roman" w:hAnsi="Times New Roman"/>
                <w:b/>
              </w:rPr>
            </w:pPr>
          </w:p>
          <w:p w:rsidR="003208A8" w:rsidRPr="00FC3360" w:rsidRDefault="003208A8" w:rsidP="00FC3360">
            <w:pPr>
              <w:spacing w:after="0" w:line="240" w:lineRule="auto"/>
              <w:rPr>
                <w:rFonts w:ascii="Times New Roman" w:hAnsi="Times New Roman"/>
                <w:b/>
              </w:rPr>
            </w:pPr>
          </w:p>
          <w:p w:rsidR="003208A8" w:rsidRPr="00FC3360" w:rsidRDefault="003208A8" w:rsidP="00FC3360">
            <w:pPr>
              <w:spacing w:after="0" w:line="240" w:lineRule="auto"/>
              <w:rPr>
                <w:rFonts w:ascii="Times New Roman" w:hAnsi="Times New Roman"/>
                <w:b/>
              </w:rPr>
            </w:pPr>
          </w:p>
          <w:p w:rsidR="003208A8" w:rsidRPr="00FC3360" w:rsidRDefault="003208A8" w:rsidP="00FC3360">
            <w:pPr>
              <w:spacing w:after="0" w:line="240" w:lineRule="auto"/>
              <w:rPr>
                <w:rFonts w:ascii="Times New Roman" w:hAnsi="Times New Roman"/>
                <w:b/>
              </w:rPr>
            </w:pPr>
            <w:r w:rsidRPr="00FC3360">
              <w:rPr>
                <w:rFonts w:ascii="Times New Roman" w:hAnsi="Times New Roman"/>
                <w:b/>
              </w:rPr>
              <w:t>Итого по разделу 1</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25,0</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22,5</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25,3</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25,8</w:t>
            </w:r>
          </w:p>
        </w:tc>
        <w:tc>
          <w:tcPr>
            <w:tcW w:w="1305"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21,0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w:t>
            </w:r>
          </w:p>
        </w:tc>
        <w:tc>
          <w:tcPr>
            <w:tcW w:w="14035" w:type="dxa"/>
            <w:gridSpan w:val="6"/>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color w:val="000000"/>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баллы</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2.1</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 xml:space="preserve">Материально-техническое и информационное обеспечение организации </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3</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5</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2.2</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 xml:space="preserve">Наличие необходимых условий для охраны и укрепления здоровья, организации питания обучающихся </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7</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2.3</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Условия для индивидуальной работы с обучающимися</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2</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2</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2.4</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Наличие дополнительных образовательных программ</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2.5</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 xml:space="preserve">Наличие возможности развития творческих способностей и интересов обучающихся, включая их участие в конкурсах и олимпиадах </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2.6</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Наличие возможности оказания психолого-педагогической, медицинской и социальной помощи обучающимся</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2</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6</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2.7</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FC3360">
              <w:rPr>
                <w:rFonts w:ascii="Times New Roman" w:hAnsi="Times New Roman"/>
              </w:rPr>
              <w:t>(условия для беспрепятственного доступа инвалидов)</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4"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c>
          <w:tcPr>
            <w:tcW w:w="1305" w:type="dxa"/>
            <w:vAlign w:val="bottom"/>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w:t>
            </w:r>
          </w:p>
        </w:tc>
      </w:tr>
      <w:tr w:rsidR="003208A8" w:rsidRPr="00174DA0" w:rsidTr="00FC3360">
        <w:trPr>
          <w:trHeight w:val="20"/>
        </w:trPr>
        <w:tc>
          <w:tcPr>
            <w:tcW w:w="566" w:type="dxa"/>
            <w:shd w:val="clear" w:color="auto" w:fill="D9D9D9"/>
          </w:tcPr>
          <w:p w:rsidR="003208A8" w:rsidRPr="00FC3360" w:rsidRDefault="003208A8" w:rsidP="00FC3360">
            <w:pPr>
              <w:spacing w:after="0" w:line="240" w:lineRule="auto"/>
              <w:jc w:val="center"/>
              <w:rPr>
                <w:rFonts w:ascii="Times New Roman" w:hAnsi="Times New Roman"/>
                <w:b/>
              </w:rPr>
            </w:pPr>
          </w:p>
        </w:tc>
        <w:tc>
          <w:tcPr>
            <w:tcW w:w="7514" w:type="dxa"/>
            <w:shd w:val="clear" w:color="auto" w:fill="D9D9D9"/>
            <w:vAlign w:val="center"/>
          </w:tcPr>
          <w:p w:rsidR="003208A8" w:rsidRPr="00FC3360" w:rsidRDefault="003208A8" w:rsidP="00FC3360">
            <w:pPr>
              <w:spacing w:after="0" w:line="240" w:lineRule="auto"/>
              <w:rPr>
                <w:rFonts w:ascii="Times New Roman" w:hAnsi="Times New Roman"/>
                <w:b/>
              </w:rPr>
            </w:pPr>
            <w:r w:rsidRPr="00FC3360">
              <w:rPr>
                <w:rFonts w:ascii="Times New Roman" w:hAnsi="Times New Roman"/>
                <w:b/>
              </w:rPr>
              <w:t>Итого по разделу 2</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44</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52</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59</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54</w:t>
            </w:r>
          </w:p>
        </w:tc>
        <w:tc>
          <w:tcPr>
            <w:tcW w:w="1305"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59</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3</w:t>
            </w:r>
          </w:p>
        </w:tc>
        <w:tc>
          <w:tcPr>
            <w:tcW w:w="14035" w:type="dxa"/>
            <w:gridSpan w:val="6"/>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color w:val="000000"/>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баллы</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3.1</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баллы</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5"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9,9</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3.2</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баллы</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5"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9,9</w:t>
            </w:r>
          </w:p>
        </w:tc>
      </w:tr>
      <w:tr w:rsidR="003208A8" w:rsidRPr="00174DA0" w:rsidTr="00FC3360">
        <w:trPr>
          <w:trHeight w:val="20"/>
        </w:trPr>
        <w:tc>
          <w:tcPr>
            <w:tcW w:w="566" w:type="dxa"/>
            <w:shd w:val="clear" w:color="auto" w:fill="D9D9D9"/>
          </w:tcPr>
          <w:p w:rsidR="003208A8" w:rsidRPr="00FC3360" w:rsidRDefault="003208A8" w:rsidP="00FC3360">
            <w:pPr>
              <w:spacing w:after="0" w:line="240" w:lineRule="auto"/>
              <w:jc w:val="center"/>
              <w:rPr>
                <w:rFonts w:ascii="Times New Roman" w:hAnsi="Times New Roman"/>
              </w:rPr>
            </w:pPr>
          </w:p>
        </w:tc>
        <w:tc>
          <w:tcPr>
            <w:tcW w:w="7514" w:type="dxa"/>
            <w:shd w:val="clear" w:color="auto" w:fill="D9D9D9"/>
          </w:tcPr>
          <w:p w:rsidR="003208A8" w:rsidRPr="00FC3360" w:rsidRDefault="003208A8" w:rsidP="00FC3360">
            <w:pPr>
              <w:spacing w:after="0" w:line="240" w:lineRule="auto"/>
              <w:jc w:val="both"/>
              <w:rPr>
                <w:rFonts w:ascii="Times New Roman" w:hAnsi="Times New Roman"/>
                <w:b/>
              </w:rPr>
            </w:pPr>
          </w:p>
          <w:p w:rsidR="003208A8" w:rsidRPr="00FC3360" w:rsidRDefault="003208A8" w:rsidP="00FC3360">
            <w:pPr>
              <w:spacing w:after="0" w:line="240" w:lineRule="auto"/>
              <w:jc w:val="both"/>
              <w:rPr>
                <w:rFonts w:ascii="Times New Roman" w:hAnsi="Times New Roman"/>
              </w:rPr>
            </w:pPr>
            <w:r w:rsidRPr="00FC3360">
              <w:rPr>
                <w:rFonts w:ascii="Times New Roman" w:hAnsi="Times New Roman"/>
                <w:b/>
              </w:rPr>
              <w:t>Итого по разделу 3</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20,0</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20,0</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20,0</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20,0</w:t>
            </w:r>
          </w:p>
        </w:tc>
        <w:tc>
          <w:tcPr>
            <w:tcW w:w="1305"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19,8</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4</w:t>
            </w:r>
          </w:p>
        </w:tc>
        <w:tc>
          <w:tcPr>
            <w:tcW w:w="14035" w:type="dxa"/>
            <w:gridSpan w:val="6"/>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color w:val="000000"/>
                <w:lang w:eastAsia="ru-RU"/>
              </w:rPr>
              <w:t>Показатели, характеризующие общий критерий оценки качества образовательной деятельности организаций, касающиеся удовлетворенности качеством образовательной деятельности организаций, баллы</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4.1</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баллы</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9,9</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9,7</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9,9</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5"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9,9</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4.2</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 баллы</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c>
          <w:tcPr>
            <w:tcW w:w="1305"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10,0</w:t>
            </w:r>
          </w:p>
        </w:tc>
      </w:tr>
      <w:tr w:rsidR="003208A8" w:rsidRPr="00174DA0" w:rsidTr="00FC3360">
        <w:trPr>
          <w:trHeight w:val="20"/>
        </w:trPr>
        <w:tc>
          <w:tcPr>
            <w:tcW w:w="566" w:type="dxa"/>
          </w:tcPr>
          <w:p w:rsidR="003208A8" w:rsidRPr="00FC3360" w:rsidRDefault="003208A8" w:rsidP="00FC3360">
            <w:pPr>
              <w:spacing w:after="0" w:line="240" w:lineRule="auto"/>
              <w:jc w:val="center"/>
              <w:rPr>
                <w:rFonts w:ascii="Times New Roman" w:hAnsi="Times New Roman"/>
                <w:color w:val="000000"/>
                <w:lang w:eastAsia="ru-RU"/>
              </w:rPr>
            </w:pPr>
            <w:r w:rsidRPr="00FC3360">
              <w:rPr>
                <w:rFonts w:ascii="Times New Roman" w:hAnsi="Times New Roman"/>
                <w:color w:val="000000"/>
                <w:lang w:eastAsia="ru-RU"/>
              </w:rPr>
              <w:t>4.3</w:t>
            </w:r>
          </w:p>
        </w:tc>
        <w:tc>
          <w:tcPr>
            <w:tcW w:w="7514" w:type="dxa"/>
          </w:tcPr>
          <w:p w:rsidR="003208A8" w:rsidRPr="00FC3360" w:rsidRDefault="003208A8" w:rsidP="00FC3360">
            <w:pPr>
              <w:spacing w:after="0" w:line="240" w:lineRule="auto"/>
              <w:jc w:val="both"/>
              <w:rPr>
                <w:rFonts w:ascii="Times New Roman" w:hAnsi="Times New Roman"/>
                <w:color w:val="000000"/>
                <w:lang w:eastAsia="ru-RU"/>
              </w:rPr>
            </w:pPr>
            <w:r w:rsidRPr="00FC3360">
              <w:rPr>
                <w:rFonts w:ascii="Times New Roman" w:hAnsi="Times New Roman"/>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 баллы</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9,6</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8,8</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9,4</w:t>
            </w:r>
          </w:p>
        </w:tc>
        <w:tc>
          <w:tcPr>
            <w:tcW w:w="1304"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9,4</w:t>
            </w:r>
          </w:p>
        </w:tc>
        <w:tc>
          <w:tcPr>
            <w:tcW w:w="1305" w:type="dxa"/>
            <w:vAlign w:val="center"/>
          </w:tcPr>
          <w:p w:rsidR="003208A8" w:rsidRPr="00FC3360" w:rsidRDefault="003208A8" w:rsidP="00FC3360">
            <w:pPr>
              <w:spacing w:after="0" w:line="240" w:lineRule="auto"/>
              <w:jc w:val="center"/>
              <w:rPr>
                <w:rFonts w:ascii="Times New Roman" w:hAnsi="Times New Roman"/>
              </w:rPr>
            </w:pPr>
            <w:r w:rsidRPr="00FC3360">
              <w:rPr>
                <w:rFonts w:ascii="Times New Roman" w:hAnsi="Times New Roman"/>
              </w:rPr>
              <w:t>9,8</w:t>
            </w:r>
          </w:p>
        </w:tc>
      </w:tr>
      <w:tr w:rsidR="003208A8" w:rsidRPr="00174DA0" w:rsidTr="00FC3360">
        <w:trPr>
          <w:trHeight w:val="20"/>
        </w:trPr>
        <w:tc>
          <w:tcPr>
            <w:tcW w:w="566" w:type="dxa"/>
            <w:shd w:val="clear" w:color="auto" w:fill="D9D9D9"/>
          </w:tcPr>
          <w:p w:rsidR="003208A8" w:rsidRPr="00FC3360" w:rsidRDefault="003208A8" w:rsidP="00FC3360">
            <w:pPr>
              <w:spacing w:after="0" w:line="240" w:lineRule="auto"/>
              <w:jc w:val="center"/>
              <w:rPr>
                <w:rFonts w:ascii="Times New Roman" w:hAnsi="Times New Roman"/>
                <w:b/>
              </w:rPr>
            </w:pPr>
          </w:p>
        </w:tc>
        <w:tc>
          <w:tcPr>
            <w:tcW w:w="7514" w:type="dxa"/>
            <w:shd w:val="clear" w:color="auto" w:fill="D9D9D9"/>
            <w:vAlign w:val="center"/>
          </w:tcPr>
          <w:p w:rsidR="003208A8" w:rsidRPr="00FC3360" w:rsidRDefault="003208A8" w:rsidP="00FC3360">
            <w:pPr>
              <w:spacing w:after="0" w:line="240" w:lineRule="auto"/>
              <w:rPr>
                <w:rFonts w:ascii="Times New Roman" w:hAnsi="Times New Roman"/>
                <w:b/>
              </w:rPr>
            </w:pPr>
            <w:r w:rsidRPr="00FC3360">
              <w:rPr>
                <w:rFonts w:ascii="Times New Roman" w:hAnsi="Times New Roman"/>
                <w:b/>
              </w:rPr>
              <w:t>Итого по разделу 4</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29,5</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28,5</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29,3</w:t>
            </w:r>
          </w:p>
        </w:tc>
        <w:tc>
          <w:tcPr>
            <w:tcW w:w="1304"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29,4</w:t>
            </w:r>
          </w:p>
        </w:tc>
        <w:tc>
          <w:tcPr>
            <w:tcW w:w="1305" w:type="dxa"/>
            <w:shd w:val="clear" w:color="auto" w:fill="D9D9D9"/>
            <w:vAlign w:val="bottom"/>
          </w:tcPr>
          <w:p w:rsidR="003208A8" w:rsidRPr="00FC3360" w:rsidRDefault="003208A8" w:rsidP="00FC3360">
            <w:pPr>
              <w:spacing w:after="0" w:line="240" w:lineRule="auto"/>
              <w:jc w:val="center"/>
              <w:rPr>
                <w:rFonts w:ascii="Times New Roman" w:hAnsi="Times New Roman"/>
                <w:b/>
              </w:rPr>
            </w:pPr>
            <w:r w:rsidRPr="00FC3360">
              <w:rPr>
                <w:rFonts w:ascii="Times New Roman" w:hAnsi="Times New Roman"/>
                <w:b/>
              </w:rPr>
              <w:t>29,7</w:t>
            </w:r>
          </w:p>
        </w:tc>
      </w:tr>
      <w:tr w:rsidR="003208A8" w:rsidRPr="00174DA0" w:rsidTr="00FC3360">
        <w:trPr>
          <w:trHeight w:val="20"/>
        </w:trPr>
        <w:tc>
          <w:tcPr>
            <w:tcW w:w="566" w:type="dxa"/>
            <w:shd w:val="clear" w:color="auto" w:fill="BFBFBF"/>
          </w:tcPr>
          <w:p w:rsidR="003208A8" w:rsidRPr="00FC3360" w:rsidRDefault="003208A8" w:rsidP="00FC3360">
            <w:pPr>
              <w:spacing w:after="0" w:line="240" w:lineRule="auto"/>
              <w:jc w:val="center"/>
              <w:rPr>
                <w:rFonts w:ascii="Times New Roman" w:hAnsi="Times New Roman"/>
                <w:b/>
              </w:rPr>
            </w:pPr>
          </w:p>
        </w:tc>
        <w:tc>
          <w:tcPr>
            <w:tcW w:w="7514" w:type="dxa"/>
            <w:shd w:val="clear" w:color="auto" w:fill="BFBFBF"/>
          </w:tcPr>
          <w:p w:rsidR="003208A8" w:rsidRPr="00FC3360" w:rsidRDefault="003208A8" w:rsidP="00FC3360">
            <w:pPr>
              <w:spacing w:after="0" w:line="240" w:lineRule="auto"/>
              <w:jc w:val="both"/>
              <w:rPr>
                <w:rFonts w:ascii="Times New Roman" w:hAnsi="Times New Roman"/>
                <w:b/>
              </w:rPr>
            </w:pPr>
            <w:r w:rsidRPr="00FC3360">
              <w:rPr>
                <w:rFonts w:ascii="Times New Roman" w:hAnsi="Times New Roman"/>
                <w:b/>
              </w:rPr>
              <w:t>Итого по разделам 1-4 (интегральный показатель)</w:t>
            </w:r>
          </w:p>
        </w:tc>
        <w:tc>
          <w:tcPr>
            <w:tcW w:w="1304" w:type="dxa"/>
            <w:shd w:val="clear" w:color="auto" w:fill="BFBFBF"/>
            <w:vAlign w:val="bottom"/>
          </w:tcPr>
          <w:p w:rsidR="003208A8" w:rsidRPr="00FC3360" w:rsidRDefault="003208A8" w:rsidP="00FC3360">
            <w:pPr>
              <w:spacing w:after="0" w:line="240" w:lineRule="auto"/>
              <w:jc w:val="center"/>
              <w:rPr>
                <w:rFonts w:ascii="Times New Roman" w:hAnsi="Times New Roman"/>
                <w:b/>
                <w:i/>
              </w:rPr>
            </w:pPr>
            <w:r w:rsidRPr="00FC3360">
              <w:rPr>
                <w:rFonts w:ascii="Times New Roman" w:hAnsi="Times New Roman"/>
                <w:b/>
                <w:i/>
              </w:rPr>
              <w:t>118,5</w:t>
            </w:r>
          </w:p>
        </w:tc>
        <w:tc>
          <w:tcPr>
            <w:tcW w:w="1304" w:type="dxa"/>
            <w:shd w:val="clear" w:color="auto" w:fill="BFBFBF"/>
            <w:vAlign w:val="bottom"/>
          </w:tcPr>
          <w:p w:rsidR="003208A8" w:rsidRPr="00FC3360" w:rsidRDefault="003208A8" w:rsidP="00FC3360">
            <w:pPr>
              <w:spacing w:after="0" w:line="240" w:lineRule="auto"/>
              <w:jc w:val="center"/>
              <w:rPr>
                <w:rFonts w:ascii="Times New Roman" w:hAnsi="Times New Roman"/>
                <w:b/>
                <w:i/>
              </w:rPr>
            </w:pPr>
            <w:r w:rsidRPr="00FC3360">
              <w:rPr>
                <w:rFonts w:ascii="Times New Roman" w:hAnsi="Times New Roman"/>
                <w:b/>
                <w:i/>
              </w:rPr>
              <w:t>123,0</w:t>
            </w:r>
          </w:p>
        </w:tc>
        <w:tc>
          <w:tcPr>
            <w:tcW w:w="1304" w:type="dxa"/>
            <w:shd w:val="clear" w:color="auto" w:fill="BFBFBF"/>
            <w:vAlign w:val="bottom"/>
          </w:tcPr>
          <w:p w:rsidR="003208A8" w:rsidRPr="00FC3360" w:rsidRDefault="003208A8" w:rsidP="00FC3360">
            <w:pPr>
              <w:spacing w:after="0" w:line="240" w:lineRule="auto"/>
              <w:jc w:val="center"/>
              <w:rPr>
                <w:rFonts w:ascii="Times New Roman" w:hAnsi="Times New Roman"/>
                <w:b/>
                <w:i/>
              </w:rPr>
            </w:pPr>
            <w:r w:rsidRPr="00FC3360">
              <w:rPr>
                <w:rFonts w:ascii="Times New Roman" w:hAnsi="Times New Roman"/>
                <w:b/>
                <w:i/>
              </w:rPr>
              <w:t>133,6</w:t>
            </w:r>
          </w:p>
        </w:tc>
        <w:tc>
          <w:tcPr>
            <w:tcW w:w="1304" w:type="dxa"/>
            <w:shd w:val="clear" w:color="auto" w:fill="BFBFBF"/>
            <w:vAlign w:val="bottom"/>
          </w:tcPr>
          <w:p w:rsidR="003208A8" w:rsidRPr="00FC3360" w:rsidRDefault="003208A8" w:rsidP="00FC3360">
            <w:pPr>
              <w:spacing w:after="0" w:line="240" w:lineRule="auto"/>
              <w:jc w:val="center"/>
              <w:rPr>
                <w:rFonts w:ascii="Times New Roman" w:hAnsi="Times New Roman"/>
                <w:b/>
                <w:i/>
              </w:rPr>
            </w:pPr>
            <w:r w:rsidRPr="00FC3360">
              <w:rPr>
                <w:rFonts w:ascii="Times New Roman" w:hAnsi="Times New Roman"/>
                <w:b/>
                <w:i/>
              </w:rPr>
              <w:t>129,2</w:t>
            </w:r>
          </w:p>
        </w:tc>
        <w:tc>
          <w:tcPr>
            <w:tcW w:w="1305" w:type="dxa"/>
            <w:shd w:val="clear" w:color="auto" w:fill="BFBFBF"/>
            <w:vAlign w:val="bottom"/>
          </w:tcPr>
          <w:p w:rsidR="003208A8" w:rsidRPr="00FC3360" w:rsidRDefault="003208A8" w:rsidP="00FC3360">
            <w:pPr>
              <w:spacing w:after="0" w:line="240" w:lineRule="auto"/>
              <w:jc w:val="center"/>
              <w:rPr>
                <w:rFonts w:ascii="Times New Roman" w:hAnsi="Times New Roman"/>
                <w:b/>
                <w:i/>
              </w:rPr>
            </w:pPr>
            <w:r w:rsidRPr="00FC3360">
              <w:rPr>
                <w:rFonts w:ascii="Times New Roman" w:hAnsi="Times New Roman"/>
                <w:b/>
                <w:i/>
              </w:rPr>
              <w:t>129,5</w:t>
            </w:r>
          </w:p>
        </w:tc>
      </w:tr>
    </w:tbl>
    <w:p w:rsidR="003208A8" w:rsidRDefault="003208A8">
      <w:pPr>
        <w:spacing w:after="0" w:line="360" w:lineRule="auto"/>
        <w:ind w:firstLine="709"/>
        <w:rPr>
          <w:rFonts w:ascii="Times New Roman" w:hAnsi="Times New Roman"/>
          <w:sz w:val="28"/>
          <w:szCs w:val="28"/>
          <w:lang w:val="en-US"/>
        </w:rPr>
      </w:pPr>
    </w:p>
    <w:p w:rsidR="003208A8" w:rsidRDefault="003208A8">
      <w:pPr>
        <w:spacing w:after="0" w:line="360" w:lineRule="auto"/>
        <w:ind w:firstLine="709"/>
        <w:rPr>
          <w:rFonts w:ascii="Times New Roman" w:hAnsi="Times New Roman"/>
          <w:sz w:val="28"/>
          <w:szCs w:val="28"/>
        </w:rPr>
      </w:pPr>
      <w:r>
        <w:rPr>
          <w:rFonts w:ascii="Times New Roman" w:hAnsi="Times New Roman"/>
          <w:sz w:val="28"/>
          <w:szCs w:val="28"/>
        </w:rPr>
        <w:br w:type="page"/>
      </w:r>
    </w:p>
    <w:p w:rsidR="003208A8" w:rsidRDefault="003208A8" w:rsidP="00A77856">
      <w:pPr>
        <w:spacing w:after="0" w:line="240" w:lineRule="auto"/>
        <w:jc w:val="center"/>
        <w:rPr>
          <w:rFonts w:ascii="Times New Roman" w:hAnsi="Times New Roman"/>
          <w:sz w:val="28"/>
          <w:szCs w:val="28"/>
        </w:rPr>
      </w:pPr>
      <w:r w:rsidRPr="006F5FF2">
        <w:rPr>
          <w:rFonts w:ascii="Times New Roman" w:hAnsi="Times New Roman"/>
          <w:noProof/>
          <w:sz w:val="28"/>
          <w:szCs w:val="28"/>
          <w:lang w:eastAsia="ru-RU"/>
        </w:rPr>
        <w:pict>
          <v:shape id="Рисунок 12" o:spid="_x0000_i1042" type="#_x0000_t75" style="width:723pt;height:402.75pt;visibility:visible">
            <v:imagedata r:id="rId30" o:title=""/>
          </v:shape>
        </w:pict>
      </w:r>
    </w:p>
    <w:p w:rsidR="003208A8" w:rsidRDefault="003208A8" w:rsidP="00670697">
      <w:pPr>
        <w:spacing w:after="0"/>
        <w:jc w:val="center"/>
        <w:rPr>
          <w:rFonts w:ascii="Times New Roman" w:hAnsi="Times New Roman"/>
          <w:sz w:val="28"/>
          <w:szCs w:val="28"/>
        </w:rPr>
      </w:pPr>
      <w:r w:rsidRPr="0076415A">
        <w:rPr>
          <w:rFonts w:ascii="Times New Roman" w:hAnsi="Times New Roman"/>
          <w:sz w:val="28"/>
          <w:szCs w:val="28"/>
        </w:rPr>
        <w:t>Рисунок 7.1 –</w:t>
      </w:r>
      <w:r w:rsidRPr="0005685A">
        <w:rPr>
          <w:rFonts w:ascii="Times New Roman" w:hAnsi="Times New Roman"/>
          <w:sz w:val="28"/>
          <w:szCs w:val="28"/>
        </w:rPr>
        <w:t xml:space="preserve"> Ранжирование </w:t>
      </w:r>
      <w:r>
        <w:rPr>
          <w:rFonts w:ascii="Times New Roman" w:hAnsi="Times New Roman"/>
          <w:sz w:val="28"/>
          <w:szCs w:val="28"/>
        </w:rPr>
        <w:t>ПОО</w:t>
      </w:r>
      <w:r w:rsidRPr="00997658">
        <w:rPr>
          <w:rFonts w:ascii="Times New Roman" w:hAnsi="Times New Roman"/>
          <w:sz w:val="28"/>
          <w:szCs w:val="28"/>
        </w:rPr>
        <w:t xml:space="preserve">, </w:t>
      </w:r>
      <w:r>
        <w:rPr>
          <w:rFonts w:ascii="Times New Roman" w:hAnsi="Times New Roman"/>
          <w:sz w:val="28"/>
          <w:szCs w:val="28"/>
        </w:rPr>
        <w:t xml:space="preserve">подведомственных </w:t>
      </w:r>
      <w:r w:rsidRPr="00997658">
        <w:rPr>
          <w:rFonts w:ascii="Times New Roman" w:hAnsi="Times New Roman"/>
          <w:sz w:val="28"/>
          <w:szCs w:val="28"/>
        </w:rPr>
        <w:t>департаменту по делам казачества и кадетских учебных заведений</w:t>
      </w:r>
      <w:r w:rsidRPr="00102F11">
        <w:rPr>
          <w:rFonts w:ascii="Times New Roman" w:hAnsi="Times New Roman"/>
          <w:sz w:val="28"/>
          <w:szCs w:val="28"/>
        </w:rPr>
        <w:t xml:space="preserve"> Ростовской области</w:t>
      </w:r>
      <w:r>
        <w:rPr>
          <w:rFonts w:ascii="Times New Roman" w:hAnsi="Times New Roman"/>
          <w:sz w:val="28"/>
          <w:szCs w:val="28"/>
        </w:rPr>
        <w:t>,</w:t>
      </w:r>
      <w:r w:rsidRPr="00102F11">
        <w:rPr>
          <w:rFonts w:ascii="Times New Roman" w:hAnsi="Times New Roman"/>
          <w:sz w:val="28"/>
          <w:szCs w:val="28"/>
        </w:rPr>
        <w:t xml:space="preserve"> </w:t>
      </w:r>
      <w:r w:rsidRPr="0005685A">
        <w:rPr>
          <w:rFonts w:ascii="Times New Roman" w:hAnsi="Times New Roman"/>
          <w:sz w:val="28"/>
          <w:szCs w:val="28"/>
        </w:rPr>
        <w:t>по интегральному показателю (максимум 160 баллов)</w:t>
      </w:r>
      <w:r>
        <w:rPr>
          <w:rFonts w:ascii="Times New Roman" w:hAnsi="Times New Roman"/>
          <w:sz w:val="28"/>
          <w:szCs w:val="28"/>
        </w:rPr>
        <w:br w:type="page"/>
      </w:r>
    </w:p>
    <w:p w:rsidR="003208A8" w:rsidRPr="00680BF4" w:rsidRDefault="003208A8" w:rsidP="00670697">
      <w:pPr>
        <w:keepNext/>
        <w:keepLines/>
        <w:spacing w:after="0"/>
        <w:jc w:val="center"/>
        <w:outlineLvl w:val="0"/>
        <w:rPr>
          <w:rFonts w:ascii="Times New Roman" w:hAnsi="Times New Roman"/>
          <w:b/>
          <w:bCs/>
          <w:sz w:val="28"/>
          <w:szCs w:val="28"/>
        </w:rPr>
      </w:pPr>
      <w:bookmarkStart w:id="15" w:name="_Toc455479812"/>
      <w:bookmarkStart w:id="16" w:name="_Toc493834434"/>
      <w:r w:rsidRPr="00680BF4">
        <w:rPr>
          <w:rFonts w:ascii="Times New Roman" w:hAnsi="Times New Roman"/>
          <w:b/>
          <w:bCs/>
          <w:sz w:val="28"/>
          <w:szCs w:val="28"/>
        </w:rPr>
        <w:t>ПРИЛОЖЕНИЯ</w:t>
      </w:r>
      <w:bookmarkEnd w:id="15"/>
      <w:bookmarkEnd w:id="16"/>
    </w:p>
    <w:p w:rsidR="003208A8" w:rsidRPr="00680BF4" w:rsidRDefault="003208A8" w:rsidP="004D060D">
      <w:pPr>
        <w:spacing w:after="0" w:line="360" w:lineRule="auto"/>
        <w:ind w:firstLine="709"/>
        <w:jc w:val="both"/>
        <w:rPr>
          <w:rFonts w:ascii="Times New Roman" w:hAnsi="Times New Roman"/>
          <w:sz w:val="20"/>
          <w:szCs w:val="20"/>
        </w:rPr>
      </w:pPr>
    </w:p>
    <w:p w:rsidR="003208A8" w:rsidRPr="00680BF4" w:rsidRDefault="003208A8" w:rsidP="004D060D">
      <w:pPr>
        <w:spacing w:after="0" w:line="360" w:lineRule="auto"/>
        <w:jc w:val="center"/>
        <w:rPr>
          <w:rFonts w:ascii="Times New Roman" w:hAnsi="Times New Roman"/>
          <w:sz w:val="28"/>
          <w:szCs w:val="24"/>
        </w:rPr>
      </w:pPr>
      <w:r w:rsidRPr="00680BF4">
        <w:rPr>
          <w:rFonts w:ascii="Times New Roman" w:hAnsi="Times New Roman"/>
          <w:b/>
          <w:sz w:val="28"/>
          <w:szCs w:val="24"/>
        </w:rPr>
        <w:t>Приложение 1</w:t>
      </w:r>
      <w:r w:rsidRPr="00680BF4">
        <w:rPr>
          <w:rFonts w:ascii="Times New Roman" w:hAnsi="Times New Roman"/>
          <w:sz w:val="28"/>
          <w:szCs w:val="24"/>
        </w:rPr>
        <w:t xml:space="preserve"> – Показатели, характеризующие общие критерии оценки качества образовательной деятельности</w:t>
      </w:r>
      <w:r w:rsidRPr="00680BF4">
        <w:rPr>
          <w:rFonts w:ascii="Times New Roman" w:hAnsi="Times New Roman"/>
          <w:sz w:val="28"/>
          <w:szCs w:val="24"/>
        </w:rPr>
        <w:br/>
      </w:r>
      <w:r w:rsidRPr="000B268D">
        <w:rPr>
          <w:rFonts w:ascii="Times New Roman" w:hAnsi="Times New Roman"/>
          <w:sz w:val="28"/>
          <w:szCs w:val="24"/>
        </w:rPr>
        <w:t>(для профессиональных образовательных организаций)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5542"/>
        <w:gridCol w:w="1985"/>
        <w:gridCol w:w="6237"/>
      </w:tblGrid>
      <w:tr w:rsidR="003208A8" w:rsidRPr="00680BF4" w:rsidTr="000B298D">
        <w:trPr>
          <w:cantSplit/>
          <w:tblHeader/>
        </w:trPr>
        <w:tc>
          <w:tcPr>
            <w:tcW w:w="837" w:type="dxa"/>
            <w:vAlign w:val="center"/>
          </w:tcPr>
          <w:p w:rsidR="003208A8" w:rsidRPr="000B268D" w:rsidRDefault="003208A8" w:rsidP="000B298D">
            <w:pPr>
              <w:spacing w:after="0" w:line="240" w:lineRule="auto"/>
              <w:jc w:val="center"/>
              <w:rPr>
                <w:rFonts w:ascii="Times New Roman" w:hAnsi="Times New Roman"/>
                <w:b/>
                <w:sz w:val="24"/>
                <w:szCs w:val="24"/>
              </w:rPr>
            </w:pPr>
            <w:r w:rsidRPr="000B268D">
              <w:rPr>
                <w:rFonts w:ascii="Times New Roman" w:hAnsi="Times New Roman"/>
                <w:b/>
                <w:sz w:val="24"/>
                <w:szCs w:val="24"/>
              </w:rPr>
              <w:t>№ в блоке</w:t>
            </w:r>
          </w:p>
        </w:tc>
        <w:tc>
          <w:tcPr>
            <w:tcW w:w="5542" w:type="dxa"/>
            <w:vAlign w:val="center"/>
          </w:tcPr>
          <w:p w:rsidR="003208A8" w:rsidRPr="000B268D" w:rsidRDefault="003208A8" w:rsidP="000B298D">
            <w:pPr>
              <w:spacing w:after="0" w:line="240" w:lineRule="auto"/>
              <w:jc w:val="center"/>
              <w:rPr>
                <w:rFonts w:ascii="Times New Roman" w:hAnsi="Times New Roman"/>
                <w:b/>
                <w:sz w:val="24"/>
                <w:szCs w:val="24"/>
              </w:rPr>
            </w:pPr>
            <w:r w:rsidRPr="000B268D">
              <w:rPr>
                <w:rFonts w:ascii="Times New Roman" w:hAnsi="Times New Roman"/>
                <w:b/>
                <w:sz w:val="24"/>
                <w:szCs w:val="24"/>
              </w:rPr>
              <w:t>Показатель</w:t>
            </w:r>
          </w:p>
        </w:tc>
        <w:tc>
          <w:tcPr>
            <w:tcW w:w="1985" w:type="dxa"/>
            <w:vAlign w:val="center"/>
          </w:tcPr>
          <w:p w:rsidR="003208A8" w:rsidRPr="000B268D" w:rsidRDefault="003208A8" w:rsidP="000B298D">
            <w:pPr>
              <w:spacing w:after="0" w:line="240" w:lineRule="auto"/>
              <w:jc w:val="center"/>
              <w:rPr>
                <w:rFonts w:ascii="Times New Roman" w:hAnsi="Times New Roman"/>
                <w:b/>
                <w:sz w:val="24"/>
                <w:szCs w:val="24"/>
              </w:rPr>
            </w:pPr>
            <w:r w:rsidRPr="000B268D">
              <w:rPr>
                <w:rFonts w:ascii="Times New Roman" w:hAnsi="Times New Roman"/>
                <w:b/>
                <w:sz w:val="24"/>
                <w:szCs w:val="24"/>
              </w:rPr>
              <w:t>Единица измерения (значение показателя)</w:t>
            </w:r>
          </w:p>
        </w:tc>
        <w:tc>
          <w:tcPr>
            <w:tcW w:w="6237" w:type="dxa"/>
            <w:vAlign w:val="center"/>
          </w:tcPr>
          <w:p w:rsidR="003208A8" w:rsidRPr="000B268D" w:rsidRDefault="003208A8" w:rsidP="000B298D">
            <w:pPr>
              <w:spacing w:after="0" w:line="240" w:lineRule="auto"/>
              <w:jc w:val="center"/>
              <w:rPr>
                <w:rFonts w:ascii="Times New Roman" w:hAnsi="Times New Roman"/>
                <w:b/>
                <w:sz w:val="24"/>
                <w:szCs w:val="24"/>
              </w:rPr>
            </w:pPr>
            <w:r w:rsidRPr="000B268D">
              <w:rPr>
                <w:rFonts w:ascii="Times New Roman" w:hAnsi="Times New Roman"/>
                <w:b/>
                <w:sz w:val="24"/>
                <w:szCs w:val="24"/>
              </w:rPr>
              <w:t>Способ измерения и порядок выставления оценки</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b/>
                <w:sz w:val="24"/>
                <w:szCs w:val="24"/>
              </w:rPr>
            </w:pPr>
            <w:r w:rsidRPr="000B268D">
              <w:rPr>
                <w:rFonts w:ascii="Times New Roman" w:hAnsi="Times New Roman"/>
                <w:b/>
                <w:sz w:val="24"/>
                <w:szCs w:val="24"/>
              </w:rPr>
              <w:t>А</w:t>
            </w:r>
          </w:p>
        </w:tc>
        <w:tc>
          <w:tcPr>
            <w:tcW w:w="13764" w:type="dxa"/>
            <w:gridSpan w:val="3"/>
          </w:tcPr>
          <w:p w:rsidR="003208A8" w:rsidRPr="000B268D" w:rsidRDefault="003208A8" w:rsidP="00FA1249">
            <w:pPr>
              <w:spacing w:after="0" w:line="240" w:lineRule="auto"/>
              <w:jc w:val="both"/>
              <w:rPr>
                <w:rFonts w:ascii="Times New Roman" w:hAnsi="Times New Roman"/>
                <w:b/>
                <w:sz w:val="24"/>
                <w:szCs w:val="24"/>
              </w:rPr>
            </w:pPr>
            <w:r w:rsidRPr="000B268D">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1.1</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Pr>
                <w:rFonts w:ascii="Times New Roman" w:hAnsi="Times New Roman"/>
                <w:sz w:val="24"/>
                <w:szCs w:val="24"/>
              </w:rPr>
              <w:br/>
            </w:r>
            <w:r w:rsidRPr="000B268D">
              <w:rPr>
                <w:rFonts w:ascii="Times New Roman" w:hAnsi="Times New Roman"/>
                <w:sz w:val="24"/>
                <w:szCs w:val="24"/>
              </w:rPr>
              <w:t>(от 0 до 10)</w:t>
            </w:r>
          </w:p>
        </w:tc>
        <w:tc>
          <w:tcPr>
            <w:tcW w:w="6237"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по правилам, изложенным в Приложении 2.</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1.2</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Pr>
                <w:rFonts w:ascii="Times New Roman" w:hAnsi="Times New Roman"/>
                <w:sz w:val="24"/>
                <w:szCs w:val="24"/>
              </w:rPr>
              <w:br/>
            </w:r>
            <w:r w:rsidRPr="000B268D">
              <w:rPr>
                <w:rFonts w:ascii="Times New Roman" w:hAnsi="Times New Roman"/>
                <w:sz w:val="24"/>
                <w:szCs w:val="24"/>
              </w:rPr>
              <w:t>(от 0 до 10)</w:t>
            </w:r>
          </w:p>
        </w:tc>
        <w:tc>
          <w:tcPr>
            <w:tcW w:w="6237"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по правилам, изложенным в Приложении 2.</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1.3</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3208A8" w:rsidRPr="000B268D" w:rsidRDefault="003208A8" w:rsidP="00FA1249">
            <w:pPr>
              <w:spacing w:after="0" w:line="240" w:lineRule="auto"/>
              <w:jc w:val="both"/>
              <w:rPr>
                <w:rFonts w:ascii="Times New Roman" w:hAnsi="Times New Roman"/>
                <w:sz w:val="24"/>
                <w:szCs w:val="24"/>
              </w:rPr>
            </w:pPr>
          </w:p>
          <w:p w:rsidR="003208A8" w:rsidRPr="000B268D" w:rsidRDefault="003208A8" w:rsidP="00FA1249">
            <w:pPr>
              <w:spacing w:after="0" w:line="240" w:lineRule="auto"/>
              <w:jc w:val="both"/>
              <w:rPr>
                <w:rFonts w:ascii="Times New Roman" w:hAnsi="Times New Roman"/>
                <w:sz w:val="24"/>
                <w:szCs w:val="24"/>
              </w:rPr>
            </w:pPr>
          </w:p>
          <w:p w:rsidR="003208A8" w:rsidRPr="000B268D" w:rsidRDefault="003208A8" w:rsidP="00FA1249">
            <w:pPr>
              <w:spacing w:after="0" w:line="240" w:lineRule="auto"/>
              <w:jc w:val="both"/>
              <w:rPr>
                <w:rFonts w:ascii="Times New Roman" w:hAnsi="Times New Roman"/>
                <w:sz w:val="24"/>
                <w:szCs w:val="24"/>
              </w:rPr>
            </w:pP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Pr>
                <w:rFonts w:ascii="Times New Roman" w:hAnsi="Times New Roman"/>
                <w:sz w:val="24"/>
                <w:szCs w:val="24"/>
              </w:rPr>
              <w:br/>
            </w:r>
            <w:r w:rsidRPr="000B268D">
              <w:rPr>
                <w:rFonts w:ascii="Times New Roman" w:hAnsi="Times New Roman"/>
                <w:sz w:val="24"/>
                <w:szCs w:val="24"/>
              </w:rPr>
              <w:t>(от 0 до 10)</w:t>
            </w:r>
          </w:p>
        </w:tc>
        <w:tc>
          <w:tcPr>
            <w:tcW w:w="6237"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по правилам, изложенным в Приложении 2.</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1.4</w:t>
            </w:r>
          </w:p>
        </w:tc>
        <w:tc>
          <w:tcPr>
            <w:tcW w:w="5542"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Pr>
                <w:rFonts w:ascii="Times New Roman" w:hAnsi="Times New Roman"/>
                <w:sz w:val="24"/>
                <w:szCs w:val="24"/>
              </w:rPr>
              <w:br/>
            </w:r>
            <w:r w:rsidRPr="000B268D">
              <w:rPr>
                <w:rFonts w:ascii="Times New Roman" w:hAnsi="Times New Roman"/>
                <w:sz w:val="24"/>
                <w:szCs w:val="24"/>
              </w:rPr>
              <w:t>(от 0 до 10)</w:t>
            </w:r>
          </w:p>
        </w:tc>
        <w:tc>
          <w:tcPr>
            <w:tcW w:w="6237"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по правилам, изложенным в Приложении 2.</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b/>
                <w:sz w:val="24"/>
                <w:szCs w:val="24"/>
                <w:lang w:val="en-US"/>
              </w:rPr>
            </w:pPr>
            <w:r w:rsidRPr="000B268D">
              <w:rPr>
                <w:rFonts w:ascii="Times New Roman" w:hAnsi="Times New Roman"/>
                <w:b/>
                <w:sz w:val="24"/>
                <w:szCs w:val="24"/>
                <w:lang w:val="en-US"/>
              </w:rPr>
              <w:t>B</w:t>
            </w:r>
          </w:p>
        </w:tc>
        <w:tc>
          <w:tcPr>
            <w:tcW w:w="13764" w:type="dxa"/>
            <w:gridSpan w:val="3"/>
          </w:tcPr>
          <w:p w:rsidR="003208A8" w:rsidRPr="000B268D" w:rsidRDefault="003208A8" w:rsidP="00FA1249">
            <w:pPr>
              <w:spacing w:after="0" w:line="240" w:lineRule="auto"/>
              <w:jc w:val="both"/>
              <w:rPr>
                <w:rFonts w:ascii="Times New Roman" w:hAnsi="Times New Roman"/>
                <w:b/>
                <w:sz w:val="24"/>
                <w:szCs w:val="24"/>
              </w:rPr>
            </w:pPr>
            <w:r w:rsidRPr="000B268D">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.1</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Материально-техническое и информационное обеспечение организации</w:t>
            </w:r>
          </w:p>
        </w:tc>
        <w:tc>
          <w:tcPr>
            <w:tcW w:w="1985" w:type="dxa"/>
          </w:tcPr>
          <w:p w:rsidR="003208A8" w:rsidRPr="000B268D" w:rsidRDefault="003208A8" w:rsidP="00EB6C22">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2.1.1</w:t>
            </w:r>
          </w:p>
        </w:tc>
        <w:tc>
          <w:tcPr>
            <w:tcW w:w="5542" w:type="dxa"/>
          </w:tcPr>
          <w:p w:rsidR="003208A8" w:rsidRPr="000B268D" w:rsidRDefault="003208A8" w:rsidP="00B0728E">
            <w:pPr>
              <w:spacing w:after="0" w:line="240" w:lineRule="auto"/>
              <w:jc w:val="both"/>
              <w:rPr>
                <w:rFonts w:ascii="Times New Roman" w:hAnsi="Times New Roman"/>
                <w:sz w:val="24"/>
                <w:szCs w:val="24"/>
              </w:rPr>
            </w:pPr>
            <w:r w:rsidRPr="000B268D">
              <w:rPr>
                <w:rFonts w:ascii="Times New Roman" w:hAnsi="Times New Roman"/>
                <w:sz w:val="24"/>
                <w:szCs w:val="24"/>
              </w:rPr>
              <w:t>Здание (-я) организации требует (-ют) капитального ремонта или находится (-ятся) в аварийном состоянии</w:t>
            </w:r>
          </w:p>
        </w:tc>
        <w:tc>
          <w:tcPr>
            <w:tcW w:w="1985" w:type="dxa"/>
          </w:tcPr>
          <w:p w:rsidR="003208A8" w:rsidRPr="000B268D" w:rsidRDefault="003208A8" w:rsidP="00EB6C22">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Требуется капитальный ремонт / находится в аварийном состоянии – 0 баллов.</w:t>
            </w:r>
          </w:p>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Капитальный ремонт не требуется / не находится в аварийном состоянии – 2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2.1.2</w:t>
            </w:r>
          </w:p>
        </w:tc>
        <w:tc>
          <w:tcPr>
            <w:tcW w:w="5542" w:type="dxa"/>
          </w:tcPr>
          <w:p w:rsidR="003208A8" w:rsidRPr="000B268D" w:rsidRDefault="003208A8" w:rsidP="00B0728E">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имеется общежитие (-я)</w:t>
            </w:r>
          </w:p>
        </w:tc>
        <w:tc>
          <w:tcPr>
            <w:tcW w:w="1985" w:type="dxa"/>
          </w:tcPr>
          <w:p w:rsidR="003208A8" w:rsidRPr="000B268D" w:rsidRDefault="003208A8" w:rsidP="00EB6C22">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Нет общежития (-ий) – 0 баллов.</w:t>
            </w:r>
          </w:p>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Имеется общежитие (-ия) – 2 балла.</w:t>
            </w:r>
          </w:p>
          <w:p w:rsidR="003208A8" w:rsidRPr="000B268D" w:rsidRDefault="003208A8" w:rsidP="00EB6C22">
            <w:pPr>
              <w:spacing w:after="0" w:line="240" w:lineRule="auto"/>
              <w:jc w:val="both"/>
              <w:rPr>
                <w:rFonts w:ascii="Times New Roman" w:hAnsi="Times New Roman"/>
                <w:sz w:val="24"/>
                <w:szCs w:val="24"/>
              </w:rPr>
            </w:pPr>
          </w:p>
          <w:p w:rsidR="003208A8" w:rsidRPr="000B268D" w:rsidRDefault="003208A8" w:rsidP="00EB6C22">
            <w:pPr>
              <w:spacing w:after="0" w:line="240" w:lineRule="auto"/>
              <w:jc w:val="both"/>
              <w:rPr>
                <w:rFonts w:ascii="Times New Roman" w:hAnsi="Times New Roman"/>
                <w:sz w:val="24"/>
                <w:szCs w:val="24"/>
              </w:rPr>
            </w:pPr>
          </w:p>
          <w:p w:rsidR="003208A8" w:rsidRPr="000B268D" w:rsidRDefault="003208A8" w:rsidP="00EB6C22">
            <w:pPr>
              <w:spacing w:after="0" w:line="240" w:lineRule="auto"/>
              <w:jc w:val="both"/>
              <w:rPr>
                <w:rFonts w:ascii="Times New Roman" w:hAnsi="Times New Roman"/>
                <w:sz w:val="24"/>
                <w:szCs w:val="24"/>
              </w:rPr>
            </w:pPr>
          </w:p>
          <w:p w:rsidR="003208A8" w:rsidRPr="000B268D" w:rsidRDefault="003208A8" w:rsidP="00EB6C22">
            <w:pPr>
              <w:spacing w:after="0" w:line="240" w:lineRule="auto"/>
              <w:jc w:val="both"/>
              <w:rPr>
                <w:rFonts w:ascii="Times New Roman" w:hAnsi="Times New Roman"/>
                <w:sz w:val="24"/>
                <w:szCs w:val="24"/>
              </w:rPr>
            </w:pPr>
          </w:p>
          <w:p w:rsidR="003208A8" w:rsidRPr="000B268D" w:rsidRDefault="003208A8" w:rsidP="00EB6C22">
            <w:pPr>
              <w:spacing w:after="0" w:line="240" w:lineRule="auto"/>
              <w:jc w:val="both"/>
              <w:rPr>
                <w:rFonts w:ascii="Times New Roman" w:hAnsi="Times New Roman"/>
                <w:sz w:val="24"/>
                <w:szCs w:val="24"/>
              </w:rPr>
            </w:pPr>
          </w:p>
          <w:p w:rsidR="003208A8" w:rsidRPr="000B268D" w:rsidRDefault="003208A8" w:rsidP="00EB6C22">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2.1.3</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Обеспеченность учащихся образовательной организации (ОО) персональными компьютерами (ПК) (численность учащихся в организации в расчете на 1 ПК, используемый в учебных целях (ЧУпк))</w:t>
            </w:r>
          </w:p>
        </w:tc>
        <w:tc>
          <w:tcPr>
            <w:tcW w:w="1985" w:type="dxa"/>
          </w:tcPr>
          <w:p w:rsidR="003208A8" w:rsidRPr="000B268D" w:rsidRDefault="003208A8" w:rsidP="00EB6C22">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Для расчета показателя (ЧУпк) число учащихся в организации делится на количество компьютеров, используемых в учебных целях.</w:t>
            </w:r>
          </w:p>
          <w:p w:rsidR="003208A8" w:rsidRPr="000B268D" w:rsidRDefault="003208A8" w:rsidP="00EB6C22">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43" type="#_x0000_t75" style="width:54pt;height:13.5pt" equationxml="&lt;">
                  <v:imagedata r:id="rId31"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44" type="#_x0000_t75" style="width:54pt;height:13.5pt" equationxml="&lt;">
                  <v:imagedata r:id="rId31"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0 баллов.</w:t>
            </w:r>
          </w:p>
          <w:p w:rsidR="003208A8" w:rsidRPr="000B268D" w:rsidRDefault="003208A8" w:rsidP="00EB6C22">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45" type="#_x0000_t75" style="width:75.75pt;height:13.5pt" equationxml="&lt;">
                  <v:imagedata r:id="rId32"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46" type="#_x0000_t75" style="width:75.75pt;height:13.5pt" equationxml="&lt;">
                  <v:imagedata r:id="rId32"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1 балл.</w:t>
            </w:r>
          </w:p>
          <w:p w:rsidR="003208A8" w:rsidRPr="000B268D" w:rsidRDefault="003208A8" w:rsidP="00EB6C22">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47" type="#_x0000_t75" style="width:54pt;height:13.5pt" equationxml="&lt;">
                  <v:imagedata r:id="rId33"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48" type="#_x0000_t75" style="width:54pt;height:13.5pt" equationxml="&lt;">
                  <v:imagedata r:id="rId33"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2 балла.</w:t>
            </w:r>
          </w:p>
          <w:p w:rsidR="003208A8" w:rsidRPr="000B268D" w:rsidRDefault="003208A8" w:rsidP="00EB6C22">
            <w:pPr>
              <w:spacing w:after="0" w:line="240" w:lineRule="auto"/>
              <w:jc w:val="both"/>
              <w:rPr>
                <w:rFonts w:ascii="Times New Roman" w:hAnsi="Times New Roman"/>
                <w:sz w:val="24"/>
                <w:szCs w:val="24"/>
              </w:rPr>
            </w:pPr>
            <w:r w:rsidRPr="000B268D">
              <w:rPr>
                <w:rFonts w:ascii="Times New Roman" w:hAnsi="Times New Roman"/>
                <w:sz w:val="24"/>
                <w:szCs w:val="24"/>
              </w:rPr>
              <w:t>ЧУпк = 0 – нет компьютеров = 0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2.1.4</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Скорость подключения компьютеров организации к сети Интернет</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2)</w:t>
            </w:r>
          </w:p>
        </w:tc>
        <w:tc>
          <w:tcPr>
            <w:tcW w:w="6237" w:type="dxa"/>
          </w:tcPr>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Нет интернета или скорость равна менее 256 кбит/</w:t>
            </w:r>
            <w:r w:rsidRPr="000B268D">
              <w:rPr>
                <w:rFonts w:ascii="Times New Roman" w:hAnsi="Times New Roman"/>
                <w:sz w:val="24"/>
                <w:szCs w:val="24"/>
                <w:lang w:val="en-US"/>
              </w:rPr>
              <w:t>c</w:t>
            </w:r>
            <w:r w:rsidRPr="000B268D">
              <w:rPr>
                <w:rFonts w:ascii="Times New Roman" w:hAnsi="Times New Roman"/>
                <w:sz w:val="24"/>
                <w:szCs w:val="24"/>
              </w:rPr>
              <w:t xml:space="preserve"> – 0 баллов.</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Скорость равна от 256 кбит/</w:t>
            </w:r>
            <w:r w:rsidRPr="000B268D">
              <w:rPr>
                <w:rFonts w:ascii="Times New Roman" w:hAnsi="Times New Roman"/>
                <w:sz w:val="24"/>
                <w:szCs w:val="24"/>
                <w:lang w:val="en-US"/>
              </w:rPr>
              <w:t>c</w:t>
            </w:r>
            <w:r w:rsidRPr="000B268D">
              <w:rPr>
                <w:rFonts w:ascii="Times New Roman" w:hAnsi="Times New Roman"/>
                <w:sz w:val="24"/>
                <w:szCs w:val="24"/>
              </w:rPr>
              <w:t xml:space="preserve"> до 30 Мбит/</w:t>
            </w:r>
            <w:r w:rsidRPr="000B268D">
              <w:rPr>
                <w:rFonts w:ascii="Times New Roman" w:hAnsi="Times New Roman"/>
                <w:sz w:val="24"/>
                <w:szCs w:val="24"/>
                <w:lang w:val="en-US"/>
              </w:rPr>
              <w:t>c</w:t>
            </w:r>
            <w:r w:rsidRPr="000B268D">
              <w:rPr>
                <w:rFonts w:ascii="Times New Roman" w:hAnsi="Times New Roman"/>
                <w:sz w:val="24"/>
                <w:szCs w:val="24"/>
              </w:rPr>
              <w:t xml:space="preserve"> – 1 балл.</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Скорость больше 31 Мбит/</w:t>
            </w:r>
            <w:r w:rsidRPr="000B268D">
              <w:rPr>
                <w:rFonts w:ascii="Times New Roman" w:hAnsi="Times New Roman"/>
                <w:sz w:val="24"/>
                <w:szCs w:val="24"/>
                <w:lang w:val="en-US"/>
              </w:rPr>
              <w:t>c</w:t>
            </w:r>
            <w:r w:rsidRPr="000B268D">
              <w:rPr>
                <w:rFonts w:ascii="Times New Roman" w:hAnsi="Times New Roman"/>
                <w:sz w:val="24"/>
                <w:szCs w:val="24"/>
              </w:rPr>
              <w:t xml:space="preserve"> – 2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2.1.5</w:t>
            </w:r>
          </w:p>
        </w:tc>
        <w:tc>
          <w:tcPr>
            <w:tcW w:w="5542" w:type="dxa"/>
          </w:tcPr>
          <w:p w:rsidR="003208A8" w:rsidRPr="000B268D" w:rsidRDefault="003208A8" w:rsidP="00AC1919">
            <w:pPr>
              <w:spacing w:after="0" w:line="240" w:lineRule="auto"/>
              <w:jc w:val="both"/>
              <w:rPr>
                <w:rFonts w:ascii="Times New Roman" w:hAnsi="Times New Roman"/>
                <w:sz w:val="24"/>
                <w:szCs w:val="24"/>
              </w:rPr>
            </w:pPr>
            <w:r w:rsidRPr="000B268D">
              <w:rPr>
                <w:rFonts w:ascii="Times New Roman" w:hAnsi="Times New Roman"/>
                <w:sz w:val="24"/>
                <w:szCs w:val="24"/>
              </w:rPr>
              <w:t>Здание (-ия) образовательной организации оборудовано пожарной сигнализацией</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Не оборудовано пожарной сигнализацией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Оборудовано пожарной сигнализацией – 2 балла.</w:t>
            </w: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2.2</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2.2.1</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5)</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Нет физкультурного (спортивного) зала, других спортивных сооружений – 0 баллов.</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Имеется физкультурный (спортивный) зал, другие спортивные сооружения – 5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lang w:val="en-US"/>
              </w:rPr>
            </w:pPr>
            <w:r w:rsidRPr="000B268D">
              <w:rPr>
                <w:rFonts w:ascii="Times New Roman" w:hAnsi="Times New Roman"/>
                <w:sz w:val="24"/>
                <w:szCs w:val="24"/>
              </w:rPr>
              <w:t>2.2.</w:t>
            </w:r>
            <w:r w:rsidRPr="000B268D">
              <w:rPr>
                <w:rFonts w:ascii="Times New Roman" w:hAnsi="Times New Roman"/>
                <w:sz w:val="24"/>
                <w:szCs w:val="24"/>
                <w:lang w:val="en-US"/>
              </w:rPr>
              <w:t>2</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(ЧУпм)</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5)</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 xml:space="preserve">Для расчета показателя </w:t>
            </w: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49" type="#_x0000_t75" style="width:37.5pt;height:13.5pt" equationxml="&lt;">
                  <v:imagedata r:id="rId34"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50" type="#_x0000_t75" style="width:37.5pt;height:13.5pt" equationxml="&lt;">
                  <v:imagedata r:id="rId34"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число учащихся в организации делится на количество посадочных мест в столовой (буфете).</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51" type="#_x0000_t75" style="width:54.75pt;height:13.5pt" equationxml="&lt;">
                  <v:imagedata r:id="rId35"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52" type="#_x0000_t75" style="width:54.75pt;height:13.5pt" equationxml="&lt;">
                  <v:imagedata r:id="rId35"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0 баллов.</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53" type="#_x0000_t75" style="width:77.25pt;height:13.5pt" equationxml="&lt;">
                  <v:imagedata r:id="rId36"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54" type="#_x0000_t75" style="width:77.25pt;height:13.5pt" equationxml="&lt;">
                  <v:imagedata r:id="rId36"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1 балл.</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55" type="#_x0000_t75" style="width:77.25pt;height:13.5pt" equationxml="&lt;">
                  <v:imagedata r:id="rId37"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56" type="#_x0000_t75" style="width:77.25pt;height:13.5pt" equationxml="&lt;">
                  <v:imagedata r:id="rId37"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2 балла.</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57" type="#_x0000_t75" style="width:77.25pt;height:13.5pt" equationxml="&lt;">
                  <v:imagedata r:id="rId38"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58" type="#_x0000_t75" style="width:77.25pt;height:13.5pt" equationxml="&lt;">
                  <v:imagedata r:id="rId38"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3 балла.</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59" type="#_x0000_t75" style="width:77.25pt;height:13.5pt" equationxml="&lt;">
                  <v:imagedata r:id="rId39"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60" type="#_x0000_t75" style="width:77.25pt;height:13.5pt" equationxml="&lt;">
                  <v:imagedata r:id="rId39"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4 балла.</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61" type="#_x0000_t75" style="width:54.75pt;height:13.5pt" equationxml="&lt;">
                  <v:imagedata r:id="rId40"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62" type="#_x0000_t75" style="width:54.75pt;height:13.5pt" equationxml="&lt;">
                  <v:imagedata r:id="rId40"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5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ЧУпм = 0 – нет столовой – 0 баллов.</w:t>
            </w: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p w:rsidR="003208A8" w:rsidRPr="000B268D" w:rsidRDefault="003208A8" w:rsidP="0010636A">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.3</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Условия для индивидуальной работы с обучающимися</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.3.1</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индивидуальных учебных планов</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 xml:space="preserve">(0; </w:t>
            </w:r>
            <w:r w:rsidRPr="000B268D">
              <w:rPr>
                <w:rFonts w:ascii="Times New Roman" w:hAnsi="Times New Roman"/>
                <w:sz w:val="24"/>
                <w:szCs w:val="24"/>
                <w:lang w:val="en-US"/>
              </w:rPr>
              <w:t>2</w:t>
            </w:r>
            <w:r w:rsidRPr="000B268D">
              <w:rPr>
                <w:rFonts w:ascii="Times New Roman" w:hAnsi="Times New Roman"/>
                <w:sz w:val="24"/>
                <w:szCs w:val="24"/>
              </w:rPr>
              <w:t>)</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(других документах) образовательной организации или сведений, предоставленных ОО.</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Индивидуальные учебные планы не применяются – 0 баллов.</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Применяются индивидуальные учебные планы – 2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2.3.2</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Обеспеченность учащихся образовательной организации местами в читальном зале библиотеки (численность учащихся в организации в расчете на 1 посадочное место в читальном зале библиотеки) (ЧУчзб)</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Для расчета показателя (ЧУчзб) число учащихся в организации делится на количество мест в читальном зале библиотеки организации.</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ЧУчзб = 0 – нет мест в читальном зале – 0 баллов.</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63" type="#_x0000_t75" style="width:1in;height:13.5pt" equationxml="&lt;">
                  <v:imagedata r:id="rId41"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64" type="#_x0000_t75" style="width:1in;height:13.5pt" equationxml="&lt;">
                  <v:imagedata r:id="rId41"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0 баллов.</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65" type="#_x0000_t75" style="width:101.25pt;height:13.5pt" equationxml="&lt;">
                  <v:imagedata r:id="rId42"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66" type="#_x0000_t75" style="width:101.25pt;height:13.5pt" equationxml="&lt;">
                  <v:imagedata r:id="rId42"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1 балл.</w:t>
            </w:r>
          </w:p>
          <w:p w:rsidR="003208A8" w:rsidRPr="000B268D" w:rsidRDefault="003208A8" w:rsidP="0010636A">
            <w:pPr>
              <w:spacing w:after="0" w:line="240" w:lineRule="auto"/>
              <w:jc w:val="both"/>
              <w:rPr>
                <w:rFonts w:ascii="Times New Roman" w:hAnsi="Times New Roman"/>
                <w:sz w:val="24"/>
                <w:szCs w:val="24"/>
              </w:rPr>
            </w:pPr>
            <w:r w:rsidRPr="00FC3360">
              <w:rPr>
                <w:rFonts w:ascii="Times New Roman" w:hAnsi="Times New Roman"/>
                <w:sz w:val="24"/>
                <w:szCs w:val="24"/>
              </w:rPr>
              <w:fldChar w:fldCharType="begin"/>
            </w:r>
            <w:r w:rsidRPr="00FC3360">
              <w:rPr>
                <w:rFonts w:ascii="Times New Roman" w:hAnsi="Times New Roman"/>
                <w:sz w:val="24"/>
                <w:szCs w:val="24"/>
              </w:rPr>
              <w:instrText xml:space="preserve"> QUOTE </w:instrText>
            </w:r>
            <w:r>
              <w:pict>
                <v:shape id="_x0000_i1067" type="#_x0000_t75" style="width:66pt;height:13.5pt" equationxml="&lt;">
                  <v:imagedata r:id="rId43" o:title="" chromakey="white"/>
                </v:shape>
              </w:pict>
            </w:r>
            <w:r w:rsidRPr="00FC3360">
              <w:rPr>
                <w:rFonts w:ascii="Times New Roman" w:hAnsi="Times New Roman"/>
                <w:sz w:val="24"/>
                <w:szCs w:val="24"/>
              </w:rPr>
              <w:instrText xml:space="preserve"> </w:instrText>
            </w:r>
            <w:r w:rsidRPr="00FC3360">
              <w:rPr>
                <w:rFonts w:ascii="Times New Roman" w:hAnsi="Times New Roman"/>
                <w:sz w:val="24"/>
                <w:szCs w:val="24"/>
              </w:rPr>
              <w:fldChar w:fldCharType="separate"/>
            </w:r>
            <w:r>
              <w:pict>
                <v:shape id="_x0000_i1068" type="#_x0000_t75" style="width:66pt;height:13.5pt" equationxml="&lt;">
                  <v:imagedata r:id="rId43" o:title="" chromakey="white"/>
                </v:shape>
              </w:pict>
            </w:r>
            <w:r w:rsidRPr="00FC3360">
              <w:rPr>
                <w:rFonts w:ascii="Times New Roman" w:hAnsi="Times New Roman"/>
                <w:sz w:val="24"/>
                <w:szCs w:val="24"/>
              </w:rPr>
              <w:fldChar w:fldCharType="end"/>
            </w:r>
            <w:r w:rsidRPr="000B268D">
              <w:rPr>
                <w:rFonts w:ascii="Times New Roman" w:hAnsi="Times New Roman"/>
                <w:sz w:val="24"/>
                <w:szCs w:val="24"/>
              </w:rPr>
              <w:t xml:space="preserve"> – 2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2.3.3</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электронной библиотеки</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Электронная библиотека отсутствует – 0 баллов.</w:t>
            </w:r>
          </w:p>
          <w:p w:rsidR="003208A8" w:rsidRPr="0010636A"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Имеется электронная библиотека – 2 баллов.</w:t>
            </w:r>
          </w:p>
          <w:p w:rsidR="003208A8" w:rsidRPr="0010636A" w:rsidRDefault="003208A8" w:rsidP="0010636A">
            <w:pPr>
              <w:spacing w:after="0" w:line="240" w:lineRule="auto"/>
              <w:jc w:val="both"/>
              <w:rPr>
                <w:rFonts w:ascii="Times New Roman" w:hAnsi="Times New Roman"/>
                <w:sz w:val="24"/>
                <w:szCs w:val="24"/>
              </w:rPr>
            </w:pPr>
          </w:p>
          <w:p w:rsidR="003208A8" w:rsidRPr="0010636A" w:rsidRDefault="003208A8" w:rsidP="0010636A">
            <w:pPr>
              <w:spacing w:after="0" w:line="240" w:lineRule="auto"/>
              <w:jc w:val="both"/>
              <w:rPr>
                <w:rFonts w:ascii="Times New Roman" w:hAnsi="Times New Roman"/>
                <w:sz w:val="24"/>
                <w:szCs w:val="24"/>
              </w:rPr>
            </w:pPr>
          </w:p>
          <w:p w:rsidR="003208A8" w:rsidRPr="0010636A" w:rsidRDefault="003208A8" w:rsidP="0010636A">
            <w:pPr>
              <w:spacing w:after="0" w:line="240" w:lineRule="auto"/>
              <w:jc w:val="both"/>
              <w:rPr>
                <w:rFonts w:ascii="Times New Roman" w:hAnsi="Times New Roman"/>
                <w:sz w:val="24"/>
                <w:szCs w:val="24"/>
              </w:rPr>
            </w:pPr>
          </w:p>
          <w:p w:rsidR="003208A8" w:rsidRPr="0010636A" w:rsidRDefault="003208A8" w:rsidP="0010636A">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2.3.4</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Реализация в организации образовательных программ с применением электронного обучения</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образовательных программах не используется электронное обучение – 0 баллов.</w:t>
            </w:r>
          </w:p>
          <w:p w:rsidR="003208A8" w:rsidRPr="000B268D" w:rsidRDefault="003208A8" w:rsidP="003D0FB8">
            <w:pPr>
              <w:spacing w:after="0" w:line="240" w:lineRule="auto"/>
              <w:jc w:val="both"/>
              <w:rPr>
                <w:rFonts w:ascii="Times New Roman" w:hAnsi="Times New Roman"/>
                <w:sz w:val="24"/>
                <w:szCs w:val="24"/>
              </w:rPr>
            </w:pPr>
            <w:r w:rsidRPr="000B268D">
              <w:rPr>
                <w:rFonts w:ascii="Times New Roman" w:hAnsi="Times New Roman"/>
                <w:sz w:val="24"/>
                <w:szCs w:val="24"/>
              </w:rPr>
              <w:t>В образовательных программах используется электронное обучение – 2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2.3.5</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Реализация в организации образовательных программ с применением дистанционных образовательных технологий</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образовательных программах не используются дистанционные технологии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образовательных программах используются дистанционные технологии – 2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.4</w:t>
            </w:r>
          </w:p>
        </w:tc>
        <w:tc>
          <w:tcPr>
            <w:tcW w:w="5542" w:type="dxa"/>
          </w:tcPr>
          <w:p w:rsidR="003208A8" w:rsidRPr="000B268D" w:rsidRDefault="003208A8" w:rsidP="00861E94">
            <w:pPr>
              <w:spacing w:after="0" w:line="240" w:lineRule="auto"/>
              <w:jc w:val="both"/>
              <w:rPr>
                <w:rFonts w:ascii="Times New Roman" w:hAnsi="Times New Roman"/>
                <w:sz w:val="24"/>
                <w:szCs w:val="24"/>
              </w:rPr>
            </w:pPr>
            <w:r w:rsidRPr="000B268D">
              <w:rPr>
                <w:rFonts w:ascii="Times New Roman" w:hAnsi="Times New Roman"/>
                <w:sz w:val="24"/>
                <w:szCs w:val="24"/>
              </w:rPr>
              <w:t>Наличие дополнительных образовательных программ</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.4.1</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дополнительных профессиональных программ</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5)</w:t>
            </w:r>
          </w:p>
        </w:tc>
        <w:tc>
          <w:tcPr>
            <w:tcW w:w="6237" w:type="dxa"/>
          </w:tcPr>
          <w:p w:rsidR="003208A8" w:rsidRPr="0010636A"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сведений на официальных сайтах организаций или сведений, предоставленных ОО.</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нет дополнительных профессиональных программ – 0 баллов.</w:t>
            </w:r>
          </w:p>
          <w:p w:rsidR="003208A8" w:rsidRPr="0010636A"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есть дополнительные профессиональные программы – 5 балла.</w:t>
            </w:r>
          </w:p>
          <w:p w:rsidR="003208A8" w:rsidRPr="0010636A" w:rsidRDefault="003208A8" w:rsidP="0010636A">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.4.2</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дополнительных общеобразовательных программ</w:t>
            </w:r>
          </w:p>
        </w:tc>
        <w:tc>
          <w:tcPr>
            <w:tcW w:w="1985" w:type="dxa"/>
          </w:tcPr>
          <w:p w:rsidR="003208A8" w:rsidRPr="000B268D" w:rsidRDefault="003208A8" w:rsidP="003D0FB8">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5)</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сведений на официальных сайтах организаций или сведений, предоставленных ОО.</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нет дополнительных общеобразовательных программ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есть дополнительные общеобразовательные программы – 5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2.5</w:t>
            </w:r>
          </w:p>
        </w:tc>
        <w:tc>
          <w:tcPr>
            <w:tcW w:w="5542" w:type="dxa"/>
          </w:tcPr>
          <w:p w:rsidR="003208A8" w:rsidRPr="000B268D"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tcPr>
          <w:p w:rsidR="003208A8" w:rsidRPr="000B268D" w:rsidRDefault="003208A8" w:rsidP="004673D4">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2</w:t>
            </w:r>
            <w:r w:rsidRPr="000B268D">
              <w:rPr>
                <w:rFonts w:ascii="Times New Roman" w:hAnsi="Times New Roman"/>
                <w:sz w:val="24"/>
                <w:szCs w:val="24"/>
              </w:rPr>
              <w:t>.5.1</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5)</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Учащиеся не приняли участие в мероприятиях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Учащиеся приняли участие в мероприятиях – 5 баллов.</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2.5.2</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5)</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Учащиеся не стали победителями (призерами) конкурсов (мероприятий) – 0 баллов.</w:t>
            </w:r>
          </w:p>
          <w:p w:rsidR="003208A8" w:rsidRPr="0010636A" w:rsidRDefault="003208A8" w:rsidP="002C34EF">
            <w:pPr>
              <w:spacing w:after="0" w:line="240" w:lineRule="auto"/>
              <w:jc w:val="both"/>
              <w:rPr>
                <w:rFonts w:ascii="Times New Roman" w:hAnsi="Times New Roman"/>
                <w:sz w:val="24"/>
                <w:szCs w:val="24"/>
              </w:rPr>
            </w:pPr>
            <w:r w:rsidRPr="000B268D">
              <w:rPr>
                <w:rFonts w:ascii="Times New Roman" w:hAnsi="Times New Roman"/>
                <w:sz w:val="24"/>
                <w:szCs w:val="24"/>
              </w:rPr>
              <w:t>Учащиеся стали победителями (призерами) конкурсов (мероприятий) – 5 баллов.</w:t>
            </w:r>
          </w:p>
          <w:p w:rsidR="003208A8" w:rsidRPr="0010636A" w:rsidRDefault="003208A8" w:rsidP="002C34EF">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2.6</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Наличие возможности оказания психолого-педагогической, медицинской и социальной помощи обучающимся</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(от 0 до 10)</w:t>
            </w:r>
          </w:p>
        </w:tc>
        <w:tc>
          <w:tcPr>
            <w:tcW w:w="6237" w:type="dxa"/>
          </w:tcPr>
          <w:p w:rsidR="003208A8" w:rsidRPr="000B268D" w:rsidRDefault="003208A8" w:rsidP="00FA1249">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2.6.1</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педагога-психолога (-ов)</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4)</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нет педагога-психолога (-ов)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есть педагог-психолог (-и) – 4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2.6.2</w:t>
            </w:r>
          </w:p>
        </w:tc>
        <w:tc>
          <w:tcPr>
            <w:tcW w:w="5542"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социального педагога (-ов)</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4)</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отчетах о результатах самообследования (и / или публичных докладах) организаций.</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нет социального педагога (-ов) – 0 баллов.</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В организации есть социальный педагог (-и) – 4 балла.</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2.6.3</w:t>
            </w:r>
          </w:p>
        </w:tc>
        <w:tc>
          <w:tcPr>
            <w:tcW w:w="5542" w:type="dxa"/>
          </w:tcPr>
          <w:p w:rsidR="003208A8" w:rsidRPr="000B268D" w:rsidRDefault="003208A8" w:rsidP="002C34EF">
            <w:pPr>
              <w:spacing w:after="0" w:line="240" w:lineRule="auto"/>
              <w:jc w:val="both"/>
              <w:rPr>
                <w:rFonts w:ascii="Times New Roman" w:hAnsi="Times New Roman"/>
                <w:sz w:val="24"/>
                <w:szCs w:val="24"/>
              </w:rPr>
            </w:pPr>
            <w:r w:rsidRPr="000B268D">
              <w:rPr>
                <w:rFonts w:ascii="Times New Roman" w:hAnsi="Times New Roman"/>
                <w:sz w:val="24"/>
                <w:szCs w:val="24"/>
              </w:rPr>
              <w:t>Наличие в организации медицинских работников и / или договора с медицинской организацией для медицинского обслуживания учащихся</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rPr>
              <w:br/>
              <w:t>(0; 2)</w:t>
            </w:r>
          </w:p>
        </w:tc>
        <w:tc>
          <w:tcPr>
            <w:tcW w:w="6237" w:type="dxa"/>
          </w:tcPr>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сведений на официальных сайтах организаций или сведений, предоставленных ОО.</w:t>
            </w:r>
          </w:p>
          <w:p w:rsidR="003208A8" w:rsidRPr="000B268D" w:rsidRDefault="003208A8" w:rsidP="0010636A">
            <w:pPr>
              <w:spacing w:after="0" w:line="240" w:lineRule="auto"/>
              <w:jc w:val="both"/>
              <w:rPr>
                <w:rFonts w:ascii="Times New Roman" w:hAnsi="Times New Roman"/>
                <w:sz w:val="24"/>
                <w:szCs w:val="24"/>
              </w:rPr>
            </w:pPr>
            <w:r w:rsidRPr="000B268D">
              <w:rPr>
                <w:rFonts w:ascii="Times New Roman" w:hAnsi="Times New Roman"/>
                <w:sz w:val="24"/>
                <w:szCs w:val="24"/>
              </w:rPr>
              <w:t xml:space="preserve">В организации нет медицинских работников </w:t>
            </w:r>
            <w:r w:rsidRPr="0010636A">
              <w:rPr>
                <w:rFonts w:ascii="Times New Roman" w:hAnsi="Times New Roman"/>
                <w:sz w:val="24"/>
                <w:szCs w:val="24"/>
              </w:rPr>
              <w:t xml:space="preserve">/ </w:t>
            </w:r>
            <w:r w:rsidRPr="000B268D">
              <w:rPr>
                <w:rFonts w:ascii="Times New Roman" w:hAnsi="Times New Roman"/>
                <w:sz w:val="24"/>
                <w:szCs w:val="24"/>
              </w:rPr>
              <w:t>не заключен договор – 0 баллов.</w:t>
            </w:r>
          </w:p>
          <w:p w:rsidR="003208A8" w:rsidRPr="0010636A" w:rsidRDefault="003208A8" w:rsidP="002C34EF">
            <w:pPr>
              <w:spacing w:after="0" w:line="240" w:lineRule="auto"/>
              <w:jc w:val="both"/>
              <w:rPr>
                <w:rFonts w:ascii="Times New Roman" w:hAnsi="Times New Roman"/>
                <w:sz w:val="24"/>
                <w:szCs w:val="24"/>
              </w:rPr>
            </w:pPr>
            <w:r w:rsidRPr="000B268D">
              <w:rPr>
                <w:rFonts w:ascii="Times New Roman" w:hAnsi="Times New Roman"/>
                <w:sz w:val="24"/>
                <w:szCs w:val="24"/>
              </w:rPr>
              <w:t xml:space="preserve">В организации есть медицинские работники </w:t>
            </w:r>
            <w:r w:rsidRPr="0010636A">
              <w:rPr>
                <w:rFonts w:ascii="Times New Roman" w:hAnsi="Times New Roman"/>
                <w:sz w:val="24"/>
                <w:szCs w:val="24"/>
              </w:rPr>
              <w:t xml:space="preserve">/ </w:t>
            </w:r>
            <w:r w:rsidRPr="000B268D">
              <w:rPr>
                <w:rFonts w:ascii="Times New Roman" w:hAnsi="Times New Roman"/>
                <w:sz w:val="24"/>
                <w:szCs w:val="24"/>
              </w:rPr>
              <w:t>заключен договор – 2 балла.</w:t>
            </w:r>
          </w:p>
          <w:p w:rsidR="003208A8" w:rsidRPr="0010636A" w:rsidRDefault="003208A8" w:rsidP="002C34EF">
            <w:pPr>
              <w:spacing w:after="0" w:line="240" w:lineRule="auto"/>
              <w:jc w:val="both"/>
              <w:rPr>
                <w:rFonts w:ascii="Times New Roman" w:hAnsi="Times New Roman"/>
                <w:sz w:val="24"/>
                <w:szCs w:val="24"/>
              </w:rPr>
            </w:pPr>
          </w:p>
          <w:p w:rsidR="003208A8" w:rsidRPr="0010636A" w:rsidRDefault="003208A8" w:rsidP="002C34EF">
            <w:pPr>
              <w:spacing w:after="0" w:line="240" w:lineRule="auto"/>
              <w:jc w:val="both"/>
              <w:rPr>
                <w:rFonts w:ascii="Times New Roman" w:hAnsi="Times New Roman"/>
                <w:sz w:val="24"/>
                <w:szCs w:val="24"/>
              </w:rPr>
            </w:pPr>
          </w:p>
          <w:p w:rsidR="003208A8" w:rsidRPr="0010636A" w:rsidRDefault="003208A8" w:rsidP="002C34EF">
            <w:pPr>
              <w:spacing w:after="0" w:line="240" w:lineRule="auto"/>
              <w:jc w:val="both"/>
              <w:rPr>
                <w:rFonts w:ascii="Times New Roman" w:hAnsi="Times New Roman"/>
                <w:sz w:val="24"/>
                <w:szCs w:val="24"/>
              </w:rPr>
            </w:pPr>
          </w:p>
          <w:p w:rsidR="003208A8" w:rsidRPr="0010636A" w:rsidRDefault="003208A8" w:rsidP="002C34EF">
            <w:pPr>
              <w:spacing w:after="0" w:line="240" w:lineRule="auto"/>
              <w:jc w:val="both"/>
              <w:rPr>
                <w:rFonts w:ascii="Times New Roman" w:hAnsi="Times New Roman"/>
                <w:sz w:val="24"/>
                <w:szCs w:val="24"/>
              </w:rPr>
            </w:pPr>
          </w:p>
        </w:tc>
      </w:tr>
      <w:tr w:rsidR="003208A8" w:rsidRPr="00680BF4" w:rsidTr="00861E94">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rPr>
              <w:t>2.7</w:t>
            </w:r>
          </w:p>
        </w:tc>
        <w:tc>
          <w:tcPr>
            <w:tcW w:w="5542" w:type="dxa"/>
          </w:tcPr>
          <w:p w:rsidR="003208A8" w:rsidRPr="000B268D" w:rsidRDefault="003208A8" w:rsidP="00A50B74">
            <w:pPr>
              <w:spacing w:after="0" w:line="240" w:lineRule="auto"/>
              <w:jc w:val="both"/>
              <w:rPr>
                <w:rFonts w:ascii="Times New Roman" w:hAnsi="Times New Roman"/>
                <w:sz w:val="24"/>
                <w:szCs w:val="24"/>
              </w:rPr>
            </w:pPr>
            <w:r w:rsidRPr="000B268D">
              <w:rPr>
                <w:rFonts w:ascii="Times New Roman" w:hAnsi="Times New Roman"/>
                <w:sz w:val="24"/>
                <w:szCs w:val="24"/>
              </w:rPr>
              <w:t>Здание (-ия) организации обеспечивает (-ют) доступ для маломобильных групп населения (условия для беспрепятственного доступа инвалидов)</w:t>
            </w:r>
          </w:p>
        </w:tc>
        <w:tc>
          <w:tcPr>
            <w:tcW w:w="1985" w:type="dxa"/>
          </w:tcPr>
          <w:p w:rsidR="003208A8" w:rsidRPr="000B268D" w:rsidRDefault="003208A8" w:rsidP="002C34EF">
            <w:pPr>
              <w:spacing w:after="0" w:line="240" w:lineRule="auto"/>
              <w:jc w:val="center"/>
              <w:rPr>
                <w:rFonts w:ascii="Times New Roman" w:hAnsi="Times New Roman"/>
                <w:sz w:val="24"/>
                <w:szCs w:val="24"/>
              </w:rPr>
            </w:pPr>
            <w:r w:rsidRPr="000B268D">
              <w:rPr>
                <w:rFonts w:ascii="Times New Roman" w:hAnsi="Times New Roman"/>
                <w:sz w:val="24"/>
                <w:szCs w:val="24"/>
              </w:rPr>
              <w:t>Баллы</w:t>
            </w:r>
            <w:r w:rsidRPr="000B268D">
              <w:rPr>
                <w:rFonts w:ascii="Times New Roman" w:hAnsi="Times New Roman"/>
                <w:sz w:val="24"/>
                <w:szCs w:val="24"/>
                <w:lang w:val="en-US"/>
              </w:rPr>
              <w:br/>
            </w:r>
            <w:r w:rsidRPr="000B268D">
              <w:rPr>
                <w:rFonts w:ascii="Times New Roman" w:hAnsi="Times New Roman"/>
                <w:sz w:val="24"/>
                <w:szCs w:val="24"/>
              </w:rPr>
              <w:t>(0</w:t>
            </w:r>
            <w:r w:rsidRPr="000B268D">
              <w:rPr>
                <w:rFonts w:ascii="Times New Roman" w:hAnsi="Times New Roman"/>
                <w:sz w:val="24"/>
                <w:szCs w:val="24"/>
                <w:lang w:val="en-US"/>
              </w:rPr>
              <w:t>;</w:t>
            </w:r>
            <w:r w:rsidRPr="000B268D">
              <w:rPr>
                <w:rFonts w:ascii="Times New Roman" w:hAnsi="Times New Roman"/>
                <w:sz w:val="24"/>
                <w:szCs w:val="24"/>
              </w:rPr>
              <w:t xml:space="preserve"> 10)</w:t>
            </w:r>
          </w:p>
        </w:tc>
        <w:tc>
          <w:tcPr>
            <w:tcW w:w="6237" w:type="dxa"/>
          </w:tcPr>
          <w:p w:rsidR="003208A8" w:rsidRPr="000B268D" w:rsidRDefault="003208A8" w:rsidP="002C34EF">
            <w:pPr>
              <w:spacing w:after="0" w:line="240" w:lineRule="auto"/>
              <w:jc w:val="both"/>
              <w:rPr>
                <w:rFonts w:ascii="Times New Roman" w:hAnsi="Times New Roman"/>
                <w:sz w:val="24"/>
                <w:szCs w:val="24"/>
              </w:rPr>
            </w:pPr>
            <w:r w:rsidRPr="000B268D">
              <w:rPr>
                <w:rFonts w:ascii="Times New Roman" w:hAnsi="Times New Roman"/>
                <w:sz w:val="24"/>
                <w:szCs w:val="24"/>
              </w:rPr>
              <w:t>Баллы выставляются на основе сведений, содержащихся в отчетах о результатах самообследования (и / или публичных докладах), сведений на официальных сайтах организаций или сведений, предоставленных ОО.</w:t>
            </w:r>
          </w:p>
          <w:p w:rsidR="003208A8" w:rsidRPr="000B268D" w:rsidRDefault="003208A8" w:rsidP="002C34EF">
            <w:pPr>
              <w:spacing w:after="0" w:line="240" w:lineRule="auto"/>
              <w:jc w:val="both"/>
              <w:rPr>
                <w:rFonts w:ascii="Times New Roman" w:hAnsi="Times New Roman"/>
                <w:sz w:val="24"/>
                <w:szCs w:val="24"/>
              </w:rPr>
            </w:pPr>
            <w:r w:rsidRPr="000B268D">
              <w:rPr>
                <w:rFonts w:ascii="Times New Roman" w:hAnsi="Times New Roman"/>
                <w:sz w:val="24"/>
                <w:szCs w:val="24"/>
              </w:rPr>
              <w:t>Здание (-ия) организации не обеспечивает (-ют) доступ для маломобильных групп населения – 0 баллов.</w:t>
            </w:r>
          </w:p>
          <w:p w:rsidR="003208A8" w:rsidRPr="000B268D" w:rsidRDefault="003208A8" w:rsidP="00A6179D">
            <w:pPr>
              <w:spacing w:after="0" w:line="240" w:lineRule="auto"/>
              <w:jc w:val="both"/>
              <w:rPr>
                <w:rFonts w:ascii="Times New Roman" w:hAnsi="Times New Roman"/>
                <w:sz w:val="24"/>
                <w:szCs w:val="24"/>
              </w:rPr>
            </w:pPr>
            <w:r w:rsidRPr="000B268D">
              <w:rPr>
                <w:rFonts w:ascii="Times New Roman" w:hAnsi="Times New Roman"/>
                <w:sz w:val="24"/>
                <w:szCs w:val="24"/>
              </w:rPr>
              <w:t>Здание (-ия) организации обеспечивает (-ют) доступ для маломобильных групп населения – 10 баллов.</w:t>
            </w:r>
          </w:p>
        </w:tc>
      </w:tr>
      <w:tr w:rsidR="003208A8" w:rsidRPr="00680BF4" w:rsidTr="00861E94">
        <w:tc>
          <w:tcPr>
            <w:tcW w:w="837" w:type="dxa"/>
          </w:tcPr>
          <w:p w:rsidR="003208A8" w:rsidRPr="000B268D" w:rsidRDefault="003208A8" w:rsidP="00FA1249">
            <w:pPr>
              <w:spacing w:after="0" w:line="240" w:lineRule="auto"/>
              <w:jc w:val="center"/>
              <w:rPr>
                <w:rFonts w:ascii="Times New Roman" w:hAnsi="Times New Roman"/>
                <w:b/>
                <w:sz w:val="24"/>
                <w:szCs w:val="24"/>
              </w:rPr>
            </w:pPr>
            <w:r w:rsidRPr="000B268D">
              <w:rPr>
                <w:rFonts w:ascii="Times New Roman" w:hAnsi="Times New Roman"/>
                <w:b/>
                <w:sz w:val="24"/>
                <w:szCs w:val="24"/>
              </w:rPr>
              <w:t>С</w:t>
            </w:r>
          </w:p>
        </w:tc>
        <w:tc>
          <w:tcPr>
            <w:tcW w:w="13764" w:type="dxa"/>
            <w:gridSpan w:val="3"/>
          </w:tcPr>
          <w:p w:rsidR="003208A8" w:rsidRPr="000B268D" w:rsidRDefault="003208A8" w:rsidP="00FA1249">
            <w:pPr>
              <w:spacing w:after="0" w:line="240" w:lineRule="auto"/>
              <w:jc w:val="both"/>
              <w:rPr>
                <w:rFonts w:ascii="Times New Roman" w:hAnsi="Times New Roman"/>
                <w:b/>
                <w:sz w:val="24"/>
                <w:szCs w:val="24"/>
              </w:rPr>
            </w:pPr>
            <w:r w:rsidRPr="000B268D">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3208A8" w:rsidRPr="00680BF4" w:rsidTr="00861E94">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4</w:t>
            </w:r>
            <w:r w:rsidRPr="000B268D">
              <w:rPr>
                <w:rFonts w:ascii="Times New Roman" w:hAnsi="Times New Roman"/>
                <w:sz w:val="24"/>
                <w:szCs w:val="24"/>
              </w:rPr>
              <w:t>.1</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Pr>
          <w:p w:rsidR="003208A8" w:rsidRPr="000B268D" w:rsidRDefault="003208A8" w:rsidP="000B268D">
            <w:pPr>
              <w:spacing w:after="0" w:line="240" w:lineRule="auto"/>
              <w:jc w:val="center"/>
              <w:rPr>
                <w:rFonts w:ascii="Times New Roman" w:hAnsi="Times New Roman"/>
                <w:sz w:val="24"/>
                <w:szCs w:val="24"/>
                <w:lang w:val="en-US"/>
              </w:rPr>
            </w:pPr>
            <w:r w:rsidRPr="000B268D">
              <w:rPr>
                <w:rFonts w:ascii="Times New Roman" w:hAnsi="Times New Roman"/>
                <w:sz w:val="24"/>
                <w:szCs w:val="24"/>
              </w:rPr>
              <w:t>Проценты</w:t>
            </w:r>
            <w:r>
              <w:rPr>
                <w:rFonts w:ascii="Times New Roman" w:hAnsi="Times New Roman"/>
                <w:sz w:val="24"/>
                <w:szCs w:val="24"/>
              </w:rPr>
              <w:br/>
            </w:r>
            <w:r w:rsidRPr="000B268D">
              <w:rPr>
                <w:rFonts w:ascii="Times New Roman" w:hAnsi="Times New Roman"/>
                <w:sz w:val="24"/>
                <w:szCs w:val="24"/>
              </w:rPr>
              <w:t>(от 0 до 100</w:t>
            </w:r>
            <w:r w:rsidRPr="000B268D">
              <w:rPr>
                <w:rFonts w:ascii="Times New Roman" w:hAnsi="Times New Roman"/>
                <w:sz w:val="24"/>
                <w:szCs w:val="24"/>
                <w:lang w:val="en-US"/>
              </w:rPr>
              <w:t>)</w:t>
            </w:r>
          </w:p>
        </w:tc>
        <w:tc>
          <w:tcPr>
            <w:tcW w:w="6237" w:type="dxa"/>
          </w:tcPr>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3208A8" w:rsidRPr="000B268D" w:rsidRDefault="003208A8" w:rsidP="00A50B74">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3208A8" w:rsidRPr="00680BF4" w:rsidTr="00861E94">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4</w:t>
            </w:r>
            <w:r w:rsidRPr="000B268D">
              <w:rPr>
                <w:rFonts w:ascii="Times New Roman" w:hAnsi="Times New Roman"/>
                <w:sz w:val="24"/>
                <w:szCs w:val="24"/>
              </w:rPr>
              <w:t>.2</w:t>
            </w:r>
          </w:p>
        </w:tc>
        <w:tc>
          <w:tcPr>
            <w:tcW w:w="5542" w:type="dxa"/>
          </w:tcPr>
          <w:p w:rsidR="003208A8" w:rsidRPr="000B268D" w:rsidRDefault="003208A8" w:rsidP="00861E94">
            <w:pPr>
              <w:spacing w:after="0" w:line="240" w:lineRule="auto"/>
              <w:jc w:val="both"/>
              <w:rPr>
                <w:rFonts w:ascii="Times New Roman" w:hAnsi="Times New Roman"/>
                <w:sz w:val="24"/>
                <w:szCs w:val="24"/>
              </w:rPr>
            </w:pPr>
            <w:r w:rsidRPr="000B268D">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Проценты</w:t>
            </w:r>
            <w:r>
              <w:rPr>
                <w:rFonts w:ascii="Times New Roman" w:hAnsi="Times New Roman"/>
                <w:sz w:val="24"/>
                <w:szCs w:val="24"/>
              </w:rPr>
              <w:br/>
            </w:r>
            <w:r w:rsidRPr="000B268D">
              <w:rPr>
                <w:rFonts w:ascii="Times New Roman" w:hAnsi="Times New Roman"/>
                <w:sz w:val="24"/>
                <w:szCs w:val="24"/>
              </w:rPr>
              <w:t>(от 0 до 100)</w:t>
            </w:r>
          </w:p>
        </w:tc>
        <w:tc>
          <w:tcPr>
            <w:tcW w:w="6237" w:type="dxa"/>
          </w:tcPr>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3208A8" w:rsidRPr="0010636A" w:rsidRDefault="003208A8" w:rsidP="006045FC">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p w:rsidR="003208A8" w:rsidRPr="0010636A" w:rsidRDefault="003208A8" w:rsidP="006045FC">
            <w:pPr>
              <w:spacing w:after="0" w:line="240" w:lineRule="auto"/>
              <w:jc w:val="both"/>
              <w:rPr>
                <w:rFonts w:ascii="Times New Roman" w:hAnsi="Times New Roman"/>
                <w:sz w:val="24"/>
                <w:szCs w:val="24"/>
              </w:rPr>
            </w:pP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b/>
                <w:sz w:val="24"/>
                <w:szCs w:val="24"/>
                <w:lang w:val="en-US"/>
              </w:rPr>
            </w:pPr>
            <w:r w:rsidRPr="000B268D">
              <w:rPr>
                <w:rFonts w:ascii="Times New Roman" w:hAnsi="Times New Roman"/>
                <w:b/>
                <w:sz w:val="24"/>
                <w:szCs w:val="24"/>
                <w:lang w:val="en-US"/>
              </w:rPr>
              <w:t>D</w:t>
            </w:r>
          </w:p>
        </w:tc>
        <w:tc>
          <w:tcPr>
            <w:tcW w:w="13764" w:type="dxa"/>
            <w:gridSpan w:val="3"/>
          </w:tcPr>
          <w:p w:rsidR="003208A8" w:rsidRPr="000B268D" w:rsidRDefault="003208A8" w:rsidP="00FA1249">
            <w:pPr>
              <w:spacing w:after="0" w:line="240" w:lineRule="auto"/>
              <w:jc w:val="both"/>
              <w:rPr>
                <w:rFonts w:ascii="Times New Roman" w:hAnsi="Times New Roman"/>
                <w:b/>
                <w:sz w:val="24"/>
                <w:szCs w:val="24"/>
              </w:rPr>
            </w:pPr>
            <w:r w:rsidRPr="000B268D">
              <w:rPr>
                <w:rFonts w:ascii="Times New Roman" w:hAnsi="Times New Roman"/>
                <w:b/>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5</w:t>
            </w:r>
            <w:r w:rsidRPr="000B268D">
              <w:rPr>
                <w:rFonts w:ascii="Times New Roman" w:hAnsi="Times New Roman"/>
                <w:sz w:val="24"/>
                <w:szCs w:val="24"/>
              </w:rPr>
              <w:t>.1</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Проценты</w:t>
            </w:r>
            <w:r>
              <w:rPr>
                <w:rFonts w:ascii="Times New Roman" w:hAnsi="Times New Roman"/>
                <w:sz w:val="24"/>
                <w:szCs w:val="24"/>
              </w:rPr>
              <w:br/>
            </w:r>
            <w:r w:rsidRPr="000B268D">
              <w:rPr>
                <w:rFonts w:ascii="Times New Roman" w:hAnsi="Times New Roman"/>
                <w:sz w:val="24"/>
                <w:szCs w:val="24"/>
              </w:rPr>
              <w:t>(от 0 до 100)</w:t>
            </w:r>
          </w:p>
        </w:tc>
        <w:tc>
          <w:tcPr>
            <w:tcW w:w="6237" w:type="dxa"/>
          </w:tcPr>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3208A8" w:rsidRPr="000B268D" w:rsidRDefault="003208A8" w:rsidP="00A6179D">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5</w:t>
            </w:r>
            <w:r w:rsidRPr="000B268D">
              <w:rPr>
                <w:rFonts w:ascii="Times New Roman" w:hAnsi="Times New Roman"/>
                <w:sz w:val="24"/>
                <w:szCs w:val="24"/>
              </w:rPr>
              <w:t>.2</w:t>
            </w:r>
          </w:p>
        </w:tc>
        <w:tc>
          <w:tcPr>
            <w:tcW w:w="5542" w:type="dxa"/>
          </w:tcPr>
          <w:p w:rsidR="003208A8" w:rsidRPr="000B268D" w:rsidRDefault="003208A8" w:rsidP="00FA1249">
            <w:pPr>
              <w:spacing w:after="0" w:line="240" w:lineRule="auto"/>
              <w:jc w:val="both"/>
              <w:rPr>
                <w:rFonts w:ascii="Times New Roman" w:hAnsi="Times New Roman"/>
                <w:sz w:val="24"/>
                <w:szCs w:val="24"/>
              </w:rPr>
            </w:pPr>
            <w:r w:rsidRPr="000B268D">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Проценты</w:t>
            </w:r>
            <w:r>
              <w:rPr>
                <w:rFonts w:ascii="Times New Roman" w:hAnsi="Times New Roman"/>
                <w:sz w:val="24"/>
                <w:szCs w:val="24"/>
              </w:rPr>
              <w:br/>
            </w:r>
            <w:r w:rsidRPr="000B268D">
              <w:rPr>
                <w:rFonts w:ascii="Times New Roman" w:hAnsi="Times New Roman"/>
                <w:sz w:val="24"/>
                <w:szCs w:val="24"/>
              </w:rPr>
              <w:t>(от 0 до 100)</w:t>
            </w:r>
          </w:p>
        </w:tc>
        <w:tc>
          <w:tcPr>
            <w:tcW w:w="6237" w:type="dxa"/>
          </w:tcPr>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3208A8" w:rsidRPr="000B268D" w:rsidRDefault="003208A8" w:rsidP="00A50B74">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3208A8" w:rsidRPr="00680BF4" w:rsidTr="00FA1249">
        <w:tc>
          <w:tcPr>
            <w:tcW w:w="837" w:type="dxa"/>
          </w:tcPr>
          <w:p w:rsidR="003208A8" w:rsidRPr="000B268D" w:rsidRDefault="003208A8" w:rsidP="00FA1249">
            <w:pPr>
              <w:spacing w:after="0" w:line="240" w:lineRule="auto"/>
              <w:jc w:val="center"/>
              <w:rPr>
                <w:rFonts w:ascii="Times New Roman" w:hAnsi="Times New Roman"/>
                <w:sz w:val="24"/>
                <w:szCs w:val="24"/>
              </w:rPr>
            </w:pPr>
            <w:r w:rsidRPr="000B268D">
              <w:rPr>
                <w:rFonts w:ascii="Times New Roman" w:hAnsi="Times New Roman"/>
                <w:sz w:val="24"/>
                <w:szCs w:val="24"/>
                <w:lang w:val="en-US"/>
              </w:rPr>
              <w:t>5</w:t>
            </w:r>
            <w:r w:rsidRPr="000B268D">
              <w:rPr>
                <w:rFonts w:ascii="Times New Roman" w:hAnsi="Times New Roman"/>
                <w:sz w:val="24"/>
                <w:szCs w:val="24"/>
              </w:rPr>
              <w:t>.3</w:t>
            </w:r>
          </w:p>
        </w:tc>
        <w:tc>
          <w:tcPr>
            <w:tcW w:w="5542" w:type="dxa"/>
          </w:tcPr>
          <w:p w:rsidR="003208A8" w:rsidRPr="000B268D" w:rsidRDefault="003208A8" w:rsidP="00FA1249">
            <w:pPr>
              <w:spacing w:after="0" w:line="240" w:lineRule="auto"/>
              <w:rPr>
                <w:rFonts w:ascii="Times New Roman" w:hAnsi="Times New Roman"/>
                <w:sz w:val="24"/>
                <w:szCs w:val="24"/>
              </w:rPr>
            </w:pPr>
            <w:r w:rsidRPr="000B268D">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tcPr>
          <w:p w:rsidR="003208A8" w:rsidRPr="000B268D" w:rsidRDefault="003208A8" w:rsidP="000B268D">
            <w:pPr>
              <w:spacing w:after="0" w:line="240" w:lineRule="auto"/>
              <w:jc w:val="center"/>
              <w:rPr>
                <w:rFonts w:ascii="Times New Roman" w:hAnsi="Times New Roman"/>
                <w:sz w:val="24"/>
                <w:szCs w:val="24"/>
              </w:rPr>
            </w:pPr>
            <w:r w:rsidRPr="000B268D">
              <w:rPr>
                <w:rFonts w:ascii="Times New Roman" w:hAnsi="Times New Roman"/>
                <w:sz w:val="24"/>
                <w:szCs w:val="24"/>
              </w:rPr>
              <w:t>Проценты</w:t>
            </w:r>
            <w:r>
              <w:rPr>
                <w:rFonts w:ascii="Times New Roman" w:hAnsi="Times New Roman"/>
                <w:sz w:val="24"/>
                <w:szCs w:val="24"/>
              </w:rPr>
              <w:br/>
            </w:r>
            <w:r w:rsidRPr="000B268D">
              <w:rPr>
                <w:rFonts w:ascii="Times New Roman" w:hAnsi="Times New Roman"/>
                <w:sz w:val="24"/>
                <w:szCs w:val="24"/>
              </w:rPr>
              <w:t>(от 0 до 100)</w:t>
            </w:r>
          </w:p>
        </w:tc>
        <w:tc>
          <w:tcPr>
            <w:tcW w:w="6237" w:type="dxa"/>
          </w:tcPr>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3208A8" w:rsidRPr="000B268D" w:rsidRDefault="003208A8" w:rsidP="00D948F1">
            <w:pPr>
              <w:spacing w:after="0" w:line="240" w:lineRule="auto"/>
              <w:jc w:val="both"/>
              <w:rPr>
                <w:rFonts w:ascii="Times New Roman" w:hAnsi="Times New Roman"/>
                <w:sz w:val="24"/>
                <w:szCs w:val="24"/>
              </w:rPr>
            </w:pPr>
            <w:r w:rsidRPr="000B268D">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bl>
    <w:p w:rsidR="003208A8" w:rsidRPr="00680BF4" w:rsidRDefault="003208A8" w:rsidP="00A6179D">
      <w:pPr>
        <w:spacing w:after="0" w:line="240" w:lineRule="auto"/>
        <w:ind w:firstLine="709"/>
        <w:jc w:val="both"/>
        <w:rPr>
          <w:rFonts w:ascii="Times New Roman" w:hAnsi="Times New Roman"/>
          <w:sz w:val="28"/>
          <w:szCs w:val="28"/>
        </w:rPr>
      </w:pPr>
    </w:p>
    <w:p w:rsidR="003208A8" w:rsidRPr="00680BF4" w:rsidRDefault="003208A8" w:rsidP="00C5724D">
      <w:pPr>
        <w:spacing w:after="0" w:line="360" w:lineRule="auto"/>
        <w:ind w:firstLine="709"/>
        <w:jc w:val="both"/>
        <w:rPr>
          <w:rFonts w:ascii="Times New Roman" w:hAnsi="Times New Roman"/>
          <w:sz w:val="28"/>
          <w:szCs w:val="28"/>
        </w:rPr>
      </w:pPr>
      <w:r w:rsidRPr="00680BF4">
        <w:rPr>
          <w:rFonts w:ascii="Times New Roman" w:hAnsi="Times New Roman"/>
          <w:sz w:val="28"/>
          <w:szCs w:val="28"/>
        </w:rPr>
        <w:t>Примечание – Показатели разработаны в соответствии с Приказом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3208A8" w:rsidRPr="00680BF4" w:rsidRDefault="003208A8" w:rsidP="00C5724D">
      <w:pPr>
        <w:spacing w:after="0" w:line="360" w:lineRule="auto"/>
        <w:ind w:firstLine="709"/>
        <w:jc w:val="both"/>
        <w:rPr>
          <w:rFonts w:ascii="Times New Roman" w:hAnsi="Times New Roman"/>
          <w:sz w:val="28"/>
          <w:szCs w:val="28"/>
        </w:rPr>
        <w:sectPr w:rsidR="003208A8" w:rsidRPr="00680BF4" w:rsidSect="006045FC">
          <w:footerReference w:type="default" r:id="rId44"/>
          <w:pgSz w:w="16838" w:h="11906" w:orient="landscape"/>
          <w:pgMar w:top="1701" w:right="1134" w:bottom="850" w:left="1134" w:header="708" w:footer="708" w:gutter="0"/>
          <w:cols w:space="708"/>
          <w:docGrid w:linePitch="360"/>
        </w:sectPr>
      </w:pPr>
    </w:p>
    <w:p w:rsidR="003208A8" w:rsidRPr="00680BF4" w:rsidRDefault="003208A8" w:rsidP="00670697">
      <w:pPr>
        <w:spacing w:after="0"/>
        <w:jc w:val="center"/>
        <w:rPr>
          <w:rFonts w:ascii="Times New Roman" w:hAnsi="Times New Roman"/>
          <w:sz w:val="28"/>
          <w:szCs w:val="24"/>
        </w:rPr>
      </w:pPr>
      <w:r w:rsidRPr="00680BF4">
        <w:rPr>
          <w:rFonts w:ascii="Times New Roman" w:hAnsi="Times New Roman"/>
          <w:b/>
          <w:sz w:val="28"/>
          <w:szCs w:val="24"/>
        </w:rPr>
        <w:t>Приложение 2</w:t>
      </w:r>
      <w:r w:rsidRPr="00680BF4">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3208A8" w:rsidRPr="00680BF4" w:rsidRDefault="003208A8" w:rsidP="00861E94">
      <w:pPr>
        <w:spacing w:after="0" w:line="360" w:lineRule="auto"/>
        <w:jc w:val="center"/>
        <w:rPr>
          <w:rFonts w:ascii="Times New Roman" w:hAnsi="Times New Roman"/>
          <w:sz w:val="28"/>
          <w:szCs w:val="24"/>
        </w:rPr>
      </w:pPr>
      <w:r w:rsidRPr="000B268D">
        <w:rPr>
          <w:rFonts w:ascii="Times New Roman" w:hAnsi="Times New Roman"/>
          <w:sz w:val="28"/>
          <w:szCs w:val="24"/>
        </w:rPr>
        <w:t>(для профессиональных образовательных организаций)</w:t>
      </w:r>
    </w:p>
    <w:tbl>
      <w:tblPr>
        <w:tblW w:w="9373" w:type="dxa"/>
        <w:tblInd w:w="93" w:type="dxa"/>
        <w:tblLook w:val="00A0"/>
      </w:tblPr>
      <w:tblGrid>
        <w:gridCol w:w="458"/>
        <w:gridCol w:w="7639"/>
        <w:gridCol w:w="1276"/>
      </w:tblGrid>
      <w:tr w:rsidR="003208A8" w:rsidRPr="00680BF4" w:rsidTr="002A5C6C">
        <w:trPr>
          <w:trHeight w:val="315"/>
          <w:tblHeader/>
        </w:trPr>
        <w:tc>
          <w:tcPr>
            <w:tcW w:w="458" w:type="dxa"/>
            <w:tcBorders>
              <w:top w:val="single" w:sz="4" w:space="0" w:color="auto"/>
              <w:left w:val="single" w:sz="4" w:space="0" w:color="auto"/>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Оценка</w:t>
            </w:r>
          </w:p>
        </w:tc>
      </w:tr>
      <w:tr w:rsidR="003208A8" w:rsidRPr="00680BF4" w:rsidTr="002A5C6C">
        <w:trPr>
          <w:trHeight w:val="315"/>
        </w:trPr>
        <w:tc>
          <w:tcPr>
            <w:tcW w:w="9373" w:type="dxa"/>
            <w:gridSpan w:val="3"/>
            <w:tcBorders>
              <w:top w:val="nil"/>
              <w:left w:val="single" w:sz="4" w:space="0" w:color="auto"/>
              <w:bottom w:val="single" w:sz="4" w:space="0" w:color="auto"/>
              <w:right w:val="single" w:sz="4" w:space="0" w:color="auto"/>
            </w:tcBorders>
            <w:noWrap/>
            <w:vAlign w:val="bottom"/>
          </w:tcPr>
          <w:p w:rsidR="003208A8" w:rsidRPr="00680BF4" w:rsidRDefault="003208A8" w:rsidP="00275A28">
            <w:pPr>
              <w:spacing w:after="0" w:line="240" w:lineRule="auto"/>
              <w:jc w:val="both"/>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Версия сайта для слабовидящих</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Место нахождения образовательной организации и ее филиалов (при наличии)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94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Отчет о результатах самообследования  (и / или публичный доклад)</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Формы обучения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24</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0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126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94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Библиотеки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Объекты спорта</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Условия питания и охраны здоровья обучающихся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Электронные образовательные ресурсы, к которым обеспечивается доступ обучающихся</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126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7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630"/>
        </w:trPr>
        <w:tc>
          <w:tcPr>
            <w:tcW w:w="9373" w:type="dxa"/>
            <w:gridSpan w:val="3"/>
            <w:tcBorders>
              <w:top w:val="nil"/>
              <w:left w:val="single" w:sz="4" w:space="0" w:color="auto"/>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 заместителе (-ях) руководителя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0,5</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контактных данных заместителей руководителя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0,5</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перечня педагогического (научно-педагогического) состава организации</w:t>
            </w:r>
          </w:p>
          <w:p w:rsidR="003208A8" w:rsidRPr="00680BF4" w:rsidRDefault="003208A8" w:rsidP="00275A28">
            <w:pPr>
              <w:spacing w:after="0" w:line="240" w:lineRule="auto"/>
              <w:jc w:val="both"/>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46</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0,5</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0,5</w:t>
            </w:r>
          </w:p>
        </w:tc>
      </w:tr>
      <w:tr w:rsidR="003208A8" w:rsidRPr="00680BF4" w:rsidTr="002A5C6C">
        <w:trPr>
          <w:trHeight w:val="20"/>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vAlign w:val="bottom"/>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1</w:t>
            </w:r>
          </w:p>
        </w:tc>
      </w:tr>
      <w:tr w:rsidR="003208A8" w:rsidRPr="00680BF4" w:rsidTr="002A5C6C">
        <w:trPr>
          <w:trHeight w:val="975"/>
        </w:trPr>
        <w:tc>
          <w:tcPr>
            <w:tcW w:w="9373" w:type="dxa"/>
            <w:gridSpan w:val="3"/>
            <w:tcBorders>
              <w:top w:val="nil"/>
              <w:left w:val="single" w:sz="4" w:space="0" w:color="auto"/>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2</w:t>
            </w: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2</w:t>
            </w: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2</w:t>
            </w:r>
          </w:p>
        </w:tc>
      </w:tr>
      <w:tr w:rsidR="003208A8" w:rsidRPr="00680BF4" w:rsidTr="002A5C6C">
        <w:trPr>
          <w:trHeight w:val="315"/>
        </w:trPr>
        <w:tc>
          <w:tcPr>
            <w:tcW w:w="458" w:type="dxa"/>
            <w:tcBorders>
              <w:top w:val="nil"/>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 наличие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4</w:t>
            </w:r>
          </w:p>
        </w:tc>
      </w:tr>
      <w:tr w:rsidR="003208A8" w:rsidRPr="00680BF4" w:rsidTr="002A5C6C">
        <w:trPr>
          <w:trHeight w:val="945"/>
        </w:trPr>
        <w:tc>
          <w:tcPr>
            <w:tcW w:w="9373" w:type="dxa"/>
            <w:gridSpan w:val="3"/>
            <w:tcBorders>
              <w:top w:val="nil"/>
              <w:left w:val="single" w:sz="4" w:space="0" w:color="auto"/>
              <w:bottom w:val="single" w:sz="4" w:space="0" w:color="auto"/>
              <w:right w:val="single" w:sz="4" w:space="0" w:color="auto"/>
            </w:tcBorders>
            <w:noWrap/>
          </w:tcPr>
          <w:p w:rsidR="003208A8" w:rsidRPr="00680BF4" w:rsidRDefault="003208A8" w:rsidP="00275A28">
            <w:pPr>
              <w:spacing w:after="0" w:line="240" w:lineRule="auto"/>
              <w:jc w:val="both"/>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3208A8" w:rsidRPr="00680BF4" w:rsidTr="002A5C6C">
        <w:trPr>
          <w:trHeight w:val="315"/>
        </w:trPr>
        <w:tc>
          <w:tcPr>
            <w:tcW w:w="458" w:type="dxa"/>
            <w:tcBorders>
              <w:top w:val="single" w:sz="4" w:space="0" w:color="auto"/>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57</w:t>
            </w:r>
          </w:p>
        </w:tc>
        <w:tc>
          <w:tcPr>
            <w:tcW w:w="7639" w:type="dxa"/>
            <w:tcBorders>
              <w:top w:val="single" w:sz="4" w:space="0" w:color="auto"/>
              <w:left w:val="nil"/>
              <w:bottom w:val="single" w:sz="4" w:space="0" w:color="auto"/>
              <w:right w:val="single" w:sz="4" w:space="0" w:color="auto"/>
            </w:tcBorders>
            <w:noWrap/>
            <w:vAlign w:val="center"/>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2</w:t>
            </w:r>
          </w:p>
        </w:tc>
      </w:tr>
      <w:tr w:rsidR="003208A8" w:rsidRPr="00680BF4" w:rsidTr="002A5C6C">
        <w:trPr>
          <w:trHeight w:val="315"/>
        </w:trPr>
        <w:tc>
          <w:tcPr>
            <w:tcW w:w="458" w:type="dxa"/>
            <w:tcBorders>
              <w:top w:val="single" w:sz="4" w:space="0" w:color="auto"/>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noWrap/>
            <w:vAlign w:val="center"/>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2</w:t>
            </w:r>
          </w:p>
        </w:tc>
      </w:tr>
      <w:tr w:rsidR="003208A8" w:rsidRPr="00680BF4" w:rsidTr="002A5C6C">
        <w:trPr>
          <w:trHeight w:val="315"/>
        </w:trPr>
        <w:tc>
          <w:tcPr>
            <w:tcW w:w="458" w:type="dxa"/>
            <w:tcBorders>
              <w:top w:val="single" w:sz="4" w:space="0" w:color="auto"/>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noWrap/>
            <w:vAlign w:val="center"/>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3</w:t>
            </w:r>
          </w:p>
        </w:tc>
      </w:tr>
      <w:tr w:rsidR="003208A8" w:rsidRPr="00680BF4" w:rsidTr="002A5C6C">
        <w:trPr>
          <w:trHeight w:val="315"/>
        </w:trPr>
        <w:tc>
          <w:tcPr>
            <w:tcW w:w="458" w:type="dxa"/>
            <w:tcBorders>
              <w:top w:val="single" w:sz="4" w:space="0" w:color="auto"/>
              <w:left w:val="single" w:sz="4" w:space="0" w:color="auto"/>
              <w:bottom w:val="single" w:sz="4" w:space="0" w:color="auto"/>
              <w:right w:val="single" w:sz="4" w:space="0" w:color="auto"/>
            </w:tcBorders>
            <w:noWrap/>
            <w:vAlign w:val="center"/>
          </w:tcPr>
          <w:p w:rsidR="003208A8" w:rsidRPr="00680BF4" w:rsidRDefault="003208A8" w:rsidP="00275A28">
            <w:pPr>
              <w:spacing w:after="0" w:line="240" w:lineRule="auto"/>
              <w:jc w:val="center"/>
              <w:rPr>
                <w:rFonts w:ascii="Times New Roman" w:hAnsi="Times New Roman"/>
                <w:bCs/>
                <w:color w:val="000000"/>
                <w:sz w:val="24"/>
                <w:szCs w:val="24"/>
                <w:lang w:eastAsia="ru-RU"/>
              </w:rPr>
            </w:pPr>
            <w:r w:rsidRPr="00680BF4">
              <w:rPr>
                <w:rFonts w:ascii="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noWrap/>
            <w:vAlign w:val="center"/>
          </w:tcPr>
          <w:p w:rsidR="003208A8" w:rsidRPr="00680BF4" w:rsidRDefault="003208A8" w:rsidP="00275A28">
            <w:pPr>
              <w:spacing w:after="0" w:line="240" w:lineRule="auto"/>
              <w:jc w:val="both"/>
              <w:rPr>
                <w:rFonts w:ascii="Times New Roman" w:hAnsi="Times New Roman"/>
                <w:color w:val="000000"/>
                <w:sz w:val="24"/>
                <w:szCs w:val="24"/>
              </w:rPr>
            </w:pPr>
            <w:r w:rsidRPr="00680BF4">
              <w:rPr>
                <w:rFonts w:ascii="Times New Roman" w:hAnsi="Times New Roman"/>
                <w:color w:val="000000"/>
                <w:sz w:val="24"/>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noWrap/>
            <w:vAlign w:val="bottom"/>
          </w:tcPr>
          <w:p w:rsidR="003208A8" w:rsidRPr="00680BF4" w:rsidRDefault="003208A8" w:rsidP="00275A28">
            <w:pPr>
              <w:spacing w:after="0" w:line="240" w:lineRule="auto"/>
              <w:jc w:val="center"/>
              <w:rPr>
                <w:rFonts w:ascii="Times New Roman" w:hAnsi="Times New Roman"/>
                <w:b/>
                <w:bCs/>
                <w:color w:val="000000"/>
                <w:sz w:val="24"/>
                <w:szCs w:val="24"/>
                <w:lang w:eastAsia="ru-RU"/>
              </w:rPr>
            </w:pPr>
            <w:r w:rsidRPr="00680BF4">
              <w:rPr>
                <w:rFonts w:ascii="Times New Roman" w:hAnsi="Times New Roman"/>
                <w:b/>
                <w:bCs/>
                <w:color w:val="000000"/>
                <w:sz w:val="24"/>
                <w:szCs w:val="24"/>
                <w:lang w:eastAsia="ru-RU"/>
              </w:rPr>
              <w:t>3</w:t>
            </w:r>
          </w:p>
        </w:tc>
      </w:tr>
    </w:tbl>
    <w:p w:rsidR="003208A8" w:rsidRPr="00680BF4" w:rsidRDefault="003208A8" w:rsidP="00275A28">
      <w:pPr>
        <w:rPr>
          <w:rFonts w:ascii="Times New Roman" w:hAnsi="Times New Roman"/>
          <w:sz w:val="28"/>
          <w:szCs w:val="28"/>
        </w:rPr>
      </w:pPr>
      <w:r w:rsidRPr="00680BF4">
        <w:rPr>
          <w:rFonts w:ascii="Times New Roman" w:hAnsi="Times New Roman"/>
          <w:sz w:val="28"/>
          <w:szCs w:val="28"/>
        </w:rPr>
        <w:br w:type="page"/>
      </w:r>
    </w:p>
    <w:p w:rsidR="003208A8" w:rsidRPr="00680BF4" w:rsidRDefault="003208A8" w:rsidP="00275A28">
      <w:pPr>
        <w:spacing w:after="0" w:line="360" w:lineRule="auto"/>
        <w:ind w:firstLine="709"/>
        <w:jc w:val="both"/>
        <w:rPr>
          <w:rFonts w:ascii="Times New Roman" w:hAnsi="Times New Roman"/>
          <w:sz w:val="28"/>
          <w:szCs w:val="28"/>
        </w:rPr>
      </w:pPr>
      <w:r w:rsidRPr="00680BF4">
        <w:rPr>
          <w:rFonts w:ascii="Times New Roman" w:hAnsi="Times New Roman"/>
          <w:sz w:val="28"/>
          <w:szCs w:val="28"/>
        </w:rPr>
        <w:t>Примечания:</w:t>
      </w:r>
    </w:p>
    <w:p w:rsidR="003208A8" w:rsidRPr="00680BF4" w:rsidRDefault="003208A8" w:rsidP="00275A28">
      <w:pPr>
        <w:spacing w:after="0" w:line="360" w:lineRule="auto"/>
        <w:ind w:firstLine="709"/>
        <w:jc w:val="both"/>
        <w:rPr>
          <w:rFonts w:ascii="Times New Roman" w:hAnsi="Times New Roman"/>
          <w:sz w:val="28"/>
          <w:szCs w:val="28"/>
        </w:rPr>
      </w:pPr>
      <w:r w:rsidRPr="00680BF4">
        <w:rPr>
          <w:rFonts w:ascii="Times New Roman" w:hAnsi="Times New Roman"/>
          <w:sz w:val="28"/>
          <w:szCs w:val="28"/>
        </w:rPr>
        <w:t>1) Показатели составлены в соответствии с Приказом 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Минобрнауки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3208A8" w:rsidRPr="00680BF4" w:rsidRDefault="003208A8" w:rsidP="00275A28">
      <w:pPr>
        <w:spacing w:after="0" w:line="360" w:lineRule="auto"/>
        <w:ind w:firstLine="709"/>
        <w:jc w:val="both"/>
        <w:rPr>
          <w:rFonts w:ascii="Times New Roman" w:hAnsi="Times New Roman"/>
          <w:sz w:val="28"/>
          <w:szCs w:val="28"/>
        </w:rPr>
      </w:pPr>
      <w:r w:rsidRPr="00680BF4">
        <w:rPr>
          <w:rFonts w:ascii="Times New Roman" w:hAnsi="Times New Roman"/>
          <w:sz w:val="28"/>
          <w:szCs w:val="28"/>
        </w:rPr>
        <w:t>2) Оценка по пп. 1-40 выставляется по результатам мониторинга сайта образовательной организации. При наличии информации выставляется оценка «1», при отсутствии – «0». По результатам мониторинга сайта образовательной организации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3208A8" w:rsidRPr="0010636A" w:rsidRDefault="003208A8" w:rsidP="00275A28">
      <w:pPr>
        <w:spacing w:after="0" w:line="360" w:lineRule="auto"/>
        <w:ind w:firstLine="709"/>
        <w:jc w:val="both"/>
        <w:rPr>
          <w:rFonts w:ascii="Times New Roman" w:hAnsi="Times New Roman"/>
          <w:sz w:val="28"/>
          <w:szCs w:val="28"/>
        </w:rPr>
      </w:pPr>
      <w:r w:rsidRPr="00680BF4">
        <w:rPr>
          <w:rFonts w:ascii="Times New Roman" w:hAnsi="Times New Roman"/>
          <w:sz w:val="28"/>
          <w:szCs w:val="28"/>
        </w:rPr>
        <w:t>3) Балльная оценка по пп. 41-60 выставляется по результатам мониторинга сайта образовательной организации. Количество баллов, которое может набрать организация по каждому пункту указано в пп. 41-60 Приложения 2.</w:t>
      </w:r>
    </w:p>
    <w:p w:rsidR="003208A8" w:rsidRPr="0010636A" w:rsidRDefault="003208A8" w:rsidP="00275A28">
      <w:pPr>
        <w:spacing w:after="0" w:line="360" w:lineRule="auto"/>
        <w:ind w:firstLine="709"/>
        <w:jc w:val="both"/>
        <w:rPr>
          <w:rFonts w:ascii="Times New Roman" w:hAnsi="Times New Roman"/>
          <w:sz w:val="28"/>
          <w:szCs w:val="28"/>
        </w:rPr>
      </w:pPr>
    </w:p>
    <w:sectPr w:rsidR="003208A8" w:rsidRPr="0010636A" w:rsidSect="00D2455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8A8" w:rsidRDefault="003208A8" w:rsidP="007D3FDF">
      <w:pPr>
        <w:spacing w:after="0" w:line="240" w:lineRule="auto"/>
      </w:pPr>
      <w:r>
        <w:separator/>
      </w:r>
    </w:p>
  </w:endnote>
  <w:endnote w:type="continuationSeparator" w:id="0">
    <w:p w:rsidR="003208A8" w:rsidRDefault="003208A8" w:rsidP="007D3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A8" w:rsidRPr="007D3FDF" w:rsidRDefault="003208A8" w:rsidP="007D3FDF">
    <w:pPr>
      <w:pStyle w:val="Footer"/>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Pr>
        <w:rFonts w:ascii="Times New Roman" w:hAnsi="Times New Roman"/>
        <w:noProof/>
        <w:sz w:val="24"/>
        <w:szCs w:val="24"/>
      </w:rPr>
      <w:t>2</w:t>
    </w:r>
    <w:r w:rsidRPr="007D3FDF">
      <w:rP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A8" w:rsidRPr="004D060D" w:rsidRDefault="003208A8" w:rsidP="004D060D">
    <w:pPr>
      <w:pStyle w:val="Footer"/>
      <w:jc w:val="cen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A8" w:rsidRPr="00B90FED" w:rsidRDefault="003208A8" w:rsidP="00FA1249">
    <w:pPr>
      <w:pStyle w:val="Footer"/>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Pr>
        <w:rFonts w:ascii="Times New Roman" w:hAnsi="Times New Roman"/>
        <w:noProof/>
        <w:sz w:val="24"/>
        <w:szCs w:val="24"/>
      </w:rPr>
      <w:t>63</w:t>
    </w:r>
    <w:r w:rsidRPr="00B90FE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8A8" w:rsidRDefault="003208A8" w:rsidP="007D3FDF">
      <w:pPr>
        <w:spacing w:after="0" w:line="240" w:lineRule="auto"/>
      </w:pPr>
      <w:r>
        <w:separator/>
      </w:r>
    </w:p>
  </w:footnote>
  <w:footnote w:type="continuationSeparator" w:id="0">
    <w:p w:rsidR="003208A8" w:rsidRDefault="003208A8" w:rsidP="007D3FDF">
      <w:pPr>
        <w:spacing w:after="0" w:line="240" w:lineRule="auto"/>
      </w:pPr>
      <w:r>
        <w:continuationSeparator/>
      </w:r>
    </w:p>
  </w:footnote>
  <w:footnote w:id="1">
    <w:p w:rsidR="003208A8" w:rsidRDefault="003208A8" w:rsidP="00C563C5">
      <w:pPr>
        <w:pStyle w:val="FootnoteText"/>
        <w:ind w:firstLine="709"/>
        <w:jc w:val="both"/>
      </w:pPr>
      <w:r w:rsidRPr="00C563C5">
        <w:rPr>
          <w:rStyle w:val="FootnoteReference"/>
          <w:rFonts w:ascii="Times New Roman" w:hAnsi="Times New Roman"/>
          <w:sz w:val="24"/>
          <w:szCs w:val="24"/>
        </w:rPr>
        <w:footnoteRef/>
      </w:r>
      <w:r w:rsidRPr="00C563C5">
        <w:rPr>
          <w:rFonts w:ascii="Times New Roman" w:hAnsi="Times New Roman"/>
          <w:sz w:val="24"/>
          <w:szCs w:val="24"/>
        </w:rPr>
        <w:t xml:space="preserve"> Информация предоставлена Министерством общего и профессионального образования Ростовской области.</w:t>
      </w:r>
    </w:p>
  </w:footnote>
  <w:footnote w:id="2">
    <w:p w:rsidR="003208A8" w:rsidRDefault="003208A8" w:rsidP="00C563C5">
      <w:pPr>
        <w:pStyle w:val="FootnoteText"/>
        <w:ind w:firstLine="709"/>
        <w:jc w:val="both"/>
      </w:pPr>
      <w:r w:rsidRPr="00C563C5">
        <w:rPr>
          <w:rStyle w:val="FootnoteReference"/>
          <w:rFonts w:ascii="Times New Roman" w:hAnsi="Times New Roman"/>
          <w:sz w:val="24"/>
          <w:szCs w:val="24"/>
        </w:rPr>
        <w:footnoteRef/>
      </w:r>
      <w:r w:rsidRPr="00C563C5">
        <w:rPr>
          <w:rFonts w:ascii="Times New Roman" w:hAnsi="Times New Roman"/>
          <w:sz w:val="24"/>
          <w:szCs w:val="24"/>
        </w:rPr>
        <w:t xml:space="preserve"> Данные получены с официальных сайтов образовательных организаций.</w:t>
      </w:r>
    </w:p>
  </w:footnote>
  <w:footnote w:id="3">
    <w:p w:rsidR="003208A8" w:rsidRDefault="003208A8" w:rsidP="00C563C5">
      <w:pPr>
        <w:pStyle w:val="FootnoteText"/>
        <w:ind w:firstLine="709"/>
      </w:pPr>
      <w:r w:rsidRPr="00C563C5">
        <w:rPr>
          <w:rStyle w:val="FootnoteReference"/>
          <w:rFonts w:ascii="Times New Roman" w:hAnsi="Times New Roman"/>
          <w:sz w:val="24"/>
          <w:szCs w:val="24"/>
        </w:rPr>
        <w:footnoteRef/>
      </w:r>
      <w:r w:rsidRPr="00C563C5">
        <w:rPr>
          <w:rFonts w:ascii="Times New Roman" w:hAnsi="Times New Roman"/>
          <w:sz w:val="24"/>
          <w:szCs w:val="24"/>
        </w:rPr>
        <w:t xml:space="preserve"> По состоянию </w:t>
      </w:r>
      <w:r>
        <w:rPr>
          <w:rFonts w:ascii="Times New Roman" w:hAnsi="Times New Roman"/>
          <w:sz w:val="24"/>
          <w:szCs w:val="24"/>
        </w:rPr>
        <w:t>май</w:t>
      </w:r>
      <w:r w:rsidRPr="00C563C5">
        <w:rPr>
          <w:rFonts w:ascii="Times New Roman" w:hAnsi="Times New Roman"/>
          <w:sz w:val="24"/>
          <w:szCs w:val="24"/>
        </w:rPr>
        <w:t xml:space="preserve"> 201</w:t>
      </w:r>
      <w:r>
        <w:rPr>
          <w:rFonts w:ascii="Times New Roman" w:hAnsi="Times New Roman"/>
          <w:sz w:val="24"/>
          <w:szCs w:val="24"/>
        </w:rPr>
        <w:t>7</w:t>
      </w:r>
      <w:r w:rsidRPr="00C563C5">
        <w:rPr>
          <w:rFonts w:ascii="Times New Roman" w:hAnsi="Times New Roman"/>
          <w:sz w:val="24"/>
          <w:szCs w:val="24"/>
        </w:rPr>
        <w:t xml:space="preserve"> года.</w:t>
      </w:r>
    </w:p>
  </w:footnote>
  <w:footnote w:id="4">
    <w:p w:rsidR="003208A8" w:rsidRDefault="003208A8" w:rsidP="00C563C5">
      <w:pPr>
        <w:pStyle w:val="FootnoteText"/>
        <w:ind w:firstLine="709"/>
      </w:pPr>
      <w:r w:rsidRPr="00C563C5">
        <w:rPr>
          <w:rStyle w:val="FootnoteReference"/>
          <w:rFonts w:ascii="Times New Roman" w:hAnsi="Times New Roman"/>
          <w:sz w:val="24"/>
          <w:szCs w:val="24"/>
        </w:rPr>
        <w:footnoteRef/>
      </w:r>
      <w:r w:rsidRPr="00C563C5">
        <w:rPr>
          <w:rFonts w:ascii="Times New Roman" w:hAnsi="Times New Roman"/>
          <w:sz w:val="24"/>
          <w:szCs w:val="24"/>
        </w:rPr>
        <w:t xml:space="preserve"> По итогам 201</w:t>
      </w:r>
      <w:r>
        <w:rPr>
          <w:rFonts w:ascii="Times New Roman" w:hAnsi="Times New Roman"/>
          <w:sz w:val="24"/>
          <w:szCs w:val="24"/>
        </w:rPr>
        <w:t>6</w:t>
      </w:r>
      <w:r w:rsidRPr="00C563C5">
        <w:rPr>
          <w:rFonts w:ascii="Times New Roman" w:hAnsi="Times New Roman"/>
          <w:sz w:val="24"/>
          <w:szCs w:val="24"/>
        </w:rPr>
        <w:t>-201</w:t>
      </w:r>
      <w:r>
        <w:rPr>
          <w:rFonts w:ascii="Times New Roman" w:hAnsi="Times New Roman"/>
          <w:sz w:val="24"/>
          <w:szCs w:val="24"/>
        </w:rPr>
        <w:t>7</w:t>
      </w:r>
      <w:r w:rsidRPr="00C563C5">
        <w:rPr>
          <w:rFonts w:ascii="Times New Roman" w:hAnsi="Times New Roman"/>
          <w:sz w:val="24"/>
          <w:szCs w:val="24"/>
        </w:rPr>
        <w:t xml:space="preserve"> учебного года</w:t>
      </w:r>
      <w:r>
        <w:rPr>
          <w:rFonts w:ascii="Times New Roman" w:hAnsi="Times New Roman"/>
          <w:sz w:val="24"/>
          <w:szCs w:val="24"/>
        </w:rPr>
        <w:t xml:space="preserve"> (или за 2016 год)</w:t>
      </w:r>
      <w:r w:rsidRPr="00C563C5">
        <w:rPr>
          <w:rFonts w:ascii="Times New Roman" w:hAnsi="Times New Roman"/>
          <w:sz w:val="24"/>
          <w:szCs w:val="24"/>
        </w:rPr>
        <w:t>.</w:t>
      </w:r>
    </w:p>
  </w:footnote>
  <w:footnote w:id="5">
    <w:p w:rsidR="003208A8" w:rsidRDefault="003208A8" w:rsidP="00C563C5">
      <w:pPr>
        <w:pStyle w:val="FootnoteText"/>
        <w:ind w:firstLine="709"/>
      </w:pPr>
      <w:r w:rsidRPr="00C563C5">
        <w:rPr>
          <w:rStyle w:val="FootnoteReference"/>
          <w:rFonts w:ascii="Times New Roman" w:hAnsi="Times New Roman"/>
          <w:sz w:val="24"/>
          <w:szCs w:val="24"/>
        </w:rPr>
        <w:footnoteRef/>
      </w:r>
      <w:r w:rsidRPr="00C563C5">
        <w:rPr>
          <w:rFonts w:ascii="Times New Roman" w:hAnsi="Times New Roman"/>
          <w:sz w:val="24"/>
          <w:szCs w:val="24"/>
        </w:rPr>
        <w:t xml:space="preserve"> По состоянию на </w:t>
      </w:r>
      <w:r>
        <w:rPr>
          <w:rFonts w:ascii="Times New Roman" w:hAnsi="Times New Roman"/>
          <w:sz w:val="24"/>
          <w:szCs w:val="24"/>
        </w:rPr>
        <w:t>июнь</w:t>
      </w:r>
      <w:r w:rsidRPr="00C563C5">
        <w:rPr>
          <w:rFonts w:ascii="Times New Roman" w:hAnsi="Times New Roman"/>
          <w:sz w:val="24"/>
          <w:szCs w:val="24"/>
        </w:rPr>
        <w:t xml:space="preserve"> 201</w:t>
      </w:r>
      <w:r>
        <w:rPr>
          <w:rFonts w:ascii="Times New Roman" w:hAnsi="Times New Roman"/>
          <w:sz w:val="24"/>
          <w:szCs w:val="24"/>
        </w:rPr>
        <w:t>7</w:t>
      </w:r>
      <w:r w:rsidRPr="00C563C5">
        <w:rPr>
          <w:rFonts w:ascii="Times New Roman" w:hAnsi="Times New Roman"/>
          <w:sz w:val="24"/>
          <w:szCs w:val="24"/>
        </w:rPr>
        <w:t xml:space="preserve">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A8" w:rsidRDefault="003208A8" w:rsidP="00BE5E4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A8" w:rsidRDefault="003208A8" w:rsidP="009818AE">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65pt;height:8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3D1"/>
    <w:rsid w:val="00000422"/>
    <w:rsid w:val="00004867"/>
    <w:rsid w:val="00004A39"/>
    <w:rsid w:val="00007196"/>
    <w:rsid w:val="00010E91"/>
    <w:rsid w:val="00011EC0"/>
    <w:rsid w:val="0001219D"/>
    <w:rsid w:val="0001471D"/>
    <w:rsid w:val="00014E3F"/>
    <w:rsid w:val="00015590"/>
    <w:rsid w:val="00015E41"/>
    <w:rsid w:val="00023EE5"/>
    <w:rsid w:val="0002455E"/>
    <w:rsid w:val="00024A07"/>
    <w:rsid w:val="000262EF"/>
    <w:rsid w:val="000279BE"/>
    <w:rsid w:val="0003071F"/>
    <w:rsid w:val="0003202D"/>
    <w:rsid w:val="0003342A"/>
    <w:rsid w:val="00033801"/>
    <w:rsid w:val="00035288"/>
    <w:rsid w:val="000352DD"/>
    <w:rsid w:val="00041C43"/>
    <w:rsid w:val="00041F3A"/>
    <w:rsid w:val="00042D6E"/>
    <w:rsid w:val="00042DC6"/>
    <w:rsid w:val="00043276"/>
    <w:rsid w:val="00043C0E"/>
    <w:rsid w:val="000473D2"/>
    <w:rsid w:val="000502F5"/>
    <w:rsid w:val="00052319"/>
    <w:rsid w:val="00052C7C"/>
    <w:rsid w:val="00052F3D"/>
    <w:rsid w:val="0005685A"/>
    <w:rsid w:val="00057056"/>
    <w:rsid w:val="00057251"/>
    <w:rsid w:val="000572FB"/>
    <w:rsid w:val="00060F3D"/>
    <w:rsid w:val="000638C6"/>
    <w:rsid w:val="00066B89"/>
    <w:rsid w:val="000703B6"/>
    <w:rsid w:val="00071A85"/>
    <w:rsid w:val="00071AEB"/>
    <w:rsid w:val="00071B17"/>
    <w:rsid w:val="00077E4E"/>
    <w:rsid w:val="00082C08"/>
    <w:rsid w:val="00082CE7"/>
    <w:rsid w:val="000830B1"/>
    <w:rsid w:val="000838BF"/>
    <w:rsid w:val="00084994"/>
    <w:rsid w:val="00085163"/>
    <w:rsid w:val="00086118"/>
    <w:rsid w:val="0008729A"/>
    <w:rsid w:val="000901AE"/>
    <w:rsid w:val="00091121"/>
    <w:rsid w:val="00095715"/>
    <w:rsid w:val="000979A9"/>
    <w:rsid w:val="000A05A9"/>
    <w:rsid w:val="000A0A6D"/>
    <w:rsid w:val="000A2BC4"/>
    <w:rsid w:val="000A3C7F"/>
    <w:rsid w:val="000A43A8"/>
    <w:rsid w:val="000A4A74"/>
    <w:rsid w:val="000A5A4B"/>
    <w:rsid w:val="000B268D"/>
    <w:rsid w:val="000B298D"/>
    <w:rsid w:val="000B2BB2"/>
    <w:rsid w:val="000B4C1D"/>
    <w:rsid w:val="000B4D19"/>
    <w:rsid w:val="000B7021"/>
    <w:rsid w:val="000C100A"/>
    <w:rsid w:val="000C30E3"/>
    <w:rsid w:val="000C6AC0"/>
    <w:rsid w:val="000D0093"/>
    <w:rsid w:val="000D02FE"/>
    <w:rsid w:val="000D315F"/>
    <w:rsid w:val="000D442C"/>
    <w:rsid w:val="000E0421"/>
    <w:rsid w:val="000E1D58"/>
    <w:rsid w:val="000E2323"/>
    <w:rsid w:val="000E23D8"/>
    <w:rsid w:val="000E28F4"/>
    <w:rsid w:val="000E51FF"/>
    <w:rsid w:val="000E708B"/>
    <w:rsid w:val="000F1B79"/>
    <w:rsid w:val="000F21F1"/>
    <w:rsid w:val="000F2C4F"/>
    <w:rsid w:val="000F3A67"/>
    <w:rsid w:val="000F3DC9"/>
    <w:rsid w:val="000F40D2"/>
    <w:rsid w:val="000F5140"/>
    <w:rsid w:val="000F5546"/>
    <w:rsid w:val="000F6756"/>
    <w:rsid w:val="000F74BF"/>
    <w:rsid w:val="0010096D"/>
    <w:rsid w:val="00100F30"/>
    <w:rsid w:val="00100F5F"/>
    <w:rsid w:val="00102F11"/>
    <w:rsid w:val="00105093"/>
    <w:rsid w:val="0010636A"/>
    <w:rsid w:val="00107A8E"/>
    <w:rsid w:val="001145AD"/>
    <w:rsid w:val="001160BA"/>
    <w:rsid w:val="00117051"/>
    <w:rsid w:val="00122E6F"/>
    <w:rsid w:val="0012517D"/>
    <w:rsid w:val="00126B74"/>
    <w:rsid w:val="00127116"/>
    <w:rsid w:val="00127E36"/>
    <w:rsid w:val="001300E0"/>
    <w:rsid w:val="00130576"/>
    <w:rsid w:val="00133F64"/>
    <w:rsid w:val="001347E8"/>
    <w:rsid w:val="0013715A"/>
    <w:rsid w:val="0014041C"/>
    <w:rsid w:val="0014062C"/>
    <w:rsid w:val="00141326"/>
    <w:rsid w:val="00142D25"/>
    <w:rsid w:val="00142DD4"/>
    <w:rsid w:val="00143F7C"/>
    <w:rsid w:val="001463B6"/>
    <w:rsid w:val="00153648"/>
    <w:rsid w:val="00153E93"/>
    <w:rsid w:val="00154AD1"/>
    <w:rsid w:val="00154F9B"/>
    <w:rsid w:val="0015593A"/>
    <w:rsid w:val="00157553"/>
    <w:rsid w:val="00157697"/>
    <w:rsid w:val="00157DF1"/>
    <w:rsid w:val="00161027"/>
    <w:rsid w:val="001615BD"/>
    <w:rsid w:val="00162C2A"/>
    <w:rsid w:val="00162E30"/>
    <w:rsid w:val="00163497"/>
    <w:rsid w:val="00166AC0"/>
    <w:rsid w:val="0016713F"/>
    <w:rsid w:val="00170E61"/>
    <w:rsid w:val="00172762"/>
    <w:rsid w:val="00172DE8"/>
    <w:rsid w:val="00173494"/>
    <w:rsid w:val="00174DA0"/>
    <w:rsid w:val="00174F7F"/>
    <w:rsid w:val="001774E2"/>
    <w:rsid w:val="0017755B"/>
    <w:rsid w:val="00180563"/>
    <w:rsid w:val="00184308"/>
    <w:rsid w:val="00185C57"/>
    <w:rsid w:val="00185E3E"/>
    <w:rsid w:val="0018616E"/>
    <w:rsid w:val="0018635D"/>
    <w:rsid w:val="0018714D"/>
    <w:rsid w:val="00190E1D"/>
    <w:rsid w:val="00192DC1"/>
    <w:rsid w:val="00194161"/>
    <w:rsid w:val="00195943"/>
    <w:rsid w:val="001964B0"/>
    <w:rsid w:val="00196698"/>
    <w:rsid w:val="00197A73"/>
    <w:rsid w:val="00197C71"/>
    <w:rsid w:val="001A1ABF"/>
    <w:rsid w:val="001A1AC5"/>
    <w:rsid w:val="001A2922"/>
    <w:rsid w:val="001A294B"/>
    <w:rsid w:val="001A4702"/>
    <w:rsid w:val="001A4732"/>
    <w:rsid w:val="001A6B3F"/>
    <w:rsid w:val="001A6CFC"/>
    <w:rsid w:val="001A7ADA"/>
    <w:rsid w:val="001B10B7"/>
    <w:rsid w:val="001B1552"/>
    <w:rsid w:val="001B5096"/>
    <w:rsid w:val="001C0274"/>
    <w:rsid w:val="001C047B"/>
    <w:rsid w:val="001C12B1"/>
    <w:rsid w:val="001C14F1"/>
    <w:rsid w:val="001C40E4"/>
    <w:rsid w:val="001C58DD"/>
    <w:rsid w:val="001C5C76"/>
    <w:rsid w:val="001C7E84"/>
    <w:rsid w:val="001D08AD"/>
    <w:rsid w:val="001D09EF"/>
    <w:rsid w:val="001D26C0"/>
    <w:rsid w:val="001D48AE"/>
    <w:rsid w:val="001D5203"/>
    <w:rsid w:val="001D6789"/>
    <w:rsid w:val="001D7157"/>
    <w:rsid w:val="001E002C"/>
    <w:rsid w:val="001E1833"/>
    <w:rsid w:val="001E1F44"/>
    <w:rsid w:val="001E291E"/>
    <w:rsid w:val="001E3F32"/>
    <w:rsid w:val="001E49C6"/>
    <w:rsid w:val="001E4FB1"/>
    <w:rsid w:val="001E771D"/>
    <w:rsid w:val="001E7CC2"/>
    <w:rsid w:val="001F1E79"/>
    <w:rsid w:val="001F2D40"/>
    <w:rsid w:val="001F3B1B"/>
    <w:rsid w:val="001F4D64"/>
    <w:rsid w:val="001F50C4"/>
    <w:rsid w:val="001F5A0E"/>
    <w:rsid w:val="002001D0"/>
    <w:rsid w:val="002005C8"/>
    <w:rsid w:val="00201C69"/>
    <w:rsid w:val="00201D04"/>
    <w:rsid w:val="00202AD5"/>
    <w:rsid w:val="00204281"/>
    <w:rsid w:val="00204337"/>
    <w:rsid w:val="00204379"/>
    <w:rsid w:val="0020570F"/>
    <w:rsid w:val="00206670"/>
    <w:rsid w:val="00206B0D"/>
    <w:rsid w:val="00212246"/>
    <w:rsid w:val="002153C6"/>
    <w:rsid w:val="00222A18"/>
    <w:rsid w:val="00224CE0"/>
    <w:rsid w:val="002260D9"/>
    <w:rsid w:val="00226C24"/>
    <w:rsid w:val="00227C83"/>
    <w:rsid w:val="00231D2F"/>
    <w:rsid w:val="00232CAB"/>
    <w:rsid w:val="002339DA"/>
    <w:rsid w:val="0023718F"/>
    <w:rsid w:val="00240B91"/>
    <w:rsid w:val="00244F21"/>
    <w:rsid w:val="00245849"/>
    <w:rsid w:val="00246B2A"/>
    <w:rsid w:val="00250065"/>
    <w:rsid w:val="002505CA"/>
    <w:rsid w:val="00250C07"/>
    <w:rsid w:val="002525B1"/>
    <w:rsid w:val="00252D9C"/>
    <w:rsid w:val="00254126"/>
    <w:rsid w:val="00255BFC"/>
    <w:rsid w:val="00261310"/>
    <w:rsid w:val="002616BD"/>
    <w:rsid w:val="002623C4"/>
    <w:rsid w:val="0026296D"/>
    <w:rsid w:val="00263A9F"/>
    <w:rsid w:val="00267261"/>
    <w:rsid w:val="002756A1"/>
    <w:rsid w:val="00275A28"/>
    <w:rsid w:val="00276FCA"/>
    <w:rsid w:val="00280AF2"/>
    <w:rsid w:val="00280E2B"/>
    <w:rsid w:val="00280E37"/>
    <w:rsid w:val="002817E1"/>
    <w:rsid w:val="0028188D"/>
    <w:rsid w:val="00282F09"/>
    <w:rsid w:val="00283AB5"/>
    <w:rsid w:val="00286E4A"/>
    <w:rsid w:val="00286FA3"/>
    <w:rsid w:val="0029077B"/>
    <w:rsid w:val="00290FEC"/>
    <w:rsid w:val="002943BC"/>
    <w:rsid w:val="00294451"/>
    <w:rsid w:val="002947B6"/>
    <w:rsid w:val="00294A9A"/>
    <w:rsid w:val="00297F89"/>
    <w:rsid w:val="002A5C6C"/>
    <w:rsid w:val="002B057F"/>
    <w:rsid w:val="002B1D1B"/>
    <w:rsid w:val="002B20AA"/>
    <w:rsid w:val="002B21C0"/>
    <w:rsid w:val="002B31D7"/>
    <w:rsid w:val="002B3698"/>
    <w:rsid w:val="002B38B9"/>
    <w:rsid w:val="002B4A1D"/>
    <w:rsid w:val="002C2762"/>
    <w:rsid w:val="002C2F5F"/>
    <w:rsid w:val="002C34EF"/>
    <w:rsid w:val="002C52D7"/>
    <w:rsid w:val="002C5BD6"/>
    <w:rsid w:val="002C61F1"/>
    <w:rsid w:val="002D041A"/>
    <w:rsid w:val="002D2558"/>
    <w:rsid w:val="002D2EDA"/>
    <w:rsid w:val="002D55CC"/>
    <w:rsid w:val="002E0014"/>
    <w:rsid w:val="002E35F8"/>
    <w:rsid w:val="002E5E4F"/>
    <w:rsid w:val="002F2257"/>
    <w:rsid w:val="002F38E8"/>
    <w:rsid w:val="002F43D9"/>
    <w:rsid w:val="002F47C4"/>
    <w:rsid w:val="002F6463"/>
    <w:rsid w:val="00300C76"/>
    <w:rsid w:val="0030178E"/>
    <w:rsid w:val="00302271"/>
    <w:rsid w:val="00302E0E"/>
    <w:rsid w:val="003104AF"/>
    <w:rsid w:val="0031056A"/>
    <w:rsid w:val="00310B88"/>
    <w:rsid w:val="00310CAF"/>
    <w:rsid w:val="0031151C"/>
    <w:rsid w:val="00311CC5"/>
    <w:rsid w:val="003132DA"/>
    <w:rsid w:val="00313A73"/>
    <w:rsid w:val="00314EDC"/>
    <w:rsid w:val="00315063"/>
    <w:rsid w:val="003207C3"/>
    <w:rsid w:val="003208A8"/>
    <w:rsid w:val="00320FA8"/>
    <w:rsid w:val="00322028"/>
    <w:rsid w:val="00322F7D"/>
    <w:rsid w:val="00323AA8"/>
    <w:rsid w:val="00325F82"/>
    <w:rsid w:val="00326765"/>
    <w:rsid w:val="00326A4F"/>
    <w:rsid w:val="003274BC"/>
    <w:rsid w:val="003304A1"/>
    <w:rsid w:val="0033115A"/>
    <w:rsid w:val="003327B7"/>
    <w:rsid w:val="003341D6"/>
    <w:rsid w:val="0033481B"/>
    <w:rsid w:val="00334DAB"/>
    <w:rsid w:val="00335457"/>
    <w:rsid w:val="00336207"/>
    <w:rsid w:val="00337E05"/>
    <w:rsid w:val="00340E92"/>
    <w:rsid w:val="003437EF"/>
    <w:rsid w:val="0034543C"/>
    <w:rsid w:val="003465D0"/>
    <w:rsid w:val="00347893"/>
    <w:rsid w:val="0035092F"/>
    <w:rsid w:val="00350B89"/>
    <w:rsid w:val="00350C83"/>
    <w:rsid w:val="00350F1B"/>
    <w:rsid w:val="003522D2"/>
    <w:rsid w:val="0035408A"/>
    <w:rsid w:val="0035503C"/>
    <w:rsid w:val="003557BF"/>
    <w:rsid w:val="003601CE"/>
    <w:rsid w:val="0036099B"/>
    <w:rsid w:val="003619AA"/>
    <w:rsid w:val="00361BA0"/>
    <w:rsid w:val="003647FA"/>
    <w:rsid w:val="003655CD"/>
    <w:rsid w:val="0037210E"/>
    <w:rsid w:val="00374351"/>
    <w:rsid w:val="00374BB6"/>
    <w:rsid w:val="00376604"/>
    <w:rsid w:val="00376803"/>
    <w:rsid w:val="003770BC"/>
    <w:rsid w:val="00377353"/>
    <w:rsid w:val="00377499"/>
    <w:rsid w:val="003810E2"/>
    <w:rsid w:val="00381126"/>
    <w:rsid w:val="0038423F"/>
    <w:rsid w:val="00384A99"/>
    <w:rsid w:val="003871D0"/>
    <w:rsid w:val="00390411"/>
    <w:rsid w:val="003923C2"/>
    <w:rsid w:val="00392636"/>
    <w:rsid w:val="0039359D"/>
    <w:rsid w:val="00393E79"/>
    <w:rsid w:val="0039452A"/>
    <w:rsid w:val="0039472F"/>
    <w:rsid w:val="003958A8"/>
    <w:rsid w:val="00396A88"/>
    <w:rsid w:val="003A04D7"/>
    <w:rsid w:val="003A0560"/>
    <w:rsid w:val="003A13D0"/>
    <w:rsid w:val="003A194D"/>
    <w:rsid w:val="003A2B43"/>
    <w:rsid w:val="003A2B94"/>
    <w:rsid w:val="003A519B"/>
    <w:rsid w:val="003A5E04"/>
    <w:rsid w:val="003A6168"/>
    <w:rsid w:val="003B3262"/>
    <w:rsid w:val="003B3A4F"/>
    <w:rsid w:val="003B4674"/>
    <w:rsid w:val="003B50B5"/>
    <w:rsid w:val="003B6F4B"/>
    <w:rsid w:val="003B7341"/>
    <w:rsid w:val="003C1461"/>
    <w:rsid w:val="003C4B0D"/>
    <w:rsid w:val="003C7362"/>
    <w:rsid w:val="003C7CD0"/>
    <w:rsid w:val="003D0FB8"/>
    <w:rsid w:val="003D399B"/>
    <w:rsid w:val="003D43A6"/>
    <w:rsid w:val="003D6210"/>
    <w:rsid w:val="003D6D74"/>
    <w:rsid w:val="003D6EA9"/>
    <w:rsid w:val="003E0286"/>
    <w:rsid w:val="003E0D84"/>
    <w:rsid w:val="003E17A6"/>
    <w:rsid w:val="003E1D50"/>
    <w:rsid w:val="003E2B63"/>
    <w:rsid w:val="003E334A"/>
    <w:rsid w:val="003E7D45"/>
    <w:rsid w:val="003F040C"/>
    <w:rsid w:val="003F0ABA"/>
    <w:rsid w:val="003F11EC"/>
    <w:rsid w:val="003F19D1"/>
    <w:rsid w:val="003F2521"/>
    <w:rsid w:val="003F3337"/>
    <w:rsid w:val="003F4EFA"/>
    <w:rsid w:val="003F61ED"/>
    <w:rsid w:val="003F6DB2"/>
    <w:rsid w:val="003F6E9A"/>
    <w:rsid w:val="003F6FCE"/>
    <w:rsid w:val="003F7786"/>
    <w:rsid w:val="003F7C70"/>
    <w:rsid w:val="00400177"/>
    <w:rsid w:val="00401EAB"/>
    <w:rsid w:val="004029E7"/>
    <w:rsid w:val="004054DD"/>
    <w:rsid w:val="00406C34"/>
    <w:rsid w:val="0041118E"/>
    <w:rsid w:val="004122DF"/>
    <w:rsid w:val="0041262D"/>
    <w:rsid w:val="00413E2F"/>
    <w:rsid w:val="00415370"/>
    <w:rsid w:val="0041717F"/>
    <w:rsid w:val="00420522"/>
    <w:rsid w:val="004208D3"/>
    <w:rsid w:val="00421148"/>
    <w:rsid w:val="004212AA"/>
    <w:rsid w:val="004230D3"/>
    <w:rsid w:val="00424242"/>
    <w:rsid w:val="004245A8"/>
    <w:rsid w:val="00424812"/>
    <w:rsid w:val="00424B6B"/>
    <w:rsid w:val="00431380"/>
    <w:rsid w:val="00431433"/>
    <w:rsid w:val="004321D7"/>
    <w:rsid w:val="00432875"/>
    <w:rsid w:val="00432A99"/>
    <w:rsid w:val="004346C5"/>
    <w:rsid w:val="00434E67"/>
    <w:rsid w:val="0043534E"/>
    <w:rsid w:val="004402EF"/>
    <w:rsid w:val="00440B61"/>
    <w:rsid w:val="00442A89"/>
    <w:rsid w:val="004441A5"/>
    <w:rsid w:val="00444564"/>
    <w:rsid w:val="00444A76"/>
    <w:rsid w:val="0044571E"/>
    <w:rsid w:val="00445970"/>
    <w:rsid w:val="004515AF"/>
    <w:rsid w:val="004521EE"/>
    <w:rsid w:val="004524CE"/>
    <w:rsid w:val="00452597"/>
    <w:rsid w:val="00453405"/>
    <w:rsid w:val="0045358C"/>
    <w:rsid w:val="004539BE"/>
    <w:rsid w:val="00455D1C"/>
    <w:rsid w:val="00455FB9"/>
    <w:rsid w:val="00457844"/>
    <w:rsid w:val="004606E2"/>
    <w:rsid w:val="00461B70"/>
    <w:rsid w:val="00462B66"/>
    <w:rsid w:val="00462FE0"/>
    <w:rsid w:val="0046301A"/>
    <w:rsid w:val="004645AD"/>
    <w:rsid w:val="00464861"/>
    <w:rsid w:val="00464AC8"/>
    <w:rsid w:val="00466805"/>
    <w:rsid w:val="004673D4"/>
    <w:rsid w:val="00471CF2"/>
    <w:rsid w:val="00474E88"/>
    <w:rsid w:val="0047515F"/>
    <w:rsid w:val="00475610"/>
    <w:rsid w:val="00482DB1"/>
    <w:rsid w:val="00483ACA"/>
    <w:rsid w:val="00485C68"/>
    <w:rsid w:val="00485DCA"/>
    <w:rsid w:val="004873B9"/>
    <w:rsid w:val="00491C90"/>
    <w:rsid w:val="00492F63"/>
    <w:rsid w:val="00494D08"/>
    <w:rsid w:val="004A043C"/>
    <w:rsid w:val="004A1AF6"/>
    <w:rsid w:val="004A3C45"/>
    <w:rsid w:val="004A46D0"/>
    <w:rsid w:val="004A484A"/>
    <w:rsid w:val="004A5BE0"/>
    <w:rsid w:val="004A6A43"/>
    <w:rsid w:val="004B59A8"/>
    <w:rsid w:val="004B6338"/>
    <w:rsid w:val="004C025E"/>
    <w:rsid w:val="004C1E2D"/>
    <w:rsid w:val="004C22AA"/>
    <w:rsid w:val="004C2D20"/>
    <w:rsid w:val="004C30A5"/>
    <w:rsid w:val="004C548B"/>
    <w:rsid w:val="004C5D38"/>
    <w:rsid w:val="004C5E4C"/>
    <w:rsid w:val="004C5F12"/>
    <w:rsid w:val="004C7013"/>
    <w:rsid w:val="004C7343"/>
    <w:rsid w:val="004C7492"/>
    <w:rsid w:val="004D060D"/>
    <w:rsid w:val="004D0912"/>
    <w:rsid w:val="004D09FD"/>
    <w:rsid w:val="004E12E0"/>
    <w:rsid w:val="004E155B"/>
    <w:rsid w:val="004E15DD"/>
    <w:rsid w:val="004F0B75"/>
    <w:rsid w:val="004F14E3"/>
    <w:rsid w:val="004F78C3"/>
    <w:rsid w:val="004F7A3A"/>
    <w:rsid w:val="0050012E"/>
    <w:rsid w:val="00500D64"/>
    <w:rsid w:val="00500E2B"/>
    <w:rsid w:val="00502717"/>
    <w:rsid w:val="0050341C"/>
    <w:rsid w:val="00504457"/>
    <w:rsid w:val="00505056"/>
    <w:rsid w:val="00505955"/>
    <w:rsid w:val="00505E01"/>
    <w:rsid w:val="005061ED"/>
    <w:rsid w:val="005069B8"/>
    <w:rsid w:val="00511FB7"/>
    <w:rsid w:val="00512164"/>
    <w:rsid w:val="00513D16"/>
    <w:rsid w:val="0052034D"/>
    <w:rsid w:val="00520B04"/>
    <w:rsid w:val="00523280"/>
    <w:rsid w:val="00523605"/>
    <w:rsid w:val="0052457F"/>
    <w:rsid w:val="00526B1C"/>
    <w:rsid w:val="00533354"/>
    <w:rsid w:val="00533FD5"/>
    <w:rsid w:val="00535C18"/>
    <w:rsid w:val="005365CD"/>
    <w:rsid w:val="00537580"/>
    <w:rsid w:val="00537CDC"/>
    <w:rsid w:val="0054153F"/>
    <w:rsid w:val="005427F3"/>
    <w:rsid w:val="00542916"/>
    <w:rsid w:val="005443CA"/>
    <w:rsid w:val="005460F7"/>
    <w:rsid w:val="00547A7F"/>
    <w:rsid w:val="005514A7"/>
    <w:rsid w:val="0055218A"/>
    <w:rsid w:val="00553E38"/>
    <w:rsid w:val="0055423F"/>
    <w:rsid w:val="005547D2"/>
    <w:rsid w:val="005575BF"/>
    <w:rsid w:val="00560B83"/>
    <w:rsid w:val="005616D9"/>
    <w:rsid w:val="00561A04"/>
    <w:rsid w:val="005635D8"/>
    <w:rsid w:val="0056690E"/>
    <w:rsid w:val="00566F1F"/>
    <w:rsid w:val="00567D50"/>
    <w:rsid w:val="00571712"/>
    <w:rsid w:val="0057350B"/>
    <w:rsid w:val="00574F26"/>
    <w:rsid w:val="00574F8F"/>
    <w:rsid w:val="00576139"/>
    <w:rsid w:val="0057696A"/>
    <w:rsid w:val="00577287"/>
    <w:rsid w:val="00577D2F"/>
    <w:rsid w:val="00580311"/>
    <w:rsid w:val="00581888"/>
    <w:rsid w:val="005818FF"/>
    <w:rsid w:val="005823B0"/>
    <w:rsid w:val="00582589"/>
    <w:rsid w:val="0058351B"/>
    <w:rsid w:val="00583E82"/>
    <w:rsid w:val="00584803"/>
    <w:rsid w:val="0058496D"/>
    <w:rsid w:val="005915F7"/>
    <w:rsid w:val="00592373"/>
    <w:rsid w:val="00593F90"/>
    <w:rsid w:val="0059515A"/>
    <w:rsid w:val="0059560E"/>
    <w:rsid w:val="005962EA"/>
    <w:rsid w:val="00597C8A"/>
    <w:rsid w:val="005A2C10"/>
    <w:rsid w:val="005A4301"/>
    <w:rsid w:val="005A4FEF"/>
    <w:rsid w:val="005A538A"/>
    <w:rsid w:val="005A64CD"/>
    <w:rsid w:val="005B0CAD"/>
    <w:rsid w:val="005B3A7F"/>
    <w:rsid w:val="005B41C5"/>
    <w:rsid w:val="005B4A2C"/>
    <w:rsid w:val="005B573C"/>
    <w:rsid w:val="005B6DA9"/>
    <w:rsid w:val="005B6DEC"/>
    <w:rsid w:val="005B7891"/>
    <w:rsid w:val="005C16E0"/>
    <w:rsid w:val="005C1E3E"/>
    <w:rsid w:val="005C28D6"/>
    <w:rsid w:val="005C2D9B"/>
    <w:rsid w:val="005C6426"/>
    <w:rsid w:val="005C733D"/>
    <w:rsid w:val="005C7400"/>
    <w:rsid w:val="005C7BD4"/>
    <w:rsid w:val="005D0ABE"/>
    <w:rsid w:val="005D152B"/>
    <w:rsid w:val="005D1FB4"/>
    <w:rsid w:val="005D5E35"/>
    <w:rsid w:val="005D7335"/>
    <w:rsid w:val="005E0404"/>
    <w:rsid w:val="005E04EB"/>
    <w:rsid w:val="005E1694"/>
    <w:rsid w:val="005E2ACC"/>
    <w:rsid w:val="005E3DDB"/>
    <w:rsid w:val="005E69FC"/>
    <w:rsid w:val="005E6AD8"/>
    <w:rsid w:val="005E7B19"/>
    <w:rsid w:val="005F01D1"/>
    <w:rsid w:val="005F143F"/>
    <w:rsid w:val="005F18F6"/>
    <w:rsid w:val="005F2246"/>
    <w:rsid w:val="005F2A75"/>
    <w:rsid w:val="005F3867"/>
    <w:rsid w:val="005F44F2"/>
    <w:rsid w:val="00601A04"/>
    <w:rsid w:val="006045FC"/>
    <w:rsid w:val="006063D5"/>
    <w:rsid w:val="00606C7B"/>
    <w:rsid w:val="006119C0"/>
    <w:rsid w:val="006125AE"/>
    <w:rsid w:val="006144C8"/>
    <w:rsid w:val="0061791F"/>
    <w:rsid w:val="00624458"/>
    <w:rsid w:val="0063067B"/>
    <w:rsid w:val="006353FE"/>
    <w:rsid w:val="0063794A"/>
    <w:rsid w:val="00637D8F"/>
    <w:rsid w:val="00640195"/>
    <w:rsid w:val="00647BE9"/>
    <w:rsid w:val="00650A6E"/>
    <w:rsid w:val="00650DF0"/>
    <w:rsid w:val="00653049"/>
    <w:rsid w:val="0065332C"/>
    <w:rsid w:val="00654C30"/>
    <w:rsid w:val="006555E2"/>
    <w:rsid w:val="00655A18"/>
    <w:rsid w:val="00655C5B"/>
    <w:rsid w:val="00656171"/>
    <w:rsid w:val="00656CCF"/>
    <w:rsid w:val="0065789F"/>
    <w:rsid w:val="00657B26"/>
    <w:rsid w:val="00662ED7"/>
    <w:rsid w:val="006639DE"/>
    <w:rsid w:val="0066560A"/>
    <w:rsid w:val="00665CC0"/>
    <w:rsid w:val="00666185"/>
    <w:rsid w:val="006665F0"/>
    <w:rsid w:val="00670697"/>
    <w:rsid w:val="00672FB1"/>
    <w:rsid w:val="00675D64"/>
    <w:rsid w:val="00677B1F"/>
    <w:rsid w:val="00680BF4"/>
    <w:rsid w:val="0068370C"/>
    <w:rsid w:val="00687547"/>
    <w:rsid w:val="00687D68"/>
    <w:rsid w:val="00687E96"/>
    <w:rsid w:val="006915B3"/>
    <w:rsid w:val="00692D1F"/>
    <w:rsid w:val="00694DE7"/>
    <w:rsid w:val="00696021"/>
    <w:rsid w:val="006962A1"/>
    <w:rsid w:val="00697B6A"/>
    <w:rsid w:val="006A2AA5"/>
    <w:rsid w:val="006A5A66"/>
    <w:rsid w:val="006B05F3"/>
    <w:rsid w:val="006B08AA"/>
    <w:rsid w:val="006B1102"/>
    <w:rsid w:val="006B1291"/>
    <w:rsid w:val="006B12E2"/>
    <w:rsid w:val="006B2A50"/>
    <w:rsid w:val="006B33F3"/>
    <w:rsid w:val="006B4476"/>
    <w:rsid w:val="006B67BD"/>
    <w:rsid w:val="006B6DA6"/>
    <w:rsid w:val="006B7F1A"/>
    <w:rsid w:val="006C02B9"/>
    <w:rsid w:val="006C02C2"/>
    <w:rsid w:val="006C0D35"/>
    <w:rsid w:val="006C2F89"/>
    <w:rsid w:val="006C419B"/>
    <w:rsid w:val="006C6111"/>
    <w:rsid w:val="006D2210"/>
    <w:rsid w:val="006D4A7D"/>
    <w:rsid w:val="006D6FF3"/>
    <w:rsid w:val="006D726B"/>
    <w:rsid w:val="006D79E0"/>
    <w:rsid w:val="006E0DCF"/>
    <w:rsid w:val="006E511A"/>
    <w:rsid w:val="006E5CAF"/>
    <w:rsid w:val="006E68B8"/>
    <w:rsid w:val="006E711F"/>
    <w:rsid w:val="006F5236"/>
    <w:rsid w:val="006F5FF2"/>
    <w:rsid w:val="006F74E8"/>
    <w:rsid w:val="006F7D96"/>
    <w:rsid w:val="007004D1"/>
    <w:rsid w:val="007007E0"/>
    <w:rsid w:val="007030F2"/>
    <w:rsid w:val="0070736F"/>
    <w:rsid w:val="007078A2"/>
    <w:rsid w:val="00712FAC"/>
    <w:rsid w:val="00714671"/>
    <w:rsid w:val="00714F47"/>
    <w:rsid w:val="007157AF"/>
    <w:rsid w:val="00715983"/>
    <w:rsid w:val="00715AE0"/>
    <w:rsid w:val="00715BC4"/>
    <w:rsid w:val="00716958"/>
    <w:rsid w:val="00716AA7"/>
    <w:rsid w:val="00717043"/>
    <w:rsid w:val="007171FD"/>
    <w:rsid w:val="00722C6D"/>
    <w:rsid w:val="007265EB"/>
    <w:rsid w:val="00726F63"/>
    <w:rsid w:val="007310D6"/>
    <w:rsid w:val="007312BE"/>
    <w:rsid w:val="00732963"/>
    <w:rsid w:val="00733227"/>
    <w:rsid w:val="007350C7"/>
    <w:rsid w:val="007367EA"/>
    <w:rsid w:val="00736FB3"/>
    <w:rsid w:val="00741575"/>
    <w:rsid w:val="0074213F"/>
    <w:rsid w:val="00743F0F"/>
    <w:rsid w:val="00745BF2"/>
    <w:rsid w:val="00746FE9"/>
    <w:rsid w:val="007475EE"/>
    <w:rsid w:val="00750B66"/>
    <w:rsid w:val="007510B2"/>
    <w:rsid w:val="00752BD5"/>
    <w:rsid w:val="00753334"/>
    <w:rsid w:val="00754C15"/>
    <w:rsid w:val="00755E97"/>
    <w:rsid w:val="00757F24"/>
    <w:rsid w:val="00760786"/>
    <w:rsid w:val="0076415A"/>
    <w:rsid w:val="00765BED"/>
    <w:rsid w:val="00766B9F"/>
    <w:rsid w:val="007762C5"/>
    <w:rsid w:val="00777687"/>
    <w:rsid w:val="00781DA9"/>
    <w:rsid w:val="007824DA"/>
    <w:rsid w:val="00784AFA"/>
    <w:rsid w:val="00790E35"/>
    <w:rsid w:val="00791E3D"/>
    <w:rsid w:val="00792551"/>
    <w:rsid w:val="00792C89"/>
    <w:rsid w:val="00792EDD"/>
    <w:rsid w:val="00795A1A"/>
    <w:rsid w:val="00795F54"/>
    <w:rsid w:val="007A20BD"/>
    <w:rsid w:val="007A5182"/>
    <w:rsid w:val="007A7748"/>
    <w:rsid w:val="007B07DF"/>
    <w:rsid w:val="007B14FC"/>
    <w:rsid w:val="007B32D7"/>
    <w:rsid w:val="007B5800"/>
    <w:rsid w:val="007B6652"/>
    <w:rsid w:val="007B6DA2"/>
    <w:rsid w:val="007B797F"/>
    <w:rsid w:val="007C05CA"/>
    <w:rsid w:val="007C0694"/>
    <w:rsid w:val="007C2DB5"/>
    <w:rsid w:val="007C36CB"/>
    <w:rsid w:val="007C540A"/>
    <w:rsid w:val="007C64AD"/>
    <w:rsid w:val="007D21DA"/>
    <w:rsid w:val="007D2EB3"/>
    <w:rsid w:val="007D3F92"/>
    <w:rsid w:val="007D3FDF"/>
    <w:rsid w:val="007D5AD2"/>
    <w:rsid w:val="007D626C"/>
    <w:rsid w:val="007D63D7"/>
    <w:rsid w:val="007E0A56"/>
    <w:rsid w:val="007E1B8A"/>
    <w:rsid w:val="007E3148"/>
    <w:rsid w:val="007E4506"/>
    <w:rsid w:val="007E74D5"/>
    <w:rsid w:val="007F2462"/>
    <w:rsid w:val="007F46B6"/>
    <w:rsid w:val="007F5D70"/>
    <w:rsid w:val="007F67AE"/>
    <w:rsid w:val="007F75E5"/>
    <w:rsid w:val="007F772D"/>
    <w:rsid w:val="007F792B"/>
    <w:rsid w:val="008003B7"/>
    <w:rsid w:val="00800686"/>
    <w:rsid w:val="00800BAC"/>
    <w:rsid w:val="008018D6"/>
    <w:rsid w:val="00801E13"/>
    <w:rsid w:val="00802218"/>
    <w:rsid w:val="00806C62"/>
    <w:rsid w:val="00806C8B"/>
    <w:rsid w:val="00806CF7"/>
    <w:rsid w:val="00806DFE"/>
    <w:rsid w:val="00806E86"/>
    <w:rsid w:val="0081245E"/>
    <w:rsid w:val="00816712"/>
    <w:rsid w:val="00822130"/>
    <w:rsid w:val="00823026"/>
    <w:rsid w:val="0082351F"/>
    <w:rsid w:val="008238BD"/>
    <w:rsid w:val="008258CB"/>
    <w:rsid w:val="00826086"/>
    <w:rsid w:val="00830F34"/>
    <w:rsid w:val="00831ECB"/>
    <w:rsid w:val="008342D9"/>
    <w:rsid w:val="0083459D"/>
    <w:rsid w:val="00835111"/>
    <w:rsid w:val="00835F99"/>
    <w:rsid w:val="00837037"/>
    <w:rsid w:val="008371C3"/>
    <w:rsid w:val="00840B56"/>
    <w:rsid w:val="00842810"/>
    <w:rsid w:val="008440F0"/>
    <w:rsid w:val="00844B21"/>
    <w:rsid w:val="008457BE"/>
    <w:rsid w:val="00845AD8"/>
    <w:rsid w:val="00852A59"/>
    <w:rsid w:val="00852DF8"/>
    <w:rsid w:val="00853956"/>
    <w:rsid w:val="00856CFF"/>
    <w:rsid w:val="008575F3"/>
    <w:rsid w:val="00857D1D"/>
    <w:rsid w:val="00860589"/>
    <w:rsid w:val="00861E94"/>
    <w:rsid w:val="00862435"/>
    <w:rsid w:val="008624E9"/>
    <w:rsid w:val="0086251B"/>
    <w:rsid w:val="00862904"/>
    <w:rsid w:val="00862A5E"/>
    <w:rsid w:val="00865AE2"/>
    <w:rsid w:val="008663C3"/>
    <w:rsid w:val="00866932"/>
    <w:rsid w:val="00866A28"/>
    <w:rsid w:val="0087054E"/>
    <w:rsid w:val="00871363"/>
    <w:rsid w:val="00871D99"/>
    <w:rsid w:val="0087214B"/>
    <w:rsid w:val="00872D2E"/>
    <w:rsid w:val="00874C99"/>
    <w:rsid w:val="00877EB2"/>
    <w:rsid w:val="00880C79"/>
    <w:rsid w:val="008838F2"/>
    <w:rsid w:val="00886768"/>
    <w:rsid w:val="00887A25"/>
    <w:rsid w:val="008932A1"/>
    <w:rsid w:val="00894AE0"/>
    <w:rsid w:val="00895C59"/>
    <w:rsid w:val="008A0C6F"/>
    <w:rsid w:val="008A34D3"/>
    <w:rsid w:val="008A3870"/>
    <w:rsid w:val="008A3E73"/>
    <w:rsid w:val="008B023A"/>
    <w:rsid w:val="008B2796"/>
    <w:rsid w:val="008B3708"/>
    <w:rsid w:val="008B4DF7"/>
    <w:rsid w:val="008B5D1A"/>
    <w:rsid w:val="008B6FBB"/>
    <w:rsid w:val="008C0F64"/>
    <w:rsid w:val="008C221A"/>
    <w:rsid w:val="008C391A"/>
    <w:rsid w:val="008C5489"/>
    <w:rsid w:val="008C5F1E"/>
    <w:rsid w:val="008C63B5"/>
    <w:rsid w:val="008C685B"/>
    <w:rsid w:val="008C7497"/>
    <w:rsid w:val="008D2E91"/>
    <w:rsid w:val="008D3C77"/>
    <w:rsid w:val="008D4E60"/>
    <w:rsid w:val="008D4E75"/>
    <w:rsid w:val="008D5939"/>
    <w:rsid w:val="008D64EF"/>
    <w:rsid w:val="008D70E4"/>
    <w:rsid w:val="008D7294"/>
    <w:rsid w:val="008E4885"/>
    <w:rsid w:val="008E5122"/>
    <w:rsid w:val="008E7EB8"/>
    <w:rsid w:val="008F0252"/>
    <w:rsid w:val="008F0260"/>
    <w:rsid w:val="008F088E"/>
    <w:rsid w:val="00901B22"/>
    <w:rsid w:val="00901EC8"/>
    <w:rsid w:val="0090367D"/>
    <w:rsid w:val="009057EA"/>
    <w:rsid w:val="0090660A"/>
    <w:rsid w:val="00907422"/>
    <w:rsid w:val="009124C2"/>
    <w:rsid w:val="00912873"/>
    <w:rsid w:val="009129F8"/>
    <w:rsid w:val="00912B75"/>
    <w:rsid w:val="0091589E"/>
    <w:rsid w:val="009166ED"/>
    <w:rsid w:val="00916A3C"/>
    <w:rsid w:val="00922DD3"/>
    <w:rsid w:val="0092664B"/>
    <w:rsid w:val="00927225"/>
    <w:rsid w:val="00927362"/>
    <w:rsid w:val="00932E4E"/>
    <w:rsid w:val="009333BE"/>
    <w:rsid w:val="0093341B"/>
    <w:rsid w:val="00933A7B"/>
    <w:rsid w:val="009350E9"/>
    <w:rsid w:val="009350FD"/>
    <w:rsid w:val="009362D8"/>
    <w:rsid w:val="009367DC"/>
    <w:rsid w:val="0093785D"/>
    <w:rsid w:val="00940AE4"/>
    <w:rsid w:val="009428CA"/>
    <w:rsid w:val="0094599A"/>
    <w:rsid w:val="0094660D"/>
    <w:rsid w:val="009467E7"/>
    <w:rsid w:val="00950095"/>
    <w:rsid w:val="00953EF6"/>
    <w:rsid w:val="0095651F"/>
    <w:rsid w:val="0095696E"/>
    <w:rsid w:val="00956E21"/>
    <w:rsid w:val="00957387"/>
    <w:rsid w:val="00957EE8"/>
    <w:rsid w:val="0096060E"/>
    <w:rsid w:val="009608CA"/>
    <w:rsid w:val="00966B2E"/>
    <w:rsid w:val="00971274"/>
    <w:rsid w:val="0097367C"/>
    <w:rsid w:val="00973F42"/>
    <w:rsid w:val="00974F89"/>
    <w:rsid w:val="00975ACE"/>
    <w:rsid w:val="009764BA"/>
    <w:rsid w:val="00976E38"/>
    <w:rsid w:val="00976FF2"/>
    <w:rsid w:val="00977B4C"/>
    <w:rsid w:val="009818AE"/>
    <w:rsid w:val="009835A2"/>
    <w:rsid w:val="009842F8"/>
    <w:rsid w:val="009843CE"/>
    <w:rsid w:val="009853A1"/>
    <w:rsid w:val="00985F67"/>
    <w:rsid w:val="00987EA2"/>
    <w:rsid w:val="00992BB7"/>
    <w:rsid w:val="009943B9"/>
    <w:rsid w:val="00994FDF"/>
    <w:rsid w:val="0099635B"/>
    <w:rsid w:val="00997658"/>
    <w:rsid w:val="009A1584"/>
    <w:rsid w:val="009A32B8"/>
    <w:rsid w:val="009A517F"/>
    <w:rsid w:val="009A6818"/>
    <w:rsid w:val="009B01C5"/>
    <w:rsid w:val="009B09DA"/>
    <w:rsid w:val="009B125F"/>
    <w:rsid w:val="009B2BF3"/>
    <w:rsid w:val="009B2FCF"/>
    <w:rsid w:val="009B4CC1"/>
    <w:rsid w:val="009B4D74"/>
    <w:rsid w:val="009C1BED"/>
    <w:rsid w:val="009C28A9"/>
    <w:rsid w:val="009C46E6"/>
    <w:rsid w:val="009C4B4C"/>
    <w:rsid w:val="009C58BA"/>
    <w:rsid w:val="009C68B6"/>
    <w:rsid w:val="009C7527"/>
    <w:rsid w:val="009C7665"/>
    <w:rsid w:val="009D0A11"/>
    <w:rsid w:val="009D12EE"/>
    <w:rsid w:val="009D2997"/>
    <w:rsid w:val="009D2B36"/>
    <w:rsid w:val="009D3D7A"/>
    <w:rsid w:val="009D4E71"/>
    <w:rsid w:val="009D5347"/>
    <w:rsid w:val="009D64CB"/>
    <w:rsid w:val="009D7B5E"/>
    <w:rsid w:val="009E1302"/>
    <w:rsid w:val="009E338F"/>
    <w:rsid w:val="009E36DF"/>
    <w:rsid w:val="009E3F01"/>
    <w:rsid w:val="009E4BCB"/>
    <w:rsid w:val="009F1905"/>
    <w:rsid w:val="009F61C6"/>
    <w:rsid w:val="009F677B"/>
    <w:rsid w:val="009F730E"/>
    <w:rsid w:val="009F7AF7"/>
    <w:rsid w:val="00A01510"/>
    <w:rsid w:val="00A0158D"/>
    <w:rsid w:val="00A01F1F"/>
    <w:rsid w:val="00A046EB"/>
    <w:rsid w:val="00A054AF"/>
    <w:rsid w:val="00A05FD0"/>
    <w:rsid w:val="00A06533"/>
    <w:rsid w:val="00A200F8"/>
    <w:rsid w:val="00A201CA"/>
    <w:rsid w:val="00A25F91"/>
    <w:rsid w:val="00A26584"/>
    <w:rsid w:val="00A26B61"/>
    <w:rsid w:val="00A30BFB"/>
    <w:rsid w:val="00A31583"/>
    <w:rsid w:val="00A3163F"/>
    <w:rsid w:val="00A31780"/>
    <w:rsid w:val="00A32BA4"/>
    <w:rsid w:val="00A332ED"/>
    <w:rsid w:val="00A339D0"/>
    <w:rsid w:val="00A35187"/>
    <w:rsid w:val="00A35CAE"/>
    <w:rsid w:val="00A37A57"/>
    <w:rsid w:val="00A40660"/>
    <w:rsid w:val="00A40A43"/>
    <w:rsid w:val="00A42877"/>
    <w:rsid w:val="00A43E91"/>
    <w:rsid w:val="00A476B5"/>
    <w:rsid w:val="00A504F7"/>
    <w:rsid w:val="00A505B4"/>
    <w:rsid w:val="00A50B74"/>
    <w:rsid w:val="00A50FA7"/>
    <w:rsid w:val="00A512E5"/>
    <w:rsid w:val="00A54463"/>
    <w:rsid w:val="00A54FE8"/>
    <w:rsid w:val="00A5504F"/>
    <w:rsid w:val="00A5632D"/>
    <w:rsid w:val="00A56DB3"/>
    <w:rsid w:val="00A57846"/>
    <w:rsid w:val="00A6179D"/>
    <w:rsid w:val="00A65C4B"/>
    <w:rsid w:val="00A66160"/>
    <w:rsid w:val="00A66262"/>
    <w:rsid w:val="00A70E57"/>
    <w:rsid w:val="00A732F9"/>
    <w:rsid w:val="00A744A3"/>
    <w:rsid w:val="00A75040"/>
    <w:rsid w:val="00A77856"/>
    <w:rsid w:val="00A779A5"/>
    <w:rsid w:val="00A815E7"/>
    <w:rsid w:val="00A8280E"/>
    <w:rsid w:val="00A8330E"/>
    <w:rsid w:val="00A835BA"/>
    <w:rsid w:val="00A838C5"/>
    <w:rsid w:val="00A83FB4"/>
    <w:rsid w:val="00A8648B"/>
    <w:rsid w:val="00A94585"/>
    <w:rsid w:val="00A96D0E"/>
    <w:rsid w:val="00A96F9B"/>
    <w:rsid w:val="00A974E6"/>
    <w:rsid w:val="00AA06CC"/>
    <w:rsid w:val="00AA175A"/>
    <w:rsid w:val="00AA1F47"/>
    <w:rsid w:val="00AA2131"/>
    <w:rsid w:val="00AA5CB3"/>
    <w:rsid w:val="00AB05B3"/>
    <w:rsid w:val="00AB32F8"/>
    <w:rsid w:val="00AB3A30"/>
    <w:rsid w:val="00AB4671"/>
    <w:rsid w:val="00AB47EB"/>
    <w:rsid w:val="00AC1919"/>
    <w:rsid w:val="00AC1D65"/>
    <w:rsid w:val="00AC21F1"/>
    <w:rsid w:val="00AC3450"/>
    <w:rsid w:val="00AC7213"/>
    <w:rsid w:val="00AD064B"/>
    <w:rsid w:val="00AD1F6F"/>
    <w:rsid w:val="00AD45CF"/>
    <w:rsid w:val="00AD5136"/>
    <w:rsid w:val="00AD79D3"/>
    <w:rsid w:val="00AE1B9B"/>
    <w:rsid w:val="00AE4FB1"/>
    <w:rsid w:val="00AE51BB"/>
    <w:rsid w:val="00AE5352"/>
    <w:rsid w:val="00AE5E57"/>
    <w:rsid w:val="00AE6254"/>
    <w:rsid w:val="00AE67D2"/>
    <w:rsid w:val="00AF4F8A"/>
    <w:rsid w:val="00B01A26"/>
    <w:rsid w:val="00B03C50"/>
    <w:rsid w:val="00B066F8"/>
    <w:rsid w:val="00B0728E"/>
    <w:rsid w:val="00B07A30"/>
    <w:rsid w:val="00B10F28"/>
    <w:rsid w:val="00B120E1"/>
    <w:rsid w:val="00B129A5"/>
    <w:rsid w:val="00B13967"/>
    <w:rsid w:val="00B15540"/>
    <w:rsid w:val="00B172DF"/>
    <w:rsid w:val="00B17617"/>
    <w:rsid w:val="00B17A6E"/>
    <w:rsid w:val="00B17DD9"/>
    <w:rsid w:val="00B21508"/>
    <w:rsid w:val="00B21D51"/>
    <w:rsid w:val="00B22CF4"/>
    <w:rsid w:val="00B25752"/>
    <w:rsid w:val="00B26885"/>
    <w:rsid w:val="00B2719D"/>
    <w:rsid w:val="00B27F25"/>
    <w:rsid w:val="00B33A66"/>
    <w:rsid w:val="00B33C46"/>
    <w:rsid w:val="00B3513F"/>
    <w:rsid w:val="00B375B1"/>
    <w:rsid w:val="00B4040B"/>
    <w:rsid w:val="00B446D9"/>
    <w:rsid w:val="00B46952"/>
    <w:rsid w:val="00B46E6F"/>
    <w:rsid w:val="00B5176A"/>
    <w:rsid w:val="00B523F8"/>
    <w:rsid w:val="00B52C62"/>
    <w:rsid w:val="00B52F59"/>
    <w:rsid w:val="00B54C41"/>
    <w:rsid w:val="00B560B8"/>
    <w:rsid w:val="00B57364"/>
    <w:rsid w:val="00B57677"/>
    <w:rsid w:val="00B60E73"/>
    <w:rsid w:val="00B61487"/>
    <w:rsid w:val="00B6299F"/>
    <w:rsid w:val="00B633C0"/>
    <w:rsid w:val="00B7020C"/>
    <w:rsid w:val="00B717D5"/>
    <w:rsid w:val="00B72D8A"/>
    <w:rsid w:val="00B75B14"/>
    <w:rsid w:val="00B774BD"/>
    <w:rsid w:val="00B801C4"/>
    <w:rsid w:val="00B8109B"/>
    <w:rsid w:val="00B82D38"/>
    <w:rsid w:val="00B836BD"/>
    <w:rsid w:val="00B83E14"/>
    <w:rsid w:val="00B852D0"/>
    <w:rsid w:val="00B86ED4"/>
    <w:rsid w:val="00B86FE6"/>
    <w:rsid w:val="00B87D32"/>
    <w:rsid w:val="00B90FED"/>
    <w:rsid w:val="00B9144F"/>
    <w:rsid w:val="00B91C10"/>
    <w:rsid w:val="00B92E4E"/>
    <w:rsid w:val="00B93F56"/>
    <w:rsid w:val="00B9427E"/>
    <w:rsid w:val="00B94326"/>
    <w:rsid w:val="00B944F7"/>
    <w:rsid w:val="00B9575F"/>
    <w:rsid w:val="00BA1B7F"/>
    <w:rsid w:val="00BA2808"/>
    <w:rsid w:val="00BA2A15"/>
    <w:rsid w:val="00BA33E2"/>
    <w:rsid w:val="00BA41E7"/>
    <w:rsid w:val="00BA4DD1"/>
    <w:rsid w:val="00BA4EEB"/>
    <w:rsid w:val="00BA62D3"/>
    <w:rsid w:val="00BA6B85"/>
    <w:rsid w:val="00BA74D4"/>
    <w:rsid w:val="00BB5357"/>
    <w:rsid w:val="00BB5737"/>
    <w:rsid w:val="00BB7BB8"/>
    <w:rsid w:val="00BC1863"/>
    <w:rsid w:val="00BC26D9"/>
    <w:rsid w:val="00BC2F38"/>
    <w:rsid w:val="00BC3097"/>
    <w:rsid w:val="00BD0FDD"/>
    <w:rsid w:val="00BD17EE"/>
    <w:rsid w:val="00BD3F27"/>
    <w:rsid w:val="00BD6587"/>
    <w:rsid w:val="00BD6D22"/>
    <w:rsid w:val="00BE0991"/>
    <w:rsid w:val="00BE0B1F"/>
    <w:rsid w:val="00BE0EC9"/>
    <w:rsid w:val="00BE137F"/>
    <w:rsid w:val="00BE275B"/>
    <w:rsid w:val="00BE4A32"/>
    <w:rsid w:val="00BE5570"/>
    <w:rsid w:val="00BE5E44"/>
    <w:rsid w:val="00BE6B73"/>
    <w:rsid w:val="00BF17D5"/>
    <w:rsid w:val="00BF21D6"/>
    <w:rsid w:val="00BF333B"/>
    <w:rsid w:val="00BF6B2D"/>
    <w:rsid w:val="00BF7719"/>
    <w:rsid w:val="00BF7BC8"/>
    <w:rsid w:val="00C003F7"/>
    <w:rsid w:val="00C0047C"/>
    <w:rsid w:val="00C01BCF"/>
    <w:rsid w:val="00C05390"/>
    <w:rsid w:val="00C076E9"/>
    <w:rsid w:val="00C07B64"/>
    <w:rsid w:val="00C11169"/>
    <w:rsid w:val="00C11749"/>
    <w:rsid w:val="00C13F63"/>
    <w:rsid w:val="00C1516F"/>
    <w:rsid w:val="00C175BC"/>
    <w:rsid w:val="00C17893"/>
    <w:rsid w:val="00C17A27"/>
    <w:rsid w:val="00C25750"/>
    <w:rsid w:val="00C26ADF"/>
    <w:rsid w:val="00C26BE5"/>
    <w:rsid w:val="00C26E26"/>
    <w:rsid w:val="00C270AA"/>
    <w:rsid w:val="00C317A4"/>
    <w:rsid w:val="00C31EA3"/>
    <w:rsid w:val="00C33239"/>
    <w:rsid w:val="00C339C1"/>
    <w:rsid w:val="00C34792"/>
    <w:rsid w:val="00C365D3"/>
    <w:rsid w:val="00C409BC"/>
    <w:rsid w:val="00C4329F"/>
    <w:rsid w:val="00C441D0"/>
    <w:rsid w:val="00C503AF"/>
    <w:rsid w:val="00C53089"/>
    <w:rsid w:val="00C53310"/>
    <w:rsid w:val="00C53489"/>
    <w:rsid w:val="00C54D25"/>
    <w:rsid w:val="00C563C5"/>
    <w:rsid w:val="00C5724D"/>
    <w:rsid w:val="00C60C5A"/>
    <w:rsid w:val="00C62617"/>
    <w:rsid w:val="00C62663"/>
    <w:rsid w:val="00C62EDB"/>
    <w:rsid w:val="00C637B8"/>
    <w:rsid w:val="00C63DB8"/>
    <w:rsid w:val="00C673F5"/>
    <w:rsid w:val="00C67C7A"/>
    <w:rsid w:val="00C70967"/>
    <w:rsid w:val="00C70CDC"/>
    <w:rsid w:val="00C71A29"/>
    <w:rsid w:val="00C72C3B"/>
    <w:rsid w:val="00C74B1B"/>
    <w:rsid w:val="00C74DEC"/>
    <w:rsid w:val="00C74F16"/>
    <w:rsid w:val="00C75962"/>
    <w:rsid w:val="00C76062"/>
    <w:rsid w:val="00C764BB"/>
    <w:rsid w:val="00C77A96"/>
    <w:rsid w:val="00C81FFC"/>
    <w:rsid w:val="00C845B6"/>
    <w:rsid w:val="00C856B4"/>
    <w:rsid w:val="00C900EF"/>
    <w:rsid w:val="00C90ADC"/>
    <w:rsid w:val="00C92D8A"/>
    <w:rsid w:val="00C939F4"/>
    <w:rsid w:val="00C93A62"/>
    <w:rsid w:val="00C95C6C"/>
    <w:rsid w:val="00CA27BC"/>
    <w:rsid w:val="00CA64F4"/>
    <w:rsid w:val="00CA6C2B"/>
    <w:rsid w:val="00CA7786"/>
    <w:rsid w:val="00CB0D1F"/>
    <w:rsid w:val="00CB1294"/>
    <w:rsid w:val="00CB235C"/>
    <w:rsid w:val="00CB276A"/>
    <w:rsid w:val="00CB394C"/>
    <w:rsid w:val="00CB4416"/>
    <w:rsid w:val="00CB497E"/>
    <w:rsid w:val="00CB55F0"/>
    <w:rsid w:val="00CC0E4A"/>
    <w:rsid w:val="00CC3B70"/>
    <w:rsid w:val="00CC3E99"/>
    <w:rsid w:val="00CC5ABF"/>
    <w:rsid w:val="00CC6B28"/>
    <w:rsid w:val="00CD0288"/>
    <w:rsid w:val="00CD0462"/>
    <w:rsid w:val="00CD07C0"/>
    <w:rsid w:val="00CD0CAA"/>
    <w:rsid w:val="00CD37DE"/>
    <w:rsid w:val="00CD3B25"/>
    <w:rsid w:val="00CD6094"/>
    <w:rsid w:val="00CD6205"/>
    <w:rsid w:val="00CE13C9"/>
    <w:rsid w:val="00CE1A19"/>
    <w:rsid w:val="00CE4EBE"/>
    <w:rsid w:val="00CE511F"/>
    <w:rsid w:val="00CE5359"/>
    <w:rsid w:val="00CE6B97"/>
    <w:rsid w:val="00CF0B66"/>
    <w:rsid w:val="00CF1ED5"/>
    <w:rsid w:val="00CF58B0"/>
    <w:rsid w:val="00D03093"/>
    <w:rsid w:val="00D03AE7"/>
    <w:rsid w:val="00D04FAD"/>
    <w:rsid w:val="00D070E2"/>
    <w:rsid w:val="00D11F86"/>
    <w:rsid w:val="00D123CE"/>
    <w:rsid w:val="00D13CAF"/>
    <w:rsid w:val="00D22B1F"/>
    <w:rsid w:val="00D23432"/>
    <w:rsid w:val="00D24550"/>
    <w:rsid w:val="00D2507F"/>
    <w:rsid w:val="00D273BD"/>
    <w:rsid w:val="00D27C5B"/>
    <w:rsid w:val="00D34574"/>
    <w:rsid w:val="00D35C67"/>
    <w:rsid w:val="00D4012B"/>
    <w:rsid w:val="00D41013"/>
    <w:rsid w:val="00D41D34"/>
    <w:rsid w:val="00D42C28"/>
    <w:rsid w:val="00D46FEB"/>
    <w:rsid w:val="00D505BC"/>
    <w:rsid w:val="00D509DA"/>
    <w:rsid w:val="00D51366"/>
    <w:rsid w:val="00D522FA"/>
    <w:rsid w:val="00D53CC6"/>
    <w:rsid w:val="00D55A21"/>
    <w:rsid w:val="00D566FA"/>
    <w:rsid w:val="00D56F5A"/>
    <w:rsid w:val="00D60088"/>
    <w:rsid w:val="00D600D3"/>
    <w:rsid w:val="00D60899"/>
    <w:rsid w:val="00D6114E"/>
    <w:rsid w:val="00D61CDD"/>
    <w:rsid w:val="00D6246F"/>
    <w:rsid w:val="00D65025"/>
    <w:rsid w:val="00D65A72"/>
    <w:rsid w:val="00D66BA7"/>
    <w:rsid w:val="00D67D49"/>
    <w:rsid w:val="00D744BE"/>
    <w:rsid w:val="00D75A12"/>
    <w:rsid w:val="00D76CE9"/>
    <w:rsid w:val="00D77737"/>
    <w:rsid w:val="00D8179C"/>
    <w:rsid w:val="00D82A4B"/>
    <w:rsid w:val="00D82D1A"/>
    <w:rsid w:val="00D8797A"/>
    <w:rsid w:val="00D87A65"/>
    <w:rsid w:val="00D87C1E"/>
    <w:rsid w:val="00D9087D"/>
    <w:rsid w:val="00D90A99"/>
    <w:rsid w:val="00D91849"/>
    <w:rsid w:val="00D948F1"/>
    <w:rsid w:val="00D9652D"/>
    <w:rsid w:val="00DA1BB5"/>
    <w:rsid w:val="00DA23F9"/>
    <w:rsid w:val="00DA3BC6"/>
    <w:rsid w:val="00DA3C49"/>
    <w:rsid w:val="00DA47B6"/>
    <w:rsid w:val="00DA56EA"/>
    <w:rsid w:val="00DB0D58"/>
    <w:rsid w:val="00DB6106"/>
    <w:rsid w:val="00DB6B97"/>
    <w:rsid w:val="00DB7546"/>
    <w:rsid w:val="00DC1C6B"/>
    <w:rsid w:val="00DC1D1D"/>
    <w:rsid w:val="00DC1D51"/>
    <w:rsid w:val="00DC2B9F"/>
    <w:rsid w:val="00DC377C"/>
    <w:rsid w:val="00DC396C"/>
    <w:rsid w:val="00DC7560"/>
    <w:rsid w:val="00DC77B1"/>
    <w:rsid w:val="00DC7810"/>
    <w:rsid w:val="00DD04EF"/>
    <w:rsid w:val="00DD0905"/>
    <w:rsid w:val="00DD4234"/>
    <w:rsid w:val="00DD4294"/>
    <w:rsid w:val="00DD4B9E"/>
    <w:rsid w:val="00DD68C9"/>
    <w:rsid w:val="00DD7AEA"/>
    <w:rsid w:val="00DE34DC"/>
    <w:rsid w:val="00DE3CE5"/>
    <w:rsid w:val="00DE586A"/>
    <w:rsid w:val="00DE7843"/>
    <w:rsid w:val="00DF0E6A"/>
    <w:rsid w:val="00DF18B9"/>
    <w:rsid w:val="00DF215F"/>
    <w:rsid w:val="00DF2C1B"/>
    <w:rsid w:val="00DF5488"/>
    <w:rsid w:val="00DF5513"/>
    <w:rsid w:val="00DF5658"/>
    <w:rsid w:val="00E02000"/>
    <w:rsid w:val="00E02097"/>
    <w:rsid w:val="00E051A3"/>
    <w:rsid w:val="00E05BA6"/>
    <w:rsid w:val="00E062E9"/>
    <w:rsid w:val="00E10DED"/>
    <w:rsid w:val="00E114BF"/>
    <w:rsid w:val="00E123E7"/>
    <w:rsid w:val="00E162CC"/>
    <w:rsid w:val="00E16FD5"/>
    <w:rsid w:val="00E17087"/>
    <w:rsid w:val="00E20871"/>
    <w:rsid w:val="00E20EE8"/>
    <w:rsid w:val="00E20FCD"/>
    <w:rsid w:val="00E2291A"/>
    <w:rsid w:val="00E24142"/>
    <w:rsid w:val="00E24374"/>
    <w:rsid w:val="00E24570"/>
    <w:rsid w:val="00E24844"/>
    <w:rsid w:val="00E2673D"/>
    <w:rsid w:val="00E27EA4"/>
    <w:rsid w:val="00E30552"/>
    <w:rsid w:val="00E317AA"/>
    <w:rsid w:val="00E31ECF"/>
    <w:rsid w:val="00E34E09"/>
    <w:rsid w:val="00E3548F"/>
    <w:rsid w:val="00E35509"/>
    <w:rsid w:val="00E35EA2"/>
    <w:rsid w:val="00E418D9"/>
    <w:rsid w:val="00E432C0"/>
    <w:rsid w:val="00E4345D"/>
    <w:rsid w:val="00E44F56"/>
    <w:rsid w:val="00E50401"/>
    <w:rsid w:val="00E509CF"/>
    <w:rsid w:val="00E5161B"/>
    <w:rsid w:val="00E53D80"/>
    <w:rsid w:val="00E5458C"/>
    <w:rsid w:val="00E55D30"/>
    <w:rsid w:val="00E566E6"/>
    <w:rsid w:val="00E56FCD"/>
    <w:rsid w:val="00E60D32"/>
    <w:rsid w:val="00E62915"/>
    <w:rsid w:val="00E63682"/>
    <w:rsid w:val="00E6405B"/>
    <w:rsid w:val="00E644A3"/>
    <w:rsid w:val="00E65514"/>
    <w:rsid w:val="00E660D6"/>
    <w:rsid w:val="00E66701"/>
    <w:rsid w:val="00E66CDA"/>
    <w:rsid w:val="00E67991"/>
    <w:rsid w:val="00E703D1"/>
    <w:rsid w:val="00E72321"/>
    <w:rsid w:val="00E73ECA"/>
    <w:rsid w:val="00E74D6F"/>
    <w:rsid w:val="00E7575E"/>
    <w:rsid w:val="00E77C32"/>
    <w:rsid w:val="00E80913"/>
    <w:rsid w:val="00E8226E"/>
    <w:rsid w:val="00E832CB"/>
    <w:rsid w:val="00E83949"/>
    <w:rsid w:val="00E8462D"/>
    <w:rsid w:val="00E848E4"/>
    <w:rsid w:val="00E84BFA"/>
    <w:rsid w:val="00E86128"/>
    <w:rsid w:val="00E86F8C"/>
    <w:rsid w:val="00E87367"/>
    <w:rsid w:val="00E87D8B"/>
    <w:rsid w:val="00E87E93"/>
    <w:rsid w:val="00E90763"/>
    <w:rsid w:val="00E90814"/>
    <w:rsid w:val="00E91381"/>
    <w:rsid w:val="00E92409"/>
    <w:rsid w:val="00E92F61"/>
    <w:rsid w:val="00E93CB9"/>
    <w:rsid w:val="00E948A5"/>
    <w:rsid w:val="00E9502B"/>
    <w:rsid w:val="00E96814"/>
    <w:rsid w:val="00E96D30"/>
    <w:rsid w:val="00EA16BE"/>
    <w:rsid w:val="00EA21D8"/>
    <w:rsid w:val="00EA2758"/>
    <w:rsid w:val="00EA2C57"/>
    <w:rsid w:val="00EA3C7A"/>
    <w:rsid w:val="00EA49D4"/>
    <w:rsid w:val="00EA50AF"/>
    <w:rsid w:val="00EA5EE8"/>
    <w:rsid w:val="00EA61E5"/>
    <w:rsid w:val="00EA6359"/>
    <w:rsid w:val="00EA7571"/>
    <w:rsid w:val="00EA7826"/>
    <w:rsid w:val="00EB0048"/>
    <w:rsid w:val="00EB0CAB"/>
    <w:rsid w:val="00EB52D8"/>
    <w:rsid w:val="00EB557D"/>
    <w:rsid w:val="00EB559C"/>
    <w:rsid w:val="00EB6C22"/>
    <w:rsid w:val="00EC04D4"/>
    <w:rsid w:val="00EC0A88"/>
    <w:rsid w:val="00EC10B5"/>
    <w:rsid w:val="00EC274A"/>
    <w:rsid w:val="00EC27B4"/>
    <w:rsid w:val="00EC29A1"/>
    <w:rsid w:val="00EC2B5F"/>
    <w:rsid w:val="00EC2CF5"/>
    <w:rsid w:val="00EC57C0"/>
    <w:rsid w:val="00EC63D0"/>
    <w:rsid w:val="00ED0405"/>
    <w:rsid w:val="00ED1C49"/>
    <w:rsid w:val="00ED1FCC"/>
    <w:rsid w:val="00ED2752"/>
    <w:rsid w:val="00ED2BAC"/>
    <w:rsid w:val="00ED4B4C"/>
    <w:rsid w:val="00EE01F8"/>
    <w:rsid w:val="00EE0CB0"/>
    <w:rsid w:val="00EE14C0"/>
    <w:rsid w:val="00EE1C92"/>
    <w:rsid w:val="00EE24A4"/>
    <w:rsid w:val="00EE37F3"/>
    <w:rsid w:val="00EE3D6A"/>
    <w:rsid w:val="00EF2A43"/>
    <w:rsid w:val="00EF3178"/>
    <w:rsid w:val="00EF5739"/>
    <w:rsid w:val="00F008D9"/>
    <w:rsid w:val="00F0238E"/>
    <w:rsid w:val="00F03F96"/>
    <w:rsid w:val="00F050BC"/>
    <w:rsid w:val="00F07498"/>
    <w:rsid w:val="00F11A5C"/>
    <w:rsid w:val="00F121E7"/>
    <w:rsid w:val="00F17D4F"/>
    <w:rsid w:val="00F206E3"/>
    <w:rsid w:val="00F20A80"/>
    <w:rsid w:val="00F21C46"/>
    <w:rsid w:val="00F2390D"/>
    <w:rsid w:val="00F25545"/>
    <w:rsid w:val="00F279B5"/>
    <w:rsid w:val="00F3001B"/>
    <w:rsid w:val="00F30862"/>
    <w:rsid w:val="00F30ADC"/>
    <w:rsid w:val="00F31644"/>
    <w:rsid w:val="00F316A1"/>
    <w:rsid w:val="00F364BD"/>
    <w:rsid w:val="00F37513"/>
    <w:rsid w:val="00F41566"/>
    <w:rsid w:val="00F43589"/>
    <w:rsid w:val="00F460EC"/>
    <w:rsid w:val="00F5054D"/>
    <w:rsid w:val="00F505FC"/>
    <w:rsid w:val="00F51666"/>
    <w:rsid w:val="00F56603"/>
    <w:rsid w:val="00F61175"/>
    <w:rsid w:val="00F61965"/>
    <w:rsid w:val="00F65002"/>
    <w:rsid w:val="00F667C5"/>
    <w:rsid w:val="00F67D64"/>
    <w:rsid w:val="00F67F3E"/>
    <w:rsid w:val="00F70D8F"/>
    <w:rsid w:val="00F71649"/>
    <w:rsid w:val="00F7417A"/>
    <w:rsid w:val="00F751EB"/>
    <w:rsid w:val="00F754BB"/>
    <w:rsid w:val="00F76DB3"/>
    <w:rsid w:val="00F775E3"/>
    <w:rsid w:val="00F804D1"/>
    <w:rsid w:val="00F814AD"/>
    <w:rsid w:val="00F81637"/>
    <w:rsid w:val="00F81D77"/>
    <w:rsid w:val="00F821BD"/>
    <w:rsid w:val="00F8560D"/>
    <w:rsid w:val="00F856EF"/>
    <w:rsid w:val="00F866C1"/>
    <w:rsid w:val="00F9230F"/>
    <w:rsid w:val="00F92D03"/>
    <w:rsid w:val="00F932C4"/>
    <w:rsid w:val="00F93A65"/>
    <w:rsid w:val="00F97DC1"/>
    <w:rsid w:val="00FA015D"/>
    <w:rsid w:val="00FA085D"/>
    <w:rsid w:val="00FA1249"/>
    <w:rsid w:val="00FA3AC8"/>
    <w:rsid w:val="00FA4043"/>
    <w:rsid w:val="00FA5FC1"/>
    <w:rsid w:val="00FB0B1C"/>
    <w:rsid w:val="00FB1725"/>
    <w:rsid w:val="00FB2A42"/>
    <w:rsid w:val="00FB2D0A"/>
    <w:rsid w:val="00FB5226"/>
    <w:rsid w:val="00FB7059"/>
    <w:rsid w:val="00FC08EF"/>
    <w:rsid w:val="00FC3360"/>
    <w:rsid w:val="00FC380C"/>
    <w:rsid w:val="00FC5780"/>
    <w:rsid w:val="00FC6CBE"/>
    <w:rsid w:val="00FD00A8"/>
    <w:rsid w:val="00FD0E26"/>
    <w:rsid w:val="00FD0ECC"/>
    <w:rsid w:val="00FD4166"/>
    <w:rsid w:val="00FD6A01"/>
    <w:rsid w:val="00FE1744"/>
    <w:rsid w:val="00FE1D53"/>
    <w:rsid w:val="00FE315B"/>
    <w:rsid w:val="00FE32A6"/>
    <w:rsid w:val="00FE68F0"/>
    <w:rsid w:val="00FE6D54"/>
    <w:rsid w:val="00FE767A"/>
    <w:rsid w:val="00FF0149"/>
    <w:rsid w:val="00FF017E"/>
    <w:rsid w:val="00FF0FD9"/>
    <w:rsid w:val="00FF1A9F"/>
    <w:rsid w:val="00FF240F"/>
    <w:rsid w:val="00FF5015"/>
    <w:rsid w:val="00FF5F1C"/>
    <w:rsid w:val="00FF61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7C"/>
    <w:pPr>
      <w:spacing w:after="200" w:line="276" w:lineRule="auto"/>
    </w:pPr>
    <w:rPr>
      <w:lang w:eastAsia="en-US"/>
    </w:rPr>
  </w:style>
  <w:style w:type="paragraph" w:styleId="Heading1">
    <w:name w:val="heading 1"/>
    <w:basedOn w:val="Normal"/>
    <w:next w:val="Normal"/>
    <w:link w:val="Heading1Char"/>
    <w:uiPriority w:val="99"/>
    <w:qFormat/>
    <w:rsid w:val="00163497"/>
    <w:pPr>
      <w:keepNext/>
      <w:keepLines/>
      <w:spacing w:before="480" w:after="0"/>
      <w:outlineLvl w:val="0"/>
    </w:pPr>
    <w:rPr>
      <w:rFonts w:ascii="Cambria" w:eastAsia="Times New Roman" w:hAnsi="Cambria"/>
      <w:b/>
      <w:bCs/>
      <w:color w:val="365F91"/>
      <w:sz w:val="28"/>
      <w:szCs w:val="28"/>
      <w:lang w:eastAsia="ru-RU"/>
    </w:rPr>
  </w:style>
  <w:style w:type="paragraph" w:styleId="Heading2">
    <w:name w:val="heading 2"/>
    <w:basedOn w:val="Normal"/>
    <w:next w:val="Normal"/>
    <w:link w:val="Heading2Char"/>
    <w:uiPriority w:val="99"/>
    <w:qFormat/>
    <w:rsid w:val="00227C8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49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27C83"/>
    <w:rPr>
      <w:rFonts w:ascii="Cambria" w:hAnsi="Cambria" w:cs="Times New Roman"/>
      <w:b/>
      <w:bCs/>
      <w:color w:val="4F81BD"/>
      <w:sz w:val="26"/>
      <w:szCs w:val="26"/>
    </w:rPr>
  </w:style>
  <w:style w:type="paragraph" w:styleId="Header">
    <w:name w:val="header"/>
    <w:basedOn w:val="Normal"/>
    <w:link w:val="HeaderChar"/>
    <w:uiPriority w:val="99"/>
    <w:rsid w:val="007D3FD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D3FDF"/>
    <w:rPr>
      <w:rFonts w:ascii="Calibri" w:hAnsi="Calibri" w:cs="Times New Roman"/>
    </w:rPr>
  </w:style>
  <w:style w:type="paragraph" w:styleId="Footer">
    <w:name w:val="footer"/>
    <w:basedOn w:val="Normal"/>
    <w:link w:val="FooterChar"/>
    <w:uiPriority w:val="99"/>
    <w:rsid w:val="007D3FD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D3FDF"/>
    <w:rPr>
      <w:rFonts w:ascii="Calibri" w:hAnsi="Calibri" w:cs="Times New Roman"/>
    </w:rPr>
  </w:style>
  <w:style w:type="character" w:styleId="Hyperlink">
    <w:name w:val="Hyperlink"/>
    <w:basedOn w:val="DefaultParagraphFont"/>
    <w:uiPriority w:val="99"/>
    <w:rsid w:val="00163497"/>
    <w:rPr>
      <w:rFonts w:cs="Times New Roman"/>
      <w:color w:val="0000FF"/>
      <w:u w:val="single"/>
    </w:rPr>
  </w:style>
  <w:style w:type="paragraph" w:styleId="FootnoteText">
    <w:name w:val="footnote text"/>
    <w:basedOn w:val="Normal"/>
    <w:link w:val="FootnoteTextChar"/>
    <w:uiPriority w:val="99"/>
    <w:semiHidden/>
    <w:rsid w:val="00163497"/>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163497"/>
    <w:rPr>
      <w:rFonts w:ascii="Calibri" w:hAnsi="Calibri" w:cs="Times New Roman"/>
      <w:sz w:val="20"/>
      <w:szCs w:val="20"/>
    </w:rPr>
  </w:style>
  <w:style w:type="paragraph" w:styleId="ListParagraph">
    <w:name w:val="List Paragraph"/>
    <w:basedOn w:val="Normal"/>
    <w:uiPriority w:val="99"/>
    <w:qFormat/>
    <w:rsid w:val="00163497"/>
    <w:pPr>
      <w:spacing w:after="0" w:line="240" w:lineRule="auto"/>
      <w:ind w:left="720" w:firstLine="709"/>
      <w:contextualSpacing/>
      <w:jc w:val="both"/>
    </w:pPr>
    <w:rPr>
      <w:rFonts w:ascii="Times New Roman" w:hAnsi="Times New Roman"/>
      <w:sz w:val="28"/>
      <w:szCs w:val="28"/>
    </w:rPr>
  </w:style>
  <w:style w:type="character" w:styleId="FootnoteReference">
    <w:name w:val="footnote reference"/>
    <w:basedOn w:val="DefaultParagraphFont"/>
    <w:uiPriority w:val="99"/>
    <w:semiHidden/>
    <w:rsid w:val="00163497"/>
    <w:rPr>
      <w:rFonts w:cs="Times New Roman"/>
      <w:vertAlign w:val="superscript"/>
    </w:rPr>
  </w:style>
  <w:style w:type="paragraph" w:styleId="BalloonText">
    <w:name w:val="Balloon Text"/>
    <w:basedOn w:val="Normal"/>
    <w:link w:val="BalloonTextChar"/>
    <w:uiPriority w:val="99"/>
    <w:semiHidden/>
    <w:rsid w:val="00F9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D03"/>
    <w:rPr>
      <w:rFonts w:ascii="Tahoma" w:hAnsi="Tahoma" w:cs="Tahoma"/>
      <w:sz w:val="16"/>
      <w:szCs w:val="16"/>
    </w:rPr>
  </w:style>
  <w:style w:type="character" w:styleId="CommentReference">
    <w:name w:val="annotation reference"/>
    <w:basedOn w:val="DefaultParagraphFont"/>
    <w:uiPriority w:val="99"/>
    <w:semiHidden/>
    <w:rsid w:val="00C92D8A"/>
    <w:rPr>
      <w:rFonts w:cs="Times New Roman"/>
      <w:sz w:val="16"/>
      <w:szCs w:val="16"/>
    </w:rPr>
  </w:style>
  <w:style w:type="paragraph" w:styleId="CommentText">
    <w:name w:val="annotation text"/>
    <w:basedOn w:val="Normal"/>
    <w:link w:val="CommentTextChar"/>
    <w:uiPriority w:val="99"/>
    <w:semiHidden/>
    <w:rsid w:val="00C92D8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2D8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C92D8A"/>
    <w:rPr>
      <w:b/>
      <w:bCs/>
    </w:rPr>
  </w:style>
  <w:style w:type="character" w:customStyle="1" w:styleId="CommentSubjectChar">
    <w:name w:val="Comment Subject Char"/>
    <w:basedOn w:val="CommentTextChar"/>
    <w:link w:val="CommentSubject"/>
    <w:uiPriority w:val="99"/>
    <w:semiHidden/>
    <w:locked/>
    <w:rsid w:val="00C92D8A"/>
    <w:rPr>
      <w:b/>
      <w:bCs/>
    </w:rPr>
  </w:style>
  <w:style w:type="table" w:styleId="TableGrid">
    <w:name w:val="Table Grid"/>
    <w:basedOn w:val="TableNormal"/>
    <w:uiPriority w:val="99"/>
    <w:rsid w:val="00C332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4D06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4D060D"/>
    <w:pPr>
      <w:spacing w:after="100"/>
    </w:pPr>
  </w:style>
  <w:style w:type="paragraph" w:styleId="TOC2">
    <w:name w:val="toc 2"/>
    <w:basedOn w:val="Normal"/>
    <w:next w:val="Normal"/>
    <w:autoRedefine/>
    <w:uiPriority w:val="99"/>
    <w:rsid w:val="004D060D"/>
    <w:pPr>
      <w:spacing w:after="100"/>
      <w:ind w:left="220"/>
      <w:jc w:val="center"/>
    </w:pPr>
    <w:rPr>
      <w:rFonts w:ascii="Times New Roman" w:hAnsi="Times New Roman"/>
      <w:b/>
      <w:sz w:val="28"/>
      <w:szCs w:val="28"/>
    </w:rPr>
  </w:style>
  <w:style w:type="character" w:styleId="PlaceholderText">
    <w:name w:val="Placeholder Text"/>
    <w:basedOn w:val="DefaultParagraphFont"/>
    <w:uiPriority w:val="99"/>
    <w:semiHidden/>
    <w:rsid w:val="004D060D"/>
    <w:rPr>
      <w:rFonts w:cs="Times New Roman"/>
      <w:color w:val="808080"/>
    </w:rPr>
  </w:style>
  <w:style w:type="paragraph" w:styleId="NoSpacing">
    <w:name w:val="No Spacing"/>
    <w:link w:val="NoSpacingChar"/>
    <w:uiPriority w:val="99"/>
    <w:qFormat/>
    <w:rsid w:val="009818AE"/>
    <w:pPr>
      <w:spacing w:line="360" w:lineRule="auto"/>
      <w:ind w:firstLine="709"/>
    </w:pPr>
  </w:style>
  <w:style w:type="character" w:customStyle="1" w:styleId="NoSpacingChar">
    <w:name w:val="No Spacing Char"/>
    <w:link w:val="NoSpacing"/>
    <w:uiPriority w:val="99"/>
    <w:locked/>
    <w:rsid w:val="009818AE"/>
    <w:rPr>
      <w:sz w:val="22"/>
      <w:lang w:eastAsia="ru-RU"/>
    </w:rPr>
  </w:style>
  <w:style w:type="table" w:customStyle="1" w:styleId="2">
    <w:name w:val="Сетка таблицы2"/>
    <w:uiPriority w:val="99"/>
    <w:rsid w:val="00861E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CE51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B15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5034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5034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2B36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B942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A47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uiPriority w:val="99"/>
    <w:rsid w:val="00174D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D75A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E84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5C74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2525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238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32129231">
      <w:marLeft w:val="0"/>
      <w:marRight w:val="0"/>
      <w:marTop w:val="0"/>
      <w:marBottom w:val="0"/>
      <w:divBdr>
        <w:top w:val="none" w:sz="0" w:space="0" w:color="auto"/>
        <w:left w:val="none" w:sz="0" w:space="0" w:color="auto"/>
        <w:bottom w:val="none" w:sz="0" w:space="0" w:color="auto"/>
        <w:right w:val="none" w:sz="0" w:space="0" w:color="auto"/>
      </w:divBdr>
    </w:div>
    <w:div w:id="1632129232">
      <w:marLeft w:val="0"/>
      <w:marRight w:val="0"/>
      <w:marTop w:val="0"/>
      <w:marBottom w:val="0"/>
      <w:divBdr>
        <w:top w:val="none" w:sz="0" w:space="0" w:color="auto"/>
        <w:left w:val="none" w:sz="0" w:space="0" w:color="auto"/>
        <w:bottom w:val="none" w:sz="0" w:space="0" w:color="auto"/>
        <w:right w:val="none" w:sz="0" w:space="0" w:color="auto"/>
      </w:divBdr>
    </w:div>
    <w:div w:id="1632129233">
      <w:marLeft w:val="0"/>
      <w:marRight w:val="0"/>
      <w:marTop w:val="0"/>
      <w:marBottom w:val="0"/>
      <w:divBdr>
        <w:top w:val="none" w:sz="0" w:space="0" w:color="auto"/>
        <w:left w:val="none" w:sz="0" w:space="0" w:color="auto"/>
        <w:bottom w:val="none" w:sz="0" w:space="0" w:color="auto"/>
        <w:right w:val="none" w:sz="0" w:space="0" w:color="auto"/>
      </w:divBdr>
    </w:div>
    <w:div w:id="1632129234">
      <w:marLeft w:val="0"/>
      <w:marRight w:val="0"/>
      <w:marTop w:val="0"/>
      <w:marBottom w:val="0"/>
      <w:divBdr>
        <w:top w:val="none" w:sz="0" w:space="0" w:color="auto"/>
        <w:left w:val="none" w:sz="0" w:space="0" w:color="auto"/>
        <w:bottom w:val="none" w:sz="0" w:space="0" w:color="auto"/>
        <w:right w:val="none" w:sz="0" w:space="0" w:color="auto"/>
      </w:divBdr>
    </w:div>
    <w:div w:id="1632129235">
      <w:marLeft w:val="0"/>
      <w:marRight w:val="0"/>
      <w:marTop w:val="0"/>
      <w:marBottom w:val="0"/>
      <w:divBdr>
        <w:top w:val="none" w:sz="0" w:space="0" w:color="auto"/>
        <w:left w:val="none" w:sz="0" w:space="0" w:color="auto"/>
        <w:bottom w:val="none" w:sz="0" w:space="0" w:color="auto"/>
        <w:right w:val="none" w:sz="0" w:space="0" w:color="auto"/>
      </w:divBdr>
    </w:div>
    <w:div w:id="1632129236">
      <w:marLeft w:val="0"/>
      <w:marRight w:val="0"/>
      <w:marTop w:val="0"/>
      <w:marBottom w:val="0"/>
      <w:divBdr>
        <w:top w:val="none" w:sz="0" w:space="0" w:color="auto"/>
        <w:left w:val="none" w:sz="0" w:space="0" w:color="auto"/>
        <w:bottom w:val="none" w:sz="0" w:space="0" w:color="auto"/>
        <w:right w:val="none" w:sz="0" w:space="0" w:color="auto"/>
      </w:divBdr>
    </w:div>
    <w:div w:id="1632129237">
      <w:marLeft w:val="0"/>
      <w:marRight w:val="0"/>
      <w:marTop w:val="0"/>
      <w:marBottom w:val="0"/>
      <w:divBdr>
        <w:top w:val="none" w:sz="0" w:space="0" w:color="auto"/>
        <w:left w:val="none" w:sz="0" w:space="0" w:color="auto"/>
        <w:bottom w:val="none" w:sz="0" w:space="0" w:color="auto"/>
        <w:right w:val="none" w:sz="0" w:space="0" w:color="auto"/>
      </w:divBdr>
    </w:div>
    <w:div w:id="1632129238">
      <w:marLeft w:val="0"/>
      <w:marRight w:val="0"/>
      <w:marTop w:val="0"/>
      <w:marBottom w:val="0"/>
      <w:divBdr>
        <w:top w:val="none" w:sz="0" w:space="0" w:color="auto"/>
        <w:left w:val="none" w:sz="0" w:space="0" w:color="auto"/>
        <w:bottom w:val="none" w:sz="0" w:space="0" w:color="auto"/>
        <w:right w:val="none" w:sz="0" w:space="0" w:color="auto"/>
      </w:divBdr>
    </w:div>
    <w:div w:id="1632129239">
      <w:marLeft w:val="0"/>
      <w:marRight w:val="0"/>
      <w:marTop w:val="0"/>
      <w:marBottom w:val="0"/>
      <w:divBdr>
        <w:top w:val="none" w:sz="0" w:space="0" w:color="auto"/>
        <w:left w:val="none" w:sz="0" w:space="0" w:color="auto"/>
        <w:bottom w:val="none" w:sz="0" w:space="0" w:color="auto"/>
        <w:right w:val="none" w:sz="0" w:space="0" w:color="auto"/>
      </w:divBdr>
    </w:div>
    <w:div w:id="1632129240">
      <w:marLeft w:val="0"/>
      <w:marRight w:val="0"/>
      <w:marTop w:val="0"/>
      <w:marBottom w:val="0"/>
      <w:divBdr>
        <w:top w:val="none" w:sz="0" w:space="0" w:color="auto"/>
        <w:left w:val="none" w:sz="0" w:space="0" w:color="auto"/>
        <w:bottom w:val="none" w:sz="0" w:space="0" w:color="auto"/>
        <w:right w:val="none" w:sz="0" w:space="0" w:color="auto"/>
      </w:divBdr>
    </w:div>
    <w:div w:id="1632129241">
      <w:marLeft w:val="0"/>
      <w:marRight w:val="0"/>
      <w:marTop w:val="0"/>
      <w:marBottom w:val="0"/>
      <w:divBdr>
        <w:top w:val="none" w:sz="0" w:space="0" w:color="auto"/>
        <w:left w:val="none" w:sz="0" w:space="0" w:color="auto"/>
        <w:bottom w:val="none" w:sz="0" w:space="0" w:color="auto"/>
        <w:right w:val="none" w:sz="0" w:space="0" w:color="auto"/>
      </w:divBdr>
    </w:div>
    <w:div w:id="1632129242">
      <w:marLeft w:val="0"/>
      <w:marRight w:val="0"/>
      <w:marTop w:val="0"/>
      <w:marBottom w:val="0"/>
      <w:divBdr>
        <w:top w:val="none" w:sz="0" w:space="0" w:color="auto"/>
        <w:left w:val="none" w:sz="0" w:space="0" w:color="auto"/>
        <w:bottom w:val="none" w:sz="0" w:space="0" w:color="auto"/>
        <w:right w:val="none" w:sz="0" w:space="0" w:color="auto"/>
      </w:divBdr>
    </w:div>
    <w:div w:id="1632129243">
      <w:marLeft w:val="0"/>
      <w:marRight w:val="0"/>
      <w:marTop w:val="0"/>
      <w:marBottom w:val="0"/>
      <w:divBdr>
        <w:top w:val="none" w:sz="0" w:space="0" w:color="auto"/>
        <w:left w:val="none" w:sz="0" w:space="0" w:color="auto"/>
        <w:bottom w:val="none" w:sz="0" w:space="0" w:color="auto"/>
        <w:right w:val="none" w:sz="0" w:space="0" w:color="auto"/>
      </w:divBdr>
    </w:div>
    <w:div w:id="1632129244">
      <w:marLeft w:val="0"/>
      <w:marRight w:val="0"/>
      <w:marTop w:val="0"/>
      <w:marBottom w:val="0"/>
      <w:divBdr>
        <w:top w:val="none" w:sz="0" w:space="0" w:color="auto"/>
        <w:left w:val="none" w:sz="0" w:space="0" w:color="auto"/>
        <w:bottom w:val="none" w:sz="0" w:space="0" w:color="auto"/>
        <w:right w:val="none" w:sz="0" w:space="0" w:color="auto"/>
      </w:divBdr>
    </w:div>
    <w:div w:id="1632129245">
      <w:marLeft w:val="0"/>
      <w:marRight w:val="0"/>
      <w:marTop w:val="0"/>
      <w:marBottom w:val="0"/>
      <w:divBdr>
        <w:top w:val="none" w:sz="0" w:space="0" w:color="auto"/>
        <w:left w:val="none" w:sz="0" w:space="0" w:color="auto"/>
        <w:bottom w:val="none" w:sz="0" w:space="0" w:color="auto"/>
        <w:right w:val="none" w:sz="0" w:space="0" w:color="auto"/>
      </w:divBdr>
    </w:div>
    <w:div w:id="1632129246">
      <w:marLeft w:val="0"/>
      <w:marRight w:val="0"/>
      <w:marTop w:val="0"/>
      <w:marBottom w:val="0"/>
      <w:divBdr>
        <w:top w:val="none" w:sz="0" w:space="0" w:color="auto"/>
        <w:left w:val="none" w:sz="0" w:space="0" w:color="auto"/>
        <w:bottom w:val="none" w:sz="0" w:space="0" w:color="auto"/>
        <w:right w:val="none" w:sz="0" w:space="0" w:color="auto"/>
      </w:divBdr>
    </w:div>
    <w:div w:id="1632129247">
      <w:marLeft w:val="0"/>
      <w:marRight w:val="0"/>
      <w:marTop w:val="0"/>
      <w:marBottom w:val="0"/>
      <w:divBdr>
        <w:top w:val="none" w:sz="0" w:space="0" w:color="auto"/>
        <w:left w:val="none" w:sz="0" w:space="0" w:color="auto"/>
        <w:bottom w:val="none" w:sz="0" w:space="0" w:color="auto"/>
        <w:right w:val="none" w:sz="0" w:space="0" w:color="auto"/>
      </w:divBdr>
    </w:div>
    <w:div w:id="1632129248">
      <w:marLeft w:val="0"/>
      <w:marRight w:val="0"/>
      <w:marTop w:val="0"/>
      <w:marBottom w:val="0"/>
      <w:divBdr>
        <w:top w:val="none" w:sz="0" w:space="0" w:color="auto"/>
        <w:left w:val="none" w:sz="0" w:space="0" w:color="auto"/>
        <w:bottom w:val="none" w:sz="0" w:space="0" w:color="auto"/>
        <w:right w:val="none" w:sz="0" w:space="0" w:color="auto"/>
      </w:divBdr>
    </w:div>
    <w:div w:id="1632129249">
      <w:marLeft w:val="0"/>
      <w:marRight w:val="0"/>
      <w:marTop w:val="0"/>
      <w:marBottom w:val="0"/>
      <w:divBdr>
        <w:top w:val="none" w:sz="0" w:space="0" w:color="auto"/>
        <w:left w:val="none" w:sz="0" w:space="0" w:color="auto"/>
        <w:bottom w:val="none" w:sz="0" w:space="0" w:color="auto"/>
        <w:right w:val="none" w:sz="0" w:space="0" w:color="auto"/>
      </w:divBdr>
    </w:div>
    <w:div w:id="1632129250">
      <w:marLeft w:val="0"/>
      <w:marRight w:val="0"/>
      <w:marTop w:val="0"/>
      <w:marBottom w:val="0"/>
      <w:divBdr>
        <w:top w:val="none" w:sz="0" w:space="0" w:color="auto"/>
        <w:left w:val="none" w:sz="0" w:space="0" w:color="auto"/>
        <w:bottom w:val="none" w:sz="0" w:space="0" w:color="auto"/>
        <w:right w:val="none" w:sz="0" w:space="0" w:color="auto"/>
      </w:divBdr>
    </w:div>
    <w:div w:id="1632129251">
      <w:marLeft w:val="0"/>
      <w:marRight w:val="0"/>
      <w:marTop w:val="0"/>
      <w:marBottom w:val="0"/>
      <w:divBdr>
        <w:top w:val="none" w:sz="0" w:space="0" w:color="auto"/>
        <w:left w:val="none" w:sz="0" w:space="0" w:color="auto"/>
        <w:bottom w:val="none" w:sz="0" w:space="0" w:color="auto"/>
        <w:right w:val="none" w:sz="0" w:space="0" w:color="auto"/>
      </w:divBdr>
    </w:div>
    <w:div w:id="1632129252">
      <w:marLeft w:val="0"/>
      <w:marRight w:val="0"/>
      <w:marTop w:val="0"/>
      <w:marBottom w:val="0"/>
      <w:divBdr>
        <w:top w:val="none" w:sz="0" w:space="0" w:color="auto"/>
        <w:left w:val="none" w:sz="0" w:space="0" w:color="auto"/>
        <w:bottom w:val="none" w:sz="0" w:space="0" w:color="auto"/>
        <w:right w:val="none" w:sz="0" w:space="0" w:color="auto"/>
      </w:divBdr>
    </w:div>
    <w:div w:id="1632129253">
      <w:marLeft w:val="0"/>
      <w:marRight w:val="0"/>
      <w:marTop w:val="0"/>
      <w:marBottom w:val="0"/>
      <w:divBdr>
        <w:top w:val="none" w:sz="0" w:space="0" w:color="auto"/>
        <w:left w:val="none" w:sz="0" w:space="0" w:color="auto"/>
        <w:bottom w:val="none" w:sz="0" w:space="0" w:color="auto"/>
        <w:right w:val="none" w:sz="0" w:space="0" w:color="auto"/>
      </w:divBdr>
    </w:div>
    <w:div w:id="1632129254">
      <w:marLeft w:val="0"/>
      <w:marRight w:val="0"/>
      <w:marTop w:val="0"/>
      <w:marBottom w:val="0"/>
      <w:divBdr>
        <w:top w:val="none" w:sz="0" w:space="0" w:color="auto"/>
        <w:left w:val="none" w:sz="0" w:space="0" w:color="auto"/>
        <w:bottom w:val="none" w:sz="0" w:space="0" w:color="auto"/>
        <w:right w:val="none" w:sz="0" w:space="0" w:color="auto"/>
      </w:divBdr>
    </w:div>
    <w:div w:id="1632129255">
      <w:marLeft w:val="0"/>
      <w:marRight w:val="0"/>
      <w:marTop w:val="0"/>
      <w:marBottom w:val="0"/>
      <w:divBdr>
        <w:top w:val="none" w:sz="0" w:space="0" w:color="auto"/>
        <w:left w:val="none" w:sz="0" w:space="0" w:color="auto"/>
        <w:bottom w:val="none" w:sz="0" w:space="0" w:color="auto"/>
        <w:right w:val="none" w:sz="0" w:space="0" w:color="auto"/>
      </w:divBdr>
    </w:div>
    <w:div w:id="1632129256">
      <w:marLeft w:val="0"/>
      <w:marRight w:val="0"/>
      <w:marTop w:val="0"/>
      <w:marBottom w:val="0"/>
      <w:divBdr>
        <w:top w:val="none" w:sz="0" w:space="0" w:color="auto"/>
        <w:left w:val="none" w:sz="0" w:space="0" w:color="auto"/>
        <w:bottom w:val="none" w:sz="0" w:space="0" w:color="auto"/>
        <w:right w:val="none" w:sz="0" w:space="0" w:color="auto"/>
      </w:divBdr>
    </w:div>
    <w:div w:id="1632129257">
      <w:marLeft w:val="0"/>
      <w:marRight w:val="0"/>
      <w:marTop w:val="0"/>
      <w:marBottom w:val="0"/>
      <w:divBdr>
        <w:top w:val="none" w:sz="0" w:space="0" w:color="auto"/>
        <w:left w:val="none" w:sz="0" w:space="0" w:color="auto"/>
        <w:bottom w:val="none" w:sz="0" w:space="0" w:color="auto"/>
        <w:right w:val="none" w:sz="0" w:space="0" w:color="auto"/>
      </w:divBdr>
    </w:div>
    <w:div w:id="1632129258">
      <w:marLeft w:val="0"/>
      <w:marRight w:val="0"/>
      <w:marTop w:val="0"/>
      <w:marBottom w:val="0"/>
      <w:divBdr>
        <w:top w:val="none" w:sz="0" w:space="0" w:color="auto"/>
        <w:left w:val="none" w:sz="0" w:space="0" w:color="auto"/>
        <w:bottom w:val="none" w:sz="0" w:space="0" w:color="auto"/>
        <w:right w:val="none" w:sz="0" w:space="0" w:color="auto"/>
      </w:divBdr>
    </w:div>
    <w:div w:id="1632129259">
      <w:marLeft w:val="0"/>
      <w:marRight w:val="0"/>
      <w:marTop w:val="0"/>
      <w:marBottom w:val="0"/>
      <w:divBdr>
        <w:top w:val="none" w:sz="0" w:space="0" w:color="auto"/>
        <w:left w:val="none" w:sz="0" w:space="0" w:color="auto"/>
        <w:bottom w:val="none" w:sz="0" w:space="0" w:color="auto"/>
        <w:right w:val="none" w:sz="0" w:space="0" w:color="auto"/>
      </w:divBdr>
    </w:div>
    <w:div w:id="1632129260">
      <w:marLeft w:val="0"/>
      <w:marRight w:val="0"/>
      <w:marTop w:val="0"/>
      <w:marBottom w:val="0"/>
      <w:divBdr>
        <w:top w:val="none" w:sz="0" w:space="0" w:color="auto"/>
        <w:left w:val="none" w:sz="0" w:space="0" w:color="auto"/>
        <w:bottom w:val="none" w:sz="0" w:space="0" w:color="auto"/>
        <w:right w:val="none" w:sz="0" w:space="0" w:color="auto"/>
      </w:divBdr>
    </w:div>
    <w:div w:id="1632129261">
      <w:marLeft w:val="0"/>
      <w:marRight w:val="0"/>
      <w:marTop w:val="0"/>
      <w:marBottom w:val="0"/>
      <w:divBdr>
        <w:top w:val="none" w:sz="0" w:space="0" w:color="auto"/>
        <w:left w:val="none" w:sz="0" w:space="0" w:color="auto"/>
        <w:bottom w:val="none" w:sz="0" w:space="0" w:color="auto"/>
        <w:right w:val="none" w:sz="0" w:space="0" w:color="auto"/>
      </w:divBdr>
    </w:div>
    <w:div w:id="1632129262">
      <w:marLeft w:val="0"/>
      <w:marRight w:val="0"/>
      <w:marTop w:val="0"/>
      <w:marBottom w:val="0"/>
      <w:divBdr>
        <w:top w:val="none" w:sz="0" w:space="0" w:color="auto"/>
        <w:left w:val="none" w:sz="0" w:space="0" w:color="auto"/>
        <w:bottom w:val="none" w:sz="0" w:space="0" w:color="auto"/>
        <w:right w:val="none" w:sz="0" w:space="0" w:color="auto"/>
      </w:divBdr>
    </w:div>
    <w:div w:id="1632129263">
      <w:marLeft w:val="0"/>
      <w:marRight w:val="0"/>
      <w:marTop w:val="0"/>
      <w:marBottom w:val="0"/>
      <w:divBdr>
        <w:top w:val="none" w:sz="0" w:space="0" w:color="auto"/>
        <w:left w:val="none" w:sz="0" w:space="0" w:color="auto"/>
        <w:bottom w:val="none" w:sz="0" w:space="0" w:color="auto"/>
        <w:right w:val="none" w:sz="0" w:space="0" w:color="auto"/>
      </w:divBdr>
    </w:div>
    <w:div w:id="1632129264">
      <w:marLeft w:val="0"/>
      <w:marRight w:val="0"/>
      <w:marTop w:val="0"/>
      <w:marBottom w:val="0"/>
      <w:divBdr>
        <w:top w:val="none" w:sz="0" w:space="0" w:color="auto"/>
        <w:left w:val="none" w:sz="0" w:space="0" w:color="auto"/>
        <w:bottom w:val="none" w:sz="0" w:space="0" w:color="auto"/>
        <w:right w:val="none" w:sz="0" w:space="0" w:color="auto"/>
      </w:divBdr>
    </w:div>
    <w:div w:id="1632129265">
      <w:marLeft w:val="0"/>
      <w:marRight w:val="0"/>
      <w:marTop w:val="0"/>
      <w:marBottom w:val="0"/>
      <w:divBdr>
        <w:top w:val="none" w:sz="0" w:space="0" w:color="auto"/>
        <w:left w:val="none" w:sz="0" w:space="0" w:color="auto"/>
        <w:bottom w:val="none" w:sz="0" w:space="0" w:color="auto"/>
        <w:right w:val="none" w:sz="0" w:space="0" w:color="auto"/>
      </w:divBdr>
    </w:div>
    <w:div w:id="1632129266">
      <w:marLeft w:val="0"/>
      <w:marRight w:val="0"/>
      <w:marTop w:val="0"/>
      <w:marBottom w:val="0"/>
      <w:divBdr>
        <w:top w:val="none" w:sz="0" w:space="0" w:color="auto"/>
        <w:left w:val="none" w:sz="0" w:space="0" w:color="auto"/>
        <w:bottom w:val="none" w:sz="0" w:space="0" w:color="auto"/>
        <w:right w:val="none" w:sz="0" w:space="0" w:color="auto"/>
      </w:divBdr>
    </w:div>
    <w:div w:id="1632129267">
      <w:marLeft w:val="0"/>
      <w:marRight w:val="0"/>
      <w:marTop w:val="0"/>
      <w:marBottom w:val="0"/>
      <w:divBdr>
        <w:top w:val="none" w:sz="0" w:space="0" w:color="auto"/>
        <w:left w:val="none" w:sz="0" w:space="0" w:color="auto"/>
        <w:bottom w:val="none" w:sz="0" w:space="0" w:color="auto"/>
        <w:right w:val="none" w:sz="0" w:space="0" w:color="auto"/>
      </w:divBdr>
    </w:div>
    <w:div w:id="1632129268">
      <w:marLeft w:val="0"/>
      <w:marRight w:val="0"/>
      <w:marTop w:val="0"/>
      <w:marBottom w:val="0"/>
      <w:divBdr>
        <w:top w:val="none" w:sz="0" w:space="0" w:color="auto"/>
        <w:left w:val="none" w:sz="0" w:space="0" w:color="auto"/>
        <w:bottom w:val="none" w:sz="0" w:space="0" w:color="auto"/>
        <w:right w:val="none" w:sz="0" w:space="0" w:color="auto"/>
      </w:divBdr>
    </w:div>
    <w:div w:id="1632129269">
      <w:marLeft w:val="0"/>
      <w:marRight w:val="0"/>
      <w:marTop w:val="0"/>
      <w:marBottom w:val="0"/>
      <w:divBdr>
        <w:top w:val="none" w:sz="0" w:space="0" w:color="auto"/>
        <w:left w:val="none" w:sz="0" w:space="0" w:color="auto"/>
        <w:bottom w:val="none" w:sz="0" w:space="0" w:color="auto"/>
        <w:right w:val="none" w:sz="0" w:space="0" w:color="auto"/>
      </w:divBdr>
    </w:div>
    <w:div w:id="1632129270">
      <w:marLeft w:val="0"/>
      <w:marRight w:val="0"/>
      <w:marTop w:val="0"/>
      <w:marBottom w:val="0"/>
      <w:divBdr>
        <w:top w:val="none" w:sz="0" w:space="0" w:color="auto"/>
        <w:left w:val="none" w:sz="0" w:space="0" w:color="auto"/>
        <w:bottom w:val="none" w:sz="0" w:space="0" w:color="auto"/>
        <w:right w:val="none" w:sz="0" w:space="0" w:color="auto"/>
      </w:divBdr>
    </w:div>
    <w:div w:id="1632129271">
      <w:marLeft w:val="0"/>
      <w:marRight w:val="0"/>
      <w:marTop w:val="0"/>
      <w:marBottom w:val="0"/>
      <w:divBdr>
        <w:top w:val="none" w:sz="0" w:space="0" w:color="auto"/>
        <w:left w:val="none" w:sz="0" w:space="0" w:color="auto"/>
        <w:bottom w:val="none" w:sz="0" w:space="0" w:color="auto"/>
        <w:right w:val="none" w:sz="0" w:space="0" w:color="auto"/>
      </w:divBdr>
    </w:div>
    <w:div w:id="1632129272">
      <w:marLeft w:val="0"/>
      <w:marRight w:val="0"/>
      <w:marTop w:val="0"/>
      <w:marBottom w:val="0"/>
      <w:divBdr>
        <w:top w:val="none" w:sz="0" w:space="0" w:color="auto"/>
        <w:left w:val="none" w:sz="0" w:space="0" w:color="auto"/>
        <w:bottom w:val="none" w:sz="0" w:space="0" w:color="auto"/>
        <w:right w:val="none" w:sz="0" w:space="0" w:color="auto"/>
      </w:divBdr>
    </w:div>
    <w:div w:id="1632129273">
      <w:marLeft w:val="0"/>
      <w:marRight w:val="0"/>
      <w:marTop w:val="0"/>
      <w:marBottom w:val="0"/>
      <w:divBdr>
        <w:top w:val="none" w:sz="0" w:space="0" w:color="auto"/>
        <w:left w:val="none" w:sz="0" w:space="0" w:color="auto"/>
        <w:bottom w:val="none" w:sz="0" w:space="0" w:color="auto"/>
        <w:right w:val="none" w:sz="0" w:space="0" w:color="auto"/>
      </w:divBdr>
    </w:div>
    <w:div w:id="1632129274">
      <w:marLeft w:val="0"/>
      <w:marRight w:val="0"/>
      <w:marTop w:val="0"/>
      <w:marBottom w:val="0"/>
      <w:divBdr>
        <w:top w:val="none" w:sz="0" w:space="0" w:color="auto"/>
        <w:left w:val="none" w:sz="0" w:space="0" w:color="auto"/>
        <w:bottom w:val="none" w:sz="0" w:space="0" w:color="auto"/>
        <w:right w:val="none" w:sz="0" w:space="0" w:color="auto"/>
      </w:divBdr>
    </w:div>
    <w:div w:id="1632129275">
      <w:marLeft w:val="0"/>
      <w:marRight w:val="0"/>
      <w:marTop w:val="0"/>
      <w:marBottom w:val="0"/>
      <w:divBdr>
        <w:top w:val="none" w:sz="0" w:space="0" w:color="auto"/>
        <w:left w:val="none" w:sz="0" w:space="0" w:color="auto"/>
        <w:bottom w:val="none" w:sz="0" w:space="0" w:color="auto"/>
        <w:right w:val="none" w:sz="0" w:space="0" w:color="auto"/>
      </w:divBdr>
    </w:div>
    <w:div w:id="1632129276">
      <w:marLeft w:val="0"/>
      <w:marRight w:val="0"/>
      <w:marTop w:val="0"/>
      <w:marBottom w:val="0"/>
      <w:divBdr>
        <w:top w:val="none" w:sz="0" w:space="0" w:color="auto"/>
        <w:left w:val="none" w:sz="0" w:space="0" w:color="auto"/>
        <w:bottom w:val="none" w:sz="0" w:space="0" w:color="auto"/>
        <w:right w:val="none" w:sz="0" w:space="0" w:color="auto"/>
      </w:divBdr>
    </w:div>
    <w:div w:id="1632129277">
      <w:marLeft w:val="0"/>
      <w:marRight w:val="0"/>
      <w:marTop w:val="0"/>
      <w:marBottom w:val="0"/>
      <w:divBdr>
        <w:top w:val="none" w:sz="0" w:space="0" w:color="auto"/>
        <w:left w:val="none" w:sz="0" w:space="0" w:color="auto"/>
        <w:bottom w:val="none" w:sz="0" w:space="0" w:color="auto"/>
        <w:right w:val="none" w:sz="0" w:space="0" w:color="auto"/>
      </w:divBdr>
    </w:div>
    <w:div w:id="1632129278">
      <w:marLeft w:val="0"/>
      <w:marRight w:val="0"/>
      <w:marTop w:val="0"/>
      <w:marBottom w:val="0"/>
      <w:divBdr>
        <w:top w:val="none" w:sz="0" w:space="0" w:color="auto"/>
        <w:left w:val="none" w:sz="0" w:space="0" w:color="auto"/>
        <w:bottom w:val="none" w:sz="0" w:space="0" w:color="auto"/>
        <w:right w:val="none" w:sz="0" w:space="0" w:color="auto"/>
      </w:divBdr>
    </w:div>
    <w:div w:id="1632129279">
      <w:marLeft w:val="0"/>
      <w:marRight w:val="0"/>
      <w:marTop w:val="0"/>
      <w:marBottom w:val="0"/>
      <w:divBdr>
        <w:top w:val="none" w:sz="0" w:space="0" w:color="auto"/>
        <w:left w:val="none" w:sz="0" w:space="0" w:color="auto"/>
        <w:bottom w:val="none" w:sz="0" w:space="0" w:color="auto"/>
        <w:right w:val="none" w:sz="0" w:space="0" w:color="auto"/>
      </w:divBdr>
    </w:div>
    <w:div w:id="1632129280">
      <w:marLeft w:val="0"/>
      <w:marRight w:val="0"/>
      <w:marTop w:val="0"/>
      <w:marBottom w:val="0"/>
      <w:divBdr>
        <w:top w:val="none" w:sz="0" w:space="0" w:color="auto"/>
        <w:left w:val="none" w:sz="0" w:space="0" w:color="auto"/>
        <w:bottom w:val="none" w:sz="0" w:space="0" w:color="auto"/>
        <w:right w:val="none" w:sz="0" w:space="0" w:color="auto"/>
      </w:divBdr>
    </w:div>
    <w:div w:id="1632129281">
      <w:marLeft w:val="0"/>
      <w:marRight w:val="0"/>
      <w:marTop w:val="0"/>
      <w:marBottom w:val="0"/>
      <w:divBdr>
        <w:top w:val="none" w:sz="0" w:space="0" w:color="auto"/>
        <w:left w:val="none" w:sz="0" w:space="0" w:color="auto"/>
        <w:bottom w:val="none" w:sz="0" w:space="0" w:color="auto"/>
        <w:right w:val="none" w:sz="0" w:space="0" w:color="auto"/>
      </w:divBdr>
    </w:div>
    <w:div w:id="1632129282">
      <w:marLeft w:val="0"/>
      <w:marRight w:val="0"/>
      <w:marTop w:val="0"/>
      <w:marBottom w:val="0"/>
      <w:divBdr>
        <w:top w:val="none" w:sz="0" w:space="0" w:color="auto"/>
        <w:left w:val="none" w:sz="0" w:space="0" w:color="auto"/>
        <w:bottom w:val="none" w:sz="0" w:space="0" w:color="auto"/>
        <w:right w:val="none" w:sz="0" w:space="0" w:color="auto"/>
      </w:divBdr>
    </w:div>
    <w:div w:id="1632129283">
      <w:marLeft w:val="0"/>
      <w:marRight w:val="0"/>
      <w:marTop w:val="0"/>
      <w:marBottom w:val="0"/>
      <w:divBdr>
        <w:top w:val="none" w:sz="0" w:space="0" w:color="auto"/>
        <w:left w:val="none" w:sz="0" w:space="0" w:color="auto"/>
        <w:bottom w:val="none" w:sz="0" w:space="0" w:color="auto"/>
        <w:right w:val="none" w:sz="0" w:space="0" w:color="auto"/>
      </w:divBdr>
    </w:div>
    <w:div w:id="1632129284">
      <w:marLeft w:val="0"/>
      <w:marRight w:val="0"/>
      <w:marTop w:val="0"/>
      <w:marBottom w:val="0"/>
      <w:divBdr>
        <w:top w:val="none" w:sz="0" w:space="0" w:color="auto"/>
        <w:left w:val="none" w:sz="0" w:space="0" w:color="auto"/>
        <w:bottom w:val="none" w:sz="0" w:space="0" w:color="auto"/>
        <w:right w:val="none" w:sz="0" w:space="0" w:color="auto"/>
      </w:divBdr>
    </w:div>
    <w:div w:id="1632129285">
      <w:marLeft w:val="0"/>
      <w:marRight w:val="0"/>
      <w:marTop w:val="0"/>
      <w:marBottom w:val="0"/>
      <w:divBdr>
        <w:top w:val="none" w:sz="0" w:space="0" w:color="auto"/>
        <w:left w:val="none" w:sz="0" w:space="0" w:color="auto"/>
        <w:bottom w:val="none" w:sz="0" w:space="0" w:color="auto"/>
        <w:right w:val="none" w:sz="0" w:space="0" w:color="auto"/>
      </w:divBdr>
    </w:div>
    <w:div w:id="1632129286">
      <w:marLeft w:val="0"/>
      <w:marRight w:val="0"/>
      <w:marTop w:val="0"/>
      <w:marBottom w:val="0"/>
      <w:divBdr>
        <w:top w:val="none" w:sz="0" w:space="0" w:color="auto"/>
        <w:left w:val="none" w:sz="0" w:space="0" w:color="auto"/>
        <w:bottom w:val="none" w:sz="0" w:space="0" w:color="auto"/>
        <w:right w:val="none" w:sz="0" w:space="0" w:color="auto"/>
      </w:divBdr>
    </w:div>
    <w:div w:id="1632129287">
      <w:marLeft w:val="0"/>
      <w:marRight w:val="0"/>
      <w:marTop w:val="0"/>
      <w:marBottom w:val="0"/>
      <w:divBdr>
        <w:top w:val="none" w:sz="0" w:space="0" w:color="auto"/>
        <w:left w:val="none" w:sz="0" w:space="0" w:color="auto"/>
        <w:bottom w:val="none" w:sz="0" w:space="0" w:color="auto"/>
        <w:right w:val="none" w:sz="0" w:space="0" w:color="auto"/>
      </w:divBdr>
    </w:div>
    <w:div w:id="1632129288">
      <w:marLeft w:val="0"/>
      <w:marRight w:val="0"/>
      <w:marTop w:val="0"/>
      <w:marBottom w:val="0"/>
      <w:divBdr>
        <w:top w:val="none" w:sz="0" w:space="0" w:color="auto"/>
        <w:left w:val="none" w:sz="0" w:space="0" w:color="auto"/>
        <w:bottom w:val="none" w:sz="0" w:space="0" w:color="auto"/>
        <w:right w:val="none" w:sz="0" w:space="0" w:color="auto"/>
      </w:divBdr>
    </w:div>
    <w:div w:id="1632129289">
      <w:marLeft w:val="0"/>
      <w:marRight w:val="0"/>
      <w:marTop w:val="0"/>
      <w:marBottom w:val="0"/>
      <w:divBdr>
        <w:top w:val="none" w:sz="0" w:space="0" w:color="auto"/>
        <w:left w:val="none" w:sz="0" w:space="0" w:color="auto"/>
        <w:bottom w:val="none" w:sz="0" w:space="0" w:color="auto"/>
        <w:right w:val="none" w:sz="0" w:space="0" w:color="auto"/>
      </w:divBdr>
    </w:div>
    <w:div w:id="1632129290">
      <w:marLeft w:val="0"/>
      <w:marRight w:val="0"/>
      <w:marTop w:val="0"/>
      <w:marBottom w:val="0"/>
      <w:divBdr>
        <w:top w:val="none" w:sz="0" w:space="0" w:color="auto"/>
        <w:left w:val="none" w:sz="0" w:space="0" w:color="auto"/>
        <w:bottom w:val="none" w:sz="0" w:space="0" w:color="auto"/>
        <w:right w:val="none" w:sz="0" w:space="0" w:color="auto"/>
      </w:divBdr>
    </w:div>
    <w:div w:id="1632129291">
      <w:marLeft w:val="0"/>
      <w:marRight w:val="0"/>
      <w:marTop w:val="0"/>
      <w:marBottom w:val="0"/>
      <w:divBdr>
        <w:top w:val="none" w:sz="0" w:space="0" w:color="auto"/>
        <w:left w:val="none" w:sz="0" w:space="0" w:color="auto"/>
        <w:bottom w:val="none" w:sz="0" w:space="0" w:color="auto"/>
        <w:right w:val="none" w:sz="0" w:space="0" w:color="auto"/>
      </w:divBdr>
    </w:div>
    <w:div w:id="1632129292">
      <w:marLeft w:val="0"/>
      <w:marRight w:val="0"/>
      <w:marTop w:val="0"/>
      <w:marBottom w:val="0"/>
      <w:divBdr>
        <w:top w:val="none" w:sz="0" w:space="0" w:color="auto"/>
        <w:left w:val="none" w:sz="0" w:space="0" w:color="auto"/>
        <w:bottom w:val="none" w:sz="0" w:space="0" w:color="auto"/>
        <w:right w:val="none" w:sz="0" w:space="0" w:color="auto"/>
      </w:divBdr>
    </w:div>
    <w:div w:id="1632129293">
      <w:marLeft w:val="0"/>
      <w:marRight w:val="0"/>
      <w:marTop w:val="0"/>
      <w:marBottom w:val="0"/>
      <w:divBdr>
        <w:top w:val="none" w:sz="0" w:space="0" w:color="auto"/>
        <w:left w:val="none" w:sz="0" w:space="0" w:color="auto"/>
        <w:bottom w:val="none" w:sz="0" w:space="0" w:color="auto"/>
        <w:right w:val="none" w:sz="0" w:space="0" w:color="auto"/>
      </w:divBdr>
    </w:div>
    <w:div w:id="1632129294">
      <w:marLeft w:val="0"/>
      <w:marRight w:val="0"/>
      <w:marTop w:val="0"/>
      <w:marBottom w:val="0"/>
      <w:divBdr>
        <w:top w:val="none" w:sz="0" w:space="0" w:color="auto"/>
        <w:left w:val="none" w:sz="0" w:space="0" w:color="auto"/>
        <w:bottom w:val="none" w:sz="0" w:space="0" w:color="auto"/>
        <w:right w:val="none" w:sz="0" w:space="0" w:color="auto"/>
      </w:divBdr>
    </w:div>
    <w:div w:id="1632129295">
      <w:marLeft w:val="0"/>
      <w:marRight w:val="0"/>
      <w:marTop w:val="0"/>
      <w:marBottom w:val="0"/>
      <w:divBdr>
        <w:top w:val="none" w:sz="0" w:space="0" w:color="auto"/>
        <w:left w:val="none" w:sz="0" w:space="0" w:color="auto"/>
        <w:bottom w:val="none" w:sz="0" w:space="0" w:color="auto"/>
        <w:right w:val="none" w:sz="0" w:space="0" w:color="auto"/>
      </w:divBdr>
    </w:div>
    <w:div w:id="1632129296">
      <w:marLeft w:val="0"/>
      <w:marRight w:val="0"/>
      <w:marTop w:val="0"/>
      <w:marBottom w:val="0"/>
      <w:divBdr>
        <w:top w:val="none" w:sz="0" w:space="0" w:color="auto"/>
        <w:left w:val="none" w:sz="0" w:space="0" w:color="auto"/>
        <w:bottom w:val="none" w:sz="0" w:space="0" w:color="auto"/>
        <w:right w:val="none" w:sz="0" w:space="0" w:color="auto"/>
      </w:divBdr>
    </w:div>
    <w:div w:id="1632129297">
      <w:marLeft w:val="0"/>
      <w:marRight w:val="0"/>
      <w:marTop w:val="0"/>
      <w:marBottom w:val="0"/>
      <w:divBdr>
        <w:top w:val="none" w:sz="0" w:space="0" w:color="auto"/>
        <w:left w:val="none" w:sz="0" w:space="0" w:color="auto"/>
        <w:bottom w:val="none" w:sz="0" w:space="0" w:color="auto"/>
        <w:right w:val="none" w:sz="0" w:space="0" w:color="auto"/>
      </w:divBdr>
    </w:div>
    <w:div w:id="1632129298">
      <w:marLeft w:val="0"/>
      <w:marRight w:val="0"/>
      <w:marTop w:val="0"/>
      <w:marBottom w:val="0"/>
      <w:divBdr>
        <w:top w:val="none" w:sz="0" w:space="0" w:color="auto"/>
        <w:left w:val="none" w:sz="0" w:space="0" w:color="auto"/>
        <w:bottom w:val="none" w:sz="0" w:space="0" w:color="auto"/>
        <w:right w:val="none" w:sz="0" w:space="0" w:color="auto"/>
      </w:divBdr>
    </w:div>
    <w:div w:id="1632129299">
      <w:marLeft w:val="0"/>
      <w:marRight w:val="0"/>
      <w:marTop w:val="0"/>
      <w:marBottom w:val="0"/>
      <w:divBdr>
        <w:top w:val="none" w:sz="0" w:space="0" w:color="auto"/>
        <w:left w:val="none" w:sz="0" w:space="0" w:color="auto"/>
        <w:bottom w:val="none" w:sz="0" w:space="0" w:color="auto"/>
        <w:right w:val="none" w:sz="0" w:space="0" w:color="auto"/>
      </w:divBdr>
    </w:div>
    <w:div w:id="1632129300">
      <w:marLeft w:val="0"/>
      <w:marRight w:val="0"/>
      <w:marTop w:val="0"/>
      <w:marBottom w:val="0"/>
      <w:divBdr>
        <w:top w:val="none" w:sz="0" w:space="0" w:color="auto"/>
        <w:left w:val="none" w:sz="0" w:space="0" w:color="auto"/>
        <w:bottom w:val="none" w:sz="0" w:space="0" w:color="auto"/>
        <w:right w:val="none" w:sz="0" w:space="0" w:color="auto"/>
      </w:divBdr>
    </w:div>
    <w:div w:id="1632129301">
      <w:marLeft w:val="0"/>
      <w:marRight w:val="0"/>
      <w:marTop w:val="0"/>
      <w:marBottom w:val="0"/>
      <w:divBdr>
        <w:top w:val="none" w:sz="0" w:space="0" w:color="auto"/>
        <w:left w:val="none" w:sz="0" w:space="0" w:color="auto"/>
        <w:bottom w:val="none" w:sz="0" w:space="0" w:color="auto"/>
        <w:right w:val="none" w:sz="0" w:space="0" w:color="auto"/>
      </w:divBdr>
    </w:div>
    <w:div w:id="1632129302">
      <w:marLeft w:val="0"/>
      <w:marRight w:val="0"/>
      <w:marTop w:val="0"/>
      <w:marBottom w:val="0"/>
      <w:divBdr>
        <w:top w:val="none" w:sz="0" w:space="0" w:color="auto"/>
        <w:left w:val="none" w:sz="0" w:space="0" w:color="auto"/>
        <w:bottom w:val="none" w:sz="0" w:space="0" w:color="auto"/>
        <w:right w:val="none" w:sz="0" w:space="0" w:color="auto"/>
      </w:divBdr>
    </w:div>
    <w:div w:id="1632129303">
      <w:marLeft w:val="0"/>
      <w:marRight w:val="0"/>
      <w:marTop w:val="0"/>
      <w:marBottom w:val="0"/>
      <w:divBdr>
        <w:top w:val="none" w:sz="0" w:space="0" w:color="auto"/>
        <w:left w:val="none" w:sz="0" w:space="0" w:color="auto"/>
        <w:bottom w:val="none" w:sz="0" w:space="0" w:color="auto"/>
        <w:right w:val="none" w:sz="0" w:space="0" w:color="auto"/>
      </w:divBdr>
    </w:div>
    <w:div w:id="1632129304">
      <w:marLeft w:val="0"/>
      <w:marRight w:val="0"/>
      <w:marTop w:val="0"/>
      <w:marBottom w:val="0"/>
      <w:divBdr>
        <w:top w:val="none" w:sz="0" w:space="0" w:color="auto"/>
        <w:left w:val="none" w:sz="0" w:space="0" w:color="auto"/>
        <w:bottom w:val="none" w:sz="0" w:space="0" w:color="auto"/>
        <w:right w:val="none" w:sz="0" w:space="0" w:color="auto"/>
      </w:divBdr>
    </w:div>
    <w:div w:id="1632129305">
      <w:marLeft w:val="0"/>
      <w:marRight w:val="0"/>
      <w:marTop w:val="0"/>
      <w:marBottom w:val="0"/>
      <w:divBdr>
        <w:top w:val="none" w:sz="0" w:space="0" w:color="auto"/>
        <w:left w:val="none" w:sz="0" w:space="0" w:color="auto"/>
        <w:bottom w:val="none" w:sz="0" w:space="0" w:color="auto"/>
        <w:right w:val="none" w:sz="0" w:space="0" w:color="auto"/>
      </w:divBdr>
    </w:div>
    <w:div w:id="1632129306">
      <w:marLeft w:val="0"/>
      <w:marRight w:val="0"/>
      <w:marTop w:val="0"/>
      <w:marBottom w:val="0"/>
      <w:divBdr>
        <w:top w:val="none" w:sz="0" w:space="0" w:color="auto"/>
        <w:left w:val="none" w:sz="0" w:space="0" w:color="auto"/>
        <w:bottom w:val="none" w:sz="0" w:space="0" w:color="auto"/>
        <w:right w:val="none" w:sz="0" w:space="0" w:color="auto"/>
      </w:divBdr>
    </w:div>
    <w:div w:id="1632129307">
      <w:marLeft w:val="0"/>
      <w:marRight w:val="0"/>
      <w:marTop w:val="0"/>
      <w:marBottom w:val="0"/>
      <w:divBdr>
        <w:top w:val="none" w:sz="0" w:space="0" w:color="auto"/>
        <w:left w:val="none" w:sz="0" w:space="0" w:color="auto"/>
        <w:bottom w:val="none" w:sz="0" w:space="0" w:color="auto"/>
        <w:right w:val="none" w:sz="0" w:space="0" w:color="auto"/>
      </w:divBdr>
    </w:div>
    <w:div w:id="1632129308">
      <w:marLeft w:val="0"/>
      <w:marRight w:val="0"/>
      <w:marTop w:val="0"/>
      <w:marBottom w:val="0"/>
      <w:divBdr>
        <w:top w:val="none" w:sz="0" w:space="0" w:color="auto"/>
        <w:left w:val="none" w:sz="0" w:space="0" w:color="auto"/>
        <w:bottom w:val="none" w:sz="0" w:space="0" w:color="auto"/>
        <w:right w:val="none" w:sz="0" w:space="0" w:color="auto"/>
      </w:divBdr>
    </w:div>
    <w:div w:id="1632129309">
      <w:marLeft w:val="0"/>
      <w:marRight w:val="0"/>
      <w:marTop w:val="0"/>
      <w:marBottom w:val="0"/>
      <w:divBdr>
        <w:top w:val="none" w:sz="0" w:space="0" w:color="auto"/>
        <w:left w:val="none" w:sz="0" w:space="0" w:color="auto"/>
        <w:bottom w:val="none" w:sz="0" w:space="0" w:color="auto"/>
        <w:right w:val="none" w:sz="0" w:space="0" w:color="auto"/>
      </w:divBdr>
    </w:div>
    <w:div w:id="1632129310">
      <w:marLeft w:val="0"/>
      <w:marRight w:val="0"/>
      <w:marTop w:val="0"/>
      <w:marBottom w:val="0"/>
      <w:divBdr>
        <w:top w:val="none" w:sz="0" w:space="0" w:color="auto"/>
        <w:left w:val="none" w:sz="0" w:space="0" w:color="auto"/>
        <w:bottom w:val="none" w:sz="0" w:space="0" w:color="auto"/>
        <w:right w:val="none" w:sz="0" w:space="0" w:color="auto"/>
      </w:divBdr>
    </w:div>
    <w:div w:id="1632129311">
      <w:marLeft w:val="0"/>
      <w:marRight w:val="0"/>
      <w:marTop w:val="0"/>
      <w:marBottom w:val="0"/>
      <w:divBdr>
        <w:top w:val="none" w:sz="0" w:space="0" w:color="auto"/>
        <w:left w:val="none" w:sz="0" w:space="0" w:color="auto"/>
        <w:bottom w:val="none" w:sz="0" w:space="0" w:color="auto"/>
        <w:right w:val="none" w:sz="0" w:space="0" w:color="auto"/>
      </w:divBdr>
    </w:div>
    <w:div w:id="1632129312">
      <w:marLeft w:val="0"/>
      <w:marRight w:val="0"/>
      <w:marTop w:val="0"/>
      <w:marBottom w:val="0"/>
      <w:divBdr>
        <w:top w:val="none" w:sz="0" w:space="0" w:color="auto"/>
        <w:left w:val="none" w:sz="0" w:space="0" w:color="auto"/>
        <w:bottom w:val="none" w:sz="0" w:space="0" w:color="auto"/>
        <w:right w:val="none" w:sz="0" w:space="0" w:color="auto"/>
      </w:divBdr>
    </w:div>
    <w:div w:id="1632129313">
      <w:marLeft w:val="0"/>
      <w:marRight w:val="0"/>
      <w:marTop w:val="0"/>
      <w:marBottom w:val="0"/>
      <w:divBdr>
        <w:top w:val="none" w:sz="0" w:space="0" w:color="auto"/>
        <w:left w:val="none" w:sz="0" w:space="0" w:color="auto"/>
        <w:bottom w:val="none" w:sz="0" w:space="0" w:color="auto"/>
        <w:right w:val="none" w:sz="0" w:space="0" w:color="auto"/>
      </w:divBdr>
    </w:div>
    <w:div w:id="1632129314">
      <w:marLeft w:val="0"/>
      <w:marRight w:val="0"/>
      <w:marTop w:val="0"/>
      <w:marBottom w:val="0"/>
      <w:divBdr>
        <w:top w:val="none" w:sz="0" w:space="0" w:color="auto"/>
        <w:left w:val="none" w:sz="0" w:space="0" w:color="auto"/>
        <w:bottom w:val="none" w:sz="0" w:space="0" w:color="auto"/>
        <w:right w:val="none" w:sz="0" w:space="0" w:color="auto"/>
      </w:divBdr>
    </w:div>
    <w:div w:id="1632129315">
      <w:marLeft w:val="0"/>
      <w:marRight w:val="0"/>
      <w:marTop w:val="0"/>
      <w:marBottom w:val="0"/>
      <w:divBdr>
        <w:top w:val="none" w:sz="0" w:space="0" w:color="auto"/>
        <w:left w:val="none" w:sz="0" w:space="0" w:color="auto"/>
        <w:bottom w:val="none" w:sz="0" w:space="0" w:color="auto"/>
        <w:right w:val="none" w:sz="0" w:space="0" w:color="auto"/>
      </w:divBdr>
    </w:div>
    <w:div w:id="1632129316">
      <w:marLeft w:val="0"/>
      <w:marRight w:val="0"/>
      <w:marTop w:val="0"/>
      <w:marBottom w:val="0"/>
      <w:divBdr>
        <w:top w:val="none" w:sz="0" w:space="0" w:color="auto"/>
        <w:left w:val="none" w:sz="0" w:space="0" w:color="auto"/>
        <w:bottom w:val="none" w:sz="0" w:space="0" w:color="auto"/>
        <w:right w:val="none" w:sz="0" w:space="0" w:color="auto"/>
      </w:divBdr>
    </w:div>
    <w:div w:id="1632129317">
      <w:marLeft w:val="0"/>
      <w:marRight w:val="0"/>
      <w:marTop w:val="0"/>
      <w:marBottom w:val="0"/>
      <w:divBdr>
        <w:top w:val="none" w:sz="0" w:space="0" w:color="auto"/>
        <w:left w:val="none" w:sz="0" w:space="0" w:color="auto"/>
        <w:bottom w:val="none" w:sz="0" w:space="0" w:color="auto"/>
        <w:right w:val="none" w:sz="0" w:space="0" w:color="auto"/>
      </w:divBdr>
    </w:div>
    <w:div w:id="1632129318">
      <w:marLeft w:val="0"/>
      <w:marRight w:val="0"/>
      <w:marTop w:val="0"/>
      <w:marBottom w:val="0"/>
      <w:divBdr>
        <w:top w:val="none" w:sz="0" w:space="0" w:color="auto"/>
        <w:left w:val="none" w:sz="0" w:space="0" w:color="auto"/>
        <w:bottom w:val="none" w:sz="0" w:space="0" w:color="auto"/>
        <w:right w:val="none" w:sz="0" w:space="0" w:color="auto"/>
      </w:divBdr>
    </w:div>
    <w:div w:id="1632129319">
      <w:marLeft w:val="0"/>
      <w:marRight w:val="0"/>
      <w:marTop w:val="0"/>
      <w:marBottom w:val="0"/>
      <w:divBdr>
        <w:top w:val="none" w:sz="0" w:space="0" w:color="auto"/>
        <w:left w:val="none" w:sz="0" w:space="0" w:color="auto"/>
        <w:bottom w:val="none" w:sz="0" w:space="0" w:color="auto"/>
        <w:right w:val="none" w:sz="0" w:space="0" w:color="auto"/>
      </w:divBdr>
    </w:div>
    <w:div w:id="1632129320">
      <w:marLeft w:val="0"/>
      <w:marRight w:val="0"/>
      <w:marTop w:val="0"/>
      <w:marBottom w:val="0"/>
      <w:divBdr>
        <w:top w:val="none" w:sz="0" w:space="0" w:color="auto"/>
        <w:left w:val="none" w:sz="0" w:space="0" w:color="auto"/>
        <w:bottom w:val="none" w:sz="0" w:space="0" w:color="auto"/>
        <w:right w:val="none" w:sz="0" w:space="0" w:color="auto"/>
      </w:divBdr>
    </w:div>
    <w:div w:id="1632129321">
      <w:marLeft w:val="0"/>
      <w:marRight w:val="0"/>
      <w:marTop w:val="0"/>
      <w:marBottom w:val="0"/>
      <w:divBdr>
        <w:top w:val="none" w:sz="0" w:space="0" w:color="auto"/>
        <w:left w:val="none" w:sz="0" w:space="0" w:color="auto"/>
        <w:bottom w:val="none" w:sz="0" w:space="0" w:color="auto"/>
        <w:right w:val="none" w:sz="0" w:space="0" w:color="auto"/>
      </w:divBdr>
    </w:div>
    <w:div w:id="1632129322">
      <w:marLeft w:val="0"/>
      <w:marRight w:val="0"/>
      <w:marTop w:val="0"/>
      <w:marBottom w:val="0"/>
      <w:divBdr>
        <w:top w:val="none" w:sz="0" w:space="0" w:color="auto"/>
        <w:left w:val="none" w:sz="0" w:space="0" w:color="auto"/>
        <w:bottom w:val="none" w:sz="0" w:space="0" w:color="auto"/>
        <w:right w:val="none" w:sz="0" w:space="0" w:color="auto"/>
      </w:divBdr>
    </w:div>
    <w:div w:id="1632129323">
      <w:marLeft w:val="0"/>
      <w:marRight w:val="0"/>
      <w:marTop w:val="0"/>
      <w:marBottom w:val="0"/>
      <w:divBdr>
        <w:top w:val="none" w:sz="0" w:space="0" w:color="auto"/>
        <w:left w:val="none" w:sz="0" w:space="0" w:color="auto"/>
        <w:bottom w:val="none" w:sz="0" w:space="0" w:color="auto"/>
        <w:right w:val="none" w:sz="0" w:space="0" w:color="auto"/>
      </w:divBdr>
    </w:div>
    <w:div w:id="1632129324">
      <w:marLeft w:val="0"/>
      <w:marRight w:val="0"/>
      <w:marTop w:val="0"/>
      <w:marBottom w:val="0"/>
      <w:divBdr>
        <w:top w:val="none" w:sz="0" w:space="0" w:color="auto"/>
        <w:left w:val="none" w:sz="0" w:space="0" w:color="auto"/>
        <w:bottom w:val="none" w:sz="0" w:space="0" w:color="auto"/>
        <w:right w:val="none" w:sz="0" w:space="0" w:color="auto"/>
      </w:divBdr>
    </w:div>
    <w:div w:id="1632129325">
      <w:marLeft w:val="0"/>
      <w:marRight w:val="0"/>
      <w:marTop w:val="0"/>
      <w:marBottom w:val="0"/>
      <w:divBdr>
        <w:top w:val="none" w:sz="0" w:space="0" w:color="auto"/>
        <w:left w:val="none" w:sz="0" w:space="0" w:color="auto"/>
        <w:bottom w:val="none" w:sz="0" w:space="0" w:color="auto"/>
        <w:right w:val="none" w:sz="0" w:space="0" w:color="auto"/>
      </w:divBdr>
    </w:div>
    <w:div w:id="1632129326">
      <w:marLeft w:val="0"/>
      <w:marRight w:val="0"/>
      <w:marTop w:val="0"/>
      <w:marBottom w:val="0"/>
      <w:divBdr>
        <w:top w:val="none" w:sz="0" w:space="0" w:color="auto"/>
        <w:left w:val="none" w:sz="0" w:space="0" w:color="auto"/>
        <w:bottom w:val="none" w:sz="0" w:space="0" w:color="auto"/>
        <w:right w:val="none" w:sz="0" w:space="0" w:color="auto"/>
      </w:divBdr>
    </w:div>
    <w:div w:id="1632129327">
      <w:marLeft w:val="0"/>
      <w:marRight w:val="0"/>
      <w:marTop w:val="0"/>
      <w:marBottom w:val="0"/>
      <w:divBdr>
        <w:top w:val="none" w:sz="0" w:space="0" w:color="auto"/>
        <w:left w:val="none" w:sz="0" w:space="0" w:color="auto"/>
        <w:bottom w:val="none" w:sz="0" w:space="0" w:color="auto"/>
        <w:right w:val="none" w:sz="0" w:space="0" w:color="auto"/>
      </w:divBdr>
    </w:div>
    <w:div w:id="1632129328">
      <w:marLeft w:val="0"/>
      <w:marRight w:val="0"/>
      <w:marTop w:val="0"/>
      <w:marBottom w:val="0"/>
      <w:divBdr>
        <w:top w:val="none" w:sz="0" w:space="0" w:color="auto"/>
        <w:left w:val="none" w:sz="0" w:space="0" w:color="auto"/>
        <w:bottom w:val="none" w:sz="0" w:space="0" w:color="auto"/>
        <w:right w:val="none" w:sz="0" w:space="0" w:color="auto"/>
      </w:divBdr>
    </w:div>
    <w:div w:id="1632129329">
      <w:marLeft w:val="0"/>
      <w:marRight w:val="0"/>
      <w:marTop w:val="0"/>
      <w:marBottom w:val="0"/>
      <w:divBdr>
        <w:top w:val="none" w:sz="0" w:space="0" w:color="auto"/>
        <w:left w:val="none" w:sz="0" w:space="0" w:color="auto"/>
        <w:bottom w:val="none" w:sz="0" w:space="0" w:color="auto"/>
        <w:right w:val="none" w:sz="0" w:space="0" w:color="auto"/>
      </w:divBdr>
    </w:div>
    <w:div w:id="1632129330">
      <w:marLeft w:val="0"/>
      <w:marRight w:val="0"/>
      <w:marTop w:val="0"/>
      <w:marBottom w:val="0"/>
      <w:divBdr>
        <w:top w:val="none" w:sz="0" w:space="0" w:color="auto"/>
        <w:left w:val="none" w:sz="0" w:space="0" w:color="auto"/>
        <w:bottom w:val="none" w:sz="0" w:space="0" w:color="auto"/>
        <w:right w:val="none" w:sz="0" w:space="0" w:color="auto"/>
      </w:divBdr>
    </w:div>
    <w:div w:id="1632129331">
      <w:marLeft w:val="0"/>
      <w:marRight w:val="0"/>
      <w:marTop w:val="0"/>
      <w:marBottom w:val="0"/>
      <w:divBdr>
        <w:top w:val="none" w:sz="0" w:space="0" w:color="auto"/>
        <w:left w:val="none" w:sz="0" w:space="0" w:color="auto"/>
        <w:bottom w:val="none" w:sz="0" w:space="0" w:color="auto"/>
        <w:right w:val="none" w:sz="0" w:space="0" w:color="auto"/>
      </w:divBdr>
    </w:div>
    <w:div w:id="1632129332">
      <w:marLeft w:val="0"/>
      <w:marRight w:val="0"/>
      <w:marTop w:val="0"/>
      <w:marBottom w:val="0"/>
      <w:divBdr>
        <w:top w:val="none" w:sz="0" w:space="0" w:color="auto"/>
        <w:left w:val="none" w:sz="0" w:space="0" w:color="auto"/>
        <w:bottom w:val="none" w:sz="0" w:space="0" w:color="auto"/>
        <w:right w:val="none" w:sz="0" w:space="0" w:color="auto"/>
      </w:divBdr>
    </w:div>
    <w:div w:id="1632129333">
      <w:marLeft w:val="0"/>
      <w:marRight w:val="0"/>
      <w:marTop w:val="0"/>
      <w:marBottom w:val="0"/>
      <w:divBdr>
        <w:top w:val="none" w:sz="0" w:space="0" w:color="auto"/>
        <w:left w:val="none" w:sz="0" w:space="0" w:color="auto"/>
        <w:bottom w:val="none" w:sz="0" w:space="0" w:color="auto"/>
        <w:right w:val="none" w:sz="0" w:space="0" w:color="auto"/>
      </w:divBdr>
    </w:div>
    <w:div w:id="1632129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akkpu.ru/index.php/inf/2015-11-22-17-14-52" TargetMode="External"/><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akkpu.ru/index.php/inf/rabochie-programmy" TargetMode="External"/><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kkpu.ru/index.php/inf/35-docspu" TargetMode="External"/><Relationship Id="rId20" Type="http://schemas.openxmlformats.org/officeDocument/2006/relationships/image" Target="media/image7.png"/><Relationship Id="rId29" Type="http://schemas.openxmlformats.org/officeDocument/2006/relationships/hyperlink" Target="http://bus.gov.ru" TargetMode="External"/><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us.gov.r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77</Pages>
  <Words>12695</Words>
  <Characters>-32766</Characters>
  <Application>Microsoft Office Outlook</Application>
  <DocSecurity>0</DocSecurity>
  <Lines>0</Lines>
  <Paragraphs>0</Paragraphs>
  <ScaleCrop>false</ScaleCrop>
  <Company>ГАУ РО РИАЦРО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Казачьи СПО Ростовской области</dc:title>
  <dc:subject/>
  <dc:creator>Спиридонов Михаил Анатольевич</dc:creator>
  <cp:keywords/>
  <dc:description/>
  <cp:lastModifiedBy>1</cp:lastModifiedBy>
  <cp:revision>4</cp:revision>
  <cp:lastPrinted>2017-11-04T12:38:00Z</cp:lastPrinted>
  <dcterms:created xsi:type="dcterms:W3CDTF">2017-09-28T04:33:00Z</dcterms:created>
  <dcterms:modified xsi:type="dcterms:W3CDTF">2017-11-04T12:39:00Z</dcterms:modified>
</cp:coreProperties>
</file>