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9" w:rsidRPr="00D629F8" w:rsidRDefault="00015489" w:rsidP="00D629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F8" w:rsidRPr="00D629F8" w:rsidRDefault="00D629F8" w:rsidP="00D62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ГОСУДАРСТВЕННОЕ БЮДЖЕТНОЕ ПРОФЕССИОНАЛЬНОЕ</w:t>
      </w:r>
    </w:p>
    <w:p w:rsidR="00D629F8" w:rsidRPr="00D629F8" w:rsidRDefault="00D629F8" w:rsidP="00D62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ОБРАЗОВАТЕЛЬНОЕ УЧРЕЖДЕНИЕ РОСТОВСКОЙ ОБЛАСТИ</w:t>
      </w:r>
    </w:p>
    <w:p w:rsidR="00D629F8" w:rsidRPr="00D629F8" w:rsidRDefault="00D629F8" w:rsidP="00D62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«БЕЛОКАЛИТВИНСКИЙ КАЗАЧИЙ КАДЕТСКИЙ</w:t>
      </w:r>
    </w:p>
    <w:p w:rsidR="00D629F8" w:rsidRPr="00D629F8" w:rsidRDefault="00D629F8" w:rsidP="00D62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ПРОФЕССИОНАЛЬНЫЙ ТЕХНИКУМ ИМЕНИ ГЕРОЯ СОВЕТСКОГО</w:t>
      </w:r>
    </w:p>
    <w:p w:rsidR="00D629F8" w:rsidRPr="00D629F8" w:rsidRDefault="00D629F8" w:rsidP="00D62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СОЮЗА БЫКОВА БОРИСА ИВАНОВИЧА»</w:t>
      </w:r>
    </w:p>
    <w:p w:rsidR="00D629F8" w:rsidRPr="00D629F8" w:rsidRDefault="00D629F8" w:rsidP="00D629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629F8" w:rsidRPr="00D629F8" w:rsidRDefault="00D629F8" w:rsidP="00D629F8">
      <w:pPr>
        <w:tabs>
          <w:tab w:val="left" w:pos="5648"/>
        </w:tabs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>«ПРИНЯТО»                                                                                                    «УТВЕРЖДАЮ»</w:t>
      </w:r>
      <w:r w:rsidRPr="00D629F8">
        <w:rPr>
          <w:rFonts w:ascii="Times New Roman" w:eastAsia="Calibri" w:hAnsi="Times New Roman" w:cs="Times New Roman"/>
          <w:lang w:eastAsia="en-US"/>
        </w:rPr>
        <w:tab/>
      </w:r>
    </w:p>
    <w:p w:rsidR="00D629F8" w:rsidRPr="00D629F8" w:rsidRDefault="00D629F8" w:rsidP="00D629F8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>На заседании педагогического совета                                             Директор ГБПОУ РО БККПТ</w:t>
      </w:r>
    </w:p>
    <w:p w:rsidR="00D629F8" w:rsidRPr="00D629F8" w:rsidRDefault="00D629F8" w:rsidP="00D629F8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>Протокол №___                                                                                  ____________В.В. Мелентей</w:t>
      </w:r>
    </w:p>
    <w:p w:rsidR="00D629F8" w:rsidRPr="00D629F8" w:rsidRDefault="00D629F8" w:rsidP="00D629F8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>от «___»__________   ______г.                                                         Приказ №_______</w:t>
      </w:r>
    </w:p>
    <w:p w:rsidR="00D629F8" w:rsidRPr="00D629F8" w:rsidRDefault="00D629F8" w:rsidP="00D629F8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от «_____»___________ ______г.</w:t>
      </w: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tabs>
          <w:tab w:val="left" w:pos="2880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9F8">
        <w:rPr>
          <w:rFonts w:ascii="Times New Roman" w:hAnsi="Times New Roman" w:cs="Times New Roman"/>
          <w:sz w:val="28"/>
          <w:szCs w:val="28"/>
        </w:rPr>
        <w:t>ПОЛОЖЕНИЕ</w:t>
      </w: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9F8">
        <w:rPr>
          <w:rFonts w:ascii="Times New Roman" w:hAnsi="Times New Roman" w:cs="Times New Roman"/>
          <w:sz w:val="28"/>
          <w:szCs w:val="28"/>
        </w:rPr>
        <w:t xml:space="preserve">о порядке приема на обучение по образовательным программам </w:t>
      </w: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9F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в государственное бюджетное </w:t>
      </w: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9F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Ростовской области</w:t>
      </w:r>
    </w:p>
    <w:p w:rsidR="00D629F8" w:rsidRPr="00D629F8" w:rsidRDefault="00D629F8" w:rsidP="00D62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9F8">
        <w:rPr>
          <w:rFonts w:ascii="Times New Roman" w:hAnsi="Times New Roman" w:cs="Times New Roman"/>
          <w:sz w:val="28"/>
          <w:szCs w:val="28"/>
        </w:rPr>
        <w:t xml:space="preserve"> </w:t>
      </w:r>
      <w:r w:rsidRPr="00D629F8">
        <w:rPr>
          <w:rFonts w:ascii="Times New Roman" w:hAnsi="Times New Roman" w:cs="Times New Roman"/>
          <w:sz w:val="28"/>
          <w:szCs w:val="28"/>
        </w:rPr>
        <w:t>«Белокалитвинский казачий кадетский профессиональный техникум»</w:t>
      </w:r>
    </w:p>
    <w:p w:rsidR="00D629F8" w:rsidRPr="00D629F8" w:rsidRDefault="00D629F8" w:rsidP="00D629F8">
      <w:pPr>
        <w:tabs>
          <w:tab w:val="left" w:pos="2865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D629F8">
        <w:rPr>
          <w:rFonts w:ascii="Times New Roman" w:eastAsia="Calibri" w:hAnsi="Times New Roman" w:cs="Times New Roman"/>
          <w:lang w:eastAsia="en-US"/>
        </w:rPr>
        <w:tab/>
      </w:r>
    </w:p>
    <w:p w:rsidR="00D629F8" w:rsidRPr="00D629F8" w:rsidRDefault="00D629F8" w:rsidP="00D629F8">
      <w:pPr>
        <w:tabs>
          <w:tab w:val="left" w:pos="2865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629F8" w:rsidRPr="00D629F8" w:rsidRDefault="00D629F8" w:rsidP="00D629F8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D629F8" w:rsidRPr="00D629F8" w:rsidRDefault="00D629F8" w:rsidP="00D629F8">
      <w:pPr>
        <w:tabs>
          <w:tab w:val="left" w:pos="314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п. Коксовый</w:t>
      </w:r>
    </w:p>
    <w:p w:rsidR="00D629F8" w:rsidRPr="00D629F8" w:rsidRDefault="00D629F8" w:rsidP="00D629F8">
      <w:pPr>
        <w:tabs>
          <w:tab w:val="left" w:pos="314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629F8">
        <w:rPr>
          <w:rFonts w:ascii="Times New Roman" w:eastAsia="Calibri" w:hAnsi="Times New Roman" w:cs="Times New Roman"/>
          <w:sz w:val="24"/>
          <w:lang w:eastAsia="en-US"/>
        </w:rPr>
        <w:t>201_ г.</w:t>
      </w:r>
    </w:p>
    <w:p w:rsidR="00D629F8" w:rsidRPr="00D629F8" w:rsidRDefault="00D629F8" w:rsidP="00D629F8">
      <w:pPr>
        <w:pStyle w:val="a3"/>
        <w:rPr>
          <w:rFonts w:ascii="Times New Roman" w:eastAsia="Calibri" w:hAnsi="Times New Roman" w:cs="Times New Roman"/>
          <w:sz w:val="24"/>
          <w:lang w:eastAsia="en-US"/>
        </w:rPr>
      </w:pPr>
    </w:p>
    <w:p w:rsidR="0059716F" w:rsidRPr="00D629F8" w:rsidRDefault="0059716F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9716F" w:rsidRPr="00D629F8" w:rsidRDefault="0059716F" w:rsidP="00D629F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C3E" w:rsidRPr="00D629F8" w:rsidRDefault="0059716F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1.1. </w:t>
      </w:r>
      <w:r w:rsidR="007E7AEA" w:rsidRPr="00D629F8">
        <w:rPr>
          <w:rFonts w:ascii="Times New Roman" w:hAnsi="Times New Roman" w:cs="Times New Roman"/>
          <w:sz w:val="24"/>
          <w:szCs w:val="24"/>
        </w:rPr>
        <w:t>Настояще</w:t>
      </w:r>
      <w:r w:rsidR="00811577" w:rsidRPr="00D629F8">
        <w:rPr>
          <w:rFonts w:ascii="Times New Roman" w:hAnsi="Times New Roman" w:cs="Times New Roman"/>
          <w:sz w:val="24"/>
          <w:szCs w:val="24"/>
        </w:rPr>
        <w:t xml:space="preserve">е </w:t>
      </w:r>
      <w:r w:rsidR="007E7AEA" w:rsidRPr="00D629F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629F8">
        <w:rPr>
          <w:rFonts w:ascii="Times New Roman" w:hAnsi="Times New Roman" w:cs="Times New Roman"/>
          <w:sz w:val="24"/>
          <w:szCs w:val="24"/>
        </w:rPr>
        <w:t>о порядке приема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Ростовской области (</w:t>
      </w:r>
      <w:r w:rsidR="00D629F8" w:rsidRPr="00D629F8">
        <w:rPr>
          <w:rFonts w:ascii="Times New Roman" w:hAnsi="Times New Roman" w:cs="Times New Roman"/>
          <w:sz w:val="24"/>
          <w:szCs w:val="24"/>
        </w:rPr>
        <w:t xml:space="preserve">«Белокалитвинский казачий кадетский профессиональный техникум» </w:t>
      </w:r>
      <w:r w:rsidRPr="00D629F8">
        <w:rPr>
          <w:rFonts w:ascii="Times New Roman" w:hAnsi="Times New Roman" w:cs="Times New Roman"/>
          <w:sz w:val="24"/>
          <w:szCs w:val="24"/>
        </w:rPr>
        <w:t xml:space="preserve">далее – Положение) </w:t>
      </w:r>
      <w:r w:rsidR="00811577" w:rsidRPr="00D629F8">
        <w:rPr>
          <w:rFonts w:ascii="Times New Roman" w:hAnsi="Times New Roman" w:cs="Times New Roman"/>
          <w:sz w:val="24"/>
          <w:szCs w:val="24"/>
        </w:rPr>
        <w:t>разработан</w:t>
      </w:r>
      <w:r w:rsidR="007E7AEA" w:rsidRPr="00D629F8">
        <w:rPr>
          <w:rFonts w:ascii="Times New Roman" w:hAnsi="Times New Roman" w:cs="Times New Roman"/>
          <w:sz w:val="24"/>
          <w:szCs w:val="24"/>
        </w:rPr>
        <w:t>о</w:t>
      </w:r>
      <w:r w:rsidR="003E3C45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064EE4" w:rsidRPr="00D629F8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Федеральным законом </w:t>
        </w:r>
        <w:r w:rsidR="000E5A10" w:rsidRPr="00D629F8">
          <w:rPr>
            <w:rStyle w:val="a9"/>
            <w:rFonts w:ascii="Times New Roman" w:hAnsi="Times New Roman"/>
            <w:color w:val="auto"/>
            <w:sz w:val="24"/>
            <w:szCs w:val="24"/>
          </w:rPr>
          <w:t>от 29 декабря 2012 г. N 273-ФЗ «</w:t>
        </w:r>
        <w:r w:rsidR="00064EE4" w:rsidRPr="00D629F8">
          <w:rPr>
            <w:rStyle w:val="a9"/>
            <w:rFonts w:ascii="Times New Roman" w:hAnsi="Times New Roman"/>
            <w:color w:val="auto"/>
            <w:sz w:val="24"/>
            <w:szCs w:val="24"/>
          </w:rPr>
          <w:t>Об образовании в Российской Федерации</w:t>
        </w:r>
      </w:hyperlink>
      <w:r w:rsidR="000E5A10" w:rsidRPr="00D629F8">
        <w:rPr>
          <w:rStyle w:val="a9"/>
          <w:rFonts w:ascii="Times New Roman" w:hAnsi="Times New Roman"/>
          <w:color w:val="auto"/>
          <w:sz w:val="24"/>
          <w:szCs w:val="24"/>
        </w:rPr>
        <w:t>»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 от 14 июня 2013 г. N 464, </w:t>
      </w:r>
      <w:r w:rsidR="00404819" w:rsidRPr="00D629F8">
        <w:rPr>
          <w:rFonts w:ascii="Times New Roman" w:hAnsi="Times New Roman" w:cs="Times New Roman"/>
          <w:bCs/>
          <w:sz w:val="24"/>
          <w:szCs w:val="24"/>
        </w:rPr>
        <w:t xml:space="preserve">Порядком приема на обучение по образовательным программам среднего профессионального образования, утвержденным </w:t>
      </w:r>
      <w:hyperlink r:id="rId9" w:anchor="sub_0" w:history="1">
        <w:r w:rsidR="00404819" w:rsidRPr="00D629F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404819" w:rsidRPr="00D629F8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23 января 2014 г. N 36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, </w:t>
      </w:r>
      <w:r w:rsidR="00760C33" w:rsidRPr="00D629F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11.12.2015 г. №1456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36»,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Уставом государственного бюджетного </w:t>
      </w:r>
      <w:r w:rsidR="000E5A10" w:rsidRPr="00D629F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Ростовской области </w:t>
      </w:r>
      <w:r w:rsidR="00D629F8" w:rsidRPr="00D629F8">
        <w:rPr>
          <w:rFonts w:ascii="Times New Roman" w:hAnsi="Times New Roman" w:cs="Times New Roman"/>
          <w:sz w:val="24"/>
          <w:szCs w:val="24"/>
        </w:rPr>
        <w:t>«Белокалитвинский казачий кадетский профессиональный техникум» (</w:t>
      </w:r>
      <w:r w:rsidRPr="00D629F8">
        <w:rPr>
          <w:rFonts w:ascii="Times New Roman" w:hAnsi="Times New Roman" w:cs="Times New Roman"/>
          <w:sz w:val="24"/>
          <w:szCs w:val="24"/>
        </w:rPr>
        <w:t>далее – Техникум)</w:t>
      </w:r>
      <w:r w:rsidR="00B443D7" w:rsidRPr="00D629F8">
        <w:rPr>
          <w:rFonts w:ascii="Times New Roman" w:hAnsi="Times New Roman" w:cs="Times New Roman"/>
          <w:sz w:val="24"/>
          <w:szCs w:val="24"/>
        </w:rPr>
        <w:t>.</w:t>
      </w:r>
    </w:p>
    <w:p w:rsidR="00455C3E" w:rsidRPr="00D629F8" w:rsidRDefault="0059716F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1.2.</w:t>
      </w:r>
      <w:r w:rsidRPr="00D6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455C3E" w:rsidRPr="00D629F8">
        <w:rPr>
          <w:rFonts w:ascii="Times New Roman" w:hAnsi="Times New Roman" w:cs="Times New Roman"/>
          <w:sz w:val="24"/>
          <w:szCs w:val="24"/>
        </w:rPr>
        <w:t>самостояте</w:t>
      </w:r>
      <w:r w:rsidR="007E7AEA" w:rsidRPr="00D629F8">
        <w:rPr>
          <w:rFonts w:ascii="Times New Roman" w:hAnsi="Times New Roman" w:cs="Times New Roman"/>
          <w:sz w:val="24"/>
          <w:szCs w:val="24"/>
        </w:rPr>
        <w:t>льно разрабатывает и утверждает</w:t>
      </w:r>
      <w:r w:rsidR="00455C3E" w:rsidRPr="00D629F8">
        <w:rPr>
          <w:rFonts w:ascii="Times New Roman" w:hAnsi="Times New Roman" w:cs="Times New Roman"/>
          <w:sz w:val="24"/>
          <w:szCs w:val="24"/>
        </w:rPr>
        <w:t xml:space="preserve"> е</w:t>
      </w:r>
      <w:r w:rsidR="007E7AEA" w:rsidRPr="00D629F8">
        <w:rPr>
          <w:rFonts w:ascii="Times New Roman" w:hAnsi="Times New Roman" w:cs="Times New Roman"/>
          <w:sz w:val="24"/>
          <w:szCs w:val="24"/>
        </w:rPr>
        <w:t>жегодные правила приема, в части,</w:t>
      </w:r>
      <w:r w:rsidR="00455C3E" w:rsidRPr="00D629F8">
        <w:rPr>
          <w:rFonts w:ascii="Times New Roman" w:hAnsi="Times New Roman" w:cs="Times New Roman"/>
          <w:sz w:val="24"/>
          <w:szCs w:val="24"/>
        </w:rPr>
        <w:t xml:space="preserve"> не про</w:t>
      </w:r>
      <w:r w:rsidR="007E7AEA" w:rsidRPr="00D629F8">
        <w:rPr>
          <w:rFonts w:ascii="Times New Roman" w:hAnsi="Times New Roman" w:cs="Times New Roman"/>
          <w:sz w:val="24"/>
          <w:szCs w:val="24"/>
        </w:rPr>
        <w:t>ти</w:t>
      </w:r>
      <w:r w:rsidR="005E4EF2" w:rsidRPr="00D629F8">
        <w:rPr>
          <w:rFonts w:ascii="Times New Roman" w:hAnsi="Times New Roman" w:cs="Times New Roman"/>
          <w:sz w:val="24"/>
          <w:szCs w:val="24"/>
        </w:rPr>
        <w:t>воречащей законодательству РФ, П</w:t>
      </w:r>
      <w:r w:rsidR="00455C3E" w:rsidRPr="00D629F8">
        <w:rPr>
          <w:rFonts w:ascii="Times New Roman" w:hAnsi="Times New Roman" w:cs="Times New Roman"/>
          <w:sz w:val="24"/>
          <w:szCs w:val="24"/>
        </w:rPr>
        <w:t>орядку приема</w:t>
      </w:r>
      <w:r w:rsidR="007E7AEA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064EE4" w:rsidRPr="00D629F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="004F489E" w:rsidRPr="00D629F8">
        <w:rPr>
          <w:rFonts w:ascii="Times New Roman" w:hAnsi="Times New Roman" w:cs="Times New Roman"/>
          <w:sz w:val="24"/>
          <w:szCs w:val="24"/>
        </w:rPr>
        <w:t>,</w:t>
      </w:r>
      <w:r w:rsidR="007E7AEA" w:rsidRPr="00D629F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ому </w:t>
      </w:r>
      <w:r w:rsidR="000E5A10" w:rsidRPr="00D629F8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7E7AEA" w:rsidRPr="00D629F8">
        <w:rPr>
          <w:rFonts w:ascii="Times New Roman" w:hAnsi="Times New Roman" w:cs="Times New Roman"/>
          <w:sz w:val="24"/>
          <w:szCs w:val="24"/>
        </w:rPr>
        <w:t>образования и науки РФ</w:t>
      </w:r>
      <w:r w:rsidR="009B6202" w:rsidRPr="00D629F8">
        <w:rPr>
          <w:rFonts w:ascii="Times New Roman" w:hAnsi="Times New Roman" w:cs="Times New Roman"/>
          <w:sz w:val="24"/>
          <w:szCs w:val="24"/>
        </w:rPr>
        <w:t>,</w:t>
      </w:r>
      <w:r w:rsidR="007E7AEA" w:rsidRPr="00D629F8">
        <w:rPr>
          <w:rFonts w:ascii="Times New Roman" w:hAnsi="Times New Roman" w:cs="Times New Roman"/>
          <w:sz w:val="24"/>
          <w:szCs w:val="24"/>
        </w:rPr>
        <w:t xml:space="preserve"> и </w:t>
      </w:r>
      <w:r w:rsidR="009B6202" w:rsidRPr="00D629F8">
        <w:rPr>
          <w:rFonts w:ascii="Times New Roman" w:hAnsi="Times New Roman" w:cs="Times New Roman"/>
          <w:sz w:val="24"/>
          <w:szCs w:val="24"/>
        </w:rPr>
        <w:t xml:space="preserve">правилам приема, </w:t>
      </w:r>
      <w:r w:rsidR="00455C3E" w:rsidRPr="00D629F8">
        <w:rPr>
          <w:rFonts w:ascii="Times New Roman" w:hAnsi="Times New Roman" w:cs="Times New Roman"/>
          <w:sz w:val="24"/>
          <w:szCs w:val="24"/>
        </w:rPr>
        <w:t xml:space="preserve">определяемым </w:t>
      </w:r>
      <w:r w:rsidR="007E7AEA" w:rsidRPr="00D629F8">
        <w:rPr>
          <w:rFonts w:ascii="Times New Roman" w:hAnsi="Times New Roman" w:cs="Times New Roman"/>
          <w:sz w:val="24"/>
          <w:szCs w:val="24"/>
        </w:rPr>
        <w:t xml:space="preserve">органом, осуществляющим функции и полномочия </w:t>
      </w:r>
      <w:r w:rsidR="00455C3E" w:rsidRPr="00D629F8">
        <w:rPr>
          <w:rFonts w:ascii="Times New Roman" w:hAnsi="Times New Roman" w:cs="Times New Roman"/>
          <w:sz w:val="24"/>
          <w:szCs w:val="24"/>
        </w:rPr>
        <w:t>учредител</w:t>
      </w:r>
      <w:r w:rsidR="007E7AEA" w:rsidRPr="00D629F8">
        <w:rPr>
          <w:rFonts w:ascii="Times New Roman" w:hAnsi="Times New Roman" w:cs="Times New Roman"/>
          <w:sz w:val="24"/>
          <w:szCs w:val="24"/>
        </w:rPr>
        <w:t>я</w:t>
      </w:r>
      <w:r w:rsidR="004F489E" w:rsidRPr="00D629F8">
        <w:rPr>
          <w:rFonts w:ascii="Times New Roman" w:hAnsi="Times New Roman" w:cs="Times New Roman"/>
          <w:sz w:val="24"/>
          <w:szCs w:val="24"/>
        </w:rPr>
        <w:t xml:space="preserve">, </w:t>
      </w:r>
      <w:r w:rsidR="000827BF" w:rsidRPr="00D629F8">
        <w:rPr>
          <w:rFonts w:ascii="Times New Roman" w:hAnsi="Times New Roman" w:cs="Times New Roman"/>
          <w:sz w:val="24"/>
          <w:szCs w:val="24"/>
        </w:rPr>
        <w:t>и закрепл</w:t>
      </w:r>
      <w:r w:rsidR="004F489E" w:rsidRPr="00D629F8">
        <w:rPr>
          <w:rFonts w:ascii="Times New Roman" w:hAnsi="Times New Roman" w:cs="Times New Roman"/>
          <w:sz w:val="24"/>
          <w:szCs w:val="24"/>
        </w:rPr>
        <w:t xml:space="preserve">енным </w:t>
      </w:r>
      <w:r w:rsidR="00646939" w:rsidRPr="00D629F8">
        <w:rPr>
          <w:rFonts w:ascii="Times New Roman" w:hAnsi="Times New Roman" w:cs="Times New Roman"/>
          <w:sz w:val="24"/>
          <w:szCs w:val="24"/>
        </w:rPr>
        <w:t>в У</w:t>
      </w:r>
      <w:r w:rsidR="000827BF" w:rsidRPr="00D629F8">
        <w:rPr>
          <w:rFonts w:ascii="Times New Roman" w:hAnsi="Times New Roman" w:cs="Times New Roman"/>
          <w:sz w:val="24"/>
          <w:szCs w:val="24"/>
        </w:rPr>
        <w:t>ставе</w:t>
      </w:r>
      <w:r w:rsidRPr="00D629F8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455C3E" w:rsidRPr="00D629F8">
        <w:rPr>
          <w:rFonts w:ascii="Times New Roman" w:hAnsi="Times New Roman" w:cs="Times New Roman"/>
          <w:sz w:val="24"/>
          <w:szCs w:val="24"/>
        </w:rPr>
        <w:t>.</w:t>
      </w:r>
    </w:p>
    <w:p w:rsidR="00455C3E" w:rsidRPr="00D629F8" w:rsidRDefault="0059716F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1.3. </w:t>
      </w:r>
      <w:r w:rsidR="000827BF" w:rsidRPr="00D629F8">
        <w:rPr>
          <w:rFonts w:ascii="Times New Roman" w:hAnsi="Times New Roman" w:cs="Times New Roman"/>
          <w:sz w:val="24"/>
          <w:szCs w:val="24"/>
        </w:rPr>
        <w:t xml:space="preserve">Прием в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0E5A10" w:rsidRPr="00D629F8">
        <w:rPr>
          <w:rFonts w:ascii="Times New Roman" w:hAnsi="Times New Roman" w:cs="Times New Roman"/>
          <w:sz w:val="24"/>
          <w:szCs w:val="24"/>
        </w:rPr>
        <w:t>ехникум</w:t>
      </w:r>
      <w:r w:rsidR="004F489E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667668" w:rsidRPr="00D629F8">
        <w:rPr>
          <w:rFonts w:ascii="Times New Roman" w:hAnsi="Times New Roman" w:cs="Times New Roman"/>
          <w:sz w:val="24"/>
          <w:szCs w:val="24"/>
        </w:rPr>
        <w:t>на обучение</w:t>
      </w:r>
      <w:r w:rsidR="00455C3E" w:rsidRPr="00D629F8">
        <w:rPr>
          <w:rFonts w:ascii="Times New Roman" w:hAnsi="Times New Roman" w:cs="Times New Roman"/>
          <w:sz w:val="24"/>
          <w:szCs w:val="24"/>
        </w:rPr>
        <w:t xml:space="preserve"> по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646939" w:rsidRPr="00D629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55C3E" w:rsidRPr="00D629F8">
        <w:rPr>
          <w:rFonts w:ascii="Times New Roman" w:hAnsi="Times New Roman" w:cs="Times New Roman"/>
          <w:sz w:val="24"/>
          <w:szCs w:val="24"/>
        </w:rPr>
        <w:t>по заявлени</w:t>
      </w:r>
      <w:r w:rsidR="00646939" w:rsidRPr="00D629F8">
        <w:rPr>
          <w:rFonts w:ascii="Times New Roman" w:hAnsi="Times New Roman" w:cs="Times New Roman"/>
          <w:sz w:val="24"/>
          <w:szCs w:val="24"/>
        </w:rPr>
        <w:t xml:space="preserve">ям </w:t>
      </w:r>
      <w:r w:rsidR="00455C3E" w:rsidRPr="00D629F8">
        <w:rPr>
          <w:rFonts w:ascii="Times New Roman" w:hAnsi="Times New Roman" w:cs="Times New Roman"/>
          <w:sz w:val="24"/>
          <w:szCs w:val="24"/>
        </w:rPr>
        <w:t>лиц, имеющих основное общее образование</w:t>
      </w:r>
      <w:r w:rsidR="00BF47D6" w:rsidRPr="00D629F8">
        <w:rPr>
          <w:rFonts w:ascii="Times New Roman" w:hAnsi="Times New Roman" w:cs="Times New Roman"/>
          <w:sz w:val="24"/>
          <w:szCs w:val="24"/>
        </w:rPr>
        <w:t xml:space="preserve"> или </w:t>
      </w:r>
      <w:r w:rsidR="00646939" w:rsidRPr="00D629F8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455C3E" w:rsidRPr="00D629F8">
        <w:rPr>
          <w:rFonts w:ascii="Times New Roman" w:hAnsi="Times New Roman" w:cs="Times New Roman"/>
          <w:sz w:val="24"/>
          <w:szCs w:val="24"/>
        </w:rPr>
        <w:t>.</w:t>
      </w:r>
    </w:p>
    <w:p w:rsidR="00064EE4" w:rsidRPr="00D629F8" w:rsidRDefault="0059716F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1.4.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Количество мест для приема обучающихся в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0E5A10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064EE4" w:rsidRPr="00D629F8">
        <w:rPr>
          <w:rFonts w:ascii="Times New Roman" w:hAnsi="Times New Roman" w:cs="Times New Roman"/>
          <w:sz w:val="24"/>
          <w:szCs w:val="24"/>
        </w:rPr>
        <w:t>за счет средств Ростовской области определяется государственным заданием на учебный год.</w:t>
      </w:r>
    </w:p>
    <w:p w:rsidR="00444FC8" w:rsidRPr="00D629F8" w:rsidRDefault="0059716F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1.5. </w:t>
      </w:r>
      <w:r w:rsidR="00C27AAB" w:rsidRPr="00D629F8">
        <w:rPr>
          <w:rFonts w:ascii="Times New Roman" w:hAnsi="Times New Roman" w:cs="Times New Roman"/>
          <w:sz w:val="24"/>
          <w:szCs w:val="24"/>
        </w:rPr>
        <w:t xml:space="preserve">Граждане имеют право получить </w:t>
      </w:r>
      <w:r w:rsidR="00064EE4" w:rsidRPr="00D629F8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C27AAB" w:rsidRPr="00D629F8">
        <w:rPr>
          <w:rFonts w:ascii="Times New Roman" w:hAnsi="Times New Roman" w:cs="Times New Roman"/>
          <w:sz w:val="24"/>
          <w:szCs w:val="24"/>
        </w:rPr>
        <w:t>профессиональное образование на общедоступн</w:t>
      </w:r>
      <w:r w:rsidR="000827BF" w:rsidRPr="00D629F8">
        <w:rPr>
          <w:rFonts w:ascii="Times New Roman" w:hAnsi="Times New Roman" w:cs="Times New Roman"/>
          <w:sz w:val="24"/>
          <w:szCs w:val="24"/>
        </w:rPr>
        <w:t>ой и бесплатной основе</w:t>
      </w:r>
      <w:r w:rsidR="00C27AAB" w:rsidRPr="00D629F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05AF4" w:rsidRPr="00D629F8">
        <w:rPr>
          <w:rFonts w:ascii="Times New Roman" w:hAnsi="Times New Roman" w:cs="Times New Roman"/>
          <w:sz w:val="24"/>
          <w:szCs w:val="24"/>
        </w:rPr>
        <w:t>образование данного уровня получают впервые.</w:t>
      </w:r>
    </w:p>
    <w:p w:rsidR="00444FC8" w:rsidRPr="00D629F8" w:rsidRDefault="00444FC8" w:rsidP="00D629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525" w:rsidRPr="00D629F8" w:rsidRDefault="00FA6DA9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t>2</w:t>
      </w:r>
      <w:r w:rsidR="00405AF4" w:rsidRPr="00D629F8">
        <w:rPr>
          <w:rFonts w:ascii="Times New Roman" w:hAnsi="Times New Roman" w:cs="Times New Roman"/>
          <w:b/>
          <w:sz w:val="24"/>
          <w:szCs w:val="24"/>
        </w:rPr>
        <w:t>.</w:t>
      </w:r>
      <w:r w:rsidR="004F489E" w:rsidRPr="00D6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F4" w:rsidRPr="00D629F8">
        <w:rPr>
          <w:rFonts w:ascii="Times New Roman" w:hAnsi="Times New Roman" w:cs="Times New Roman"/>
          <w:b/>
          <w:sz w:val="24"/>
          <w:szCs w:val="24"/>
        </w:rPr>
        <w:t>Орга</w:t>
      </w:r>
      <w:r w:rsidR="000827BF" w:rsidRPr="00D629F8">
        <w:rPr>
          <w:rFonts w:ascii="Times New Roman" w:hAnsi="Times New Roman" w:cs="Times New Roman"/>
          <w:b/>
          <w:sz w:val="24"/>
          <w:szCs w:val="24"/>
        </w:rPr>
        <w:t xml:space="preserve">низация приема граждан в </w:t>
      </w:r>
      <w:r w:rsidR="000E5A10" w:rsidRPr="00D629F8">
        <w:rPr>
          <w:rFonts w:ascii="Times New Roman" w:hAnsi="Times New Roman" w:cs="Times New Roman"/>
          <w:b/>
          <w:sz w:val="24"/>
          <w:szCs w:val="24"/>
        </w:rPr>
        <w:t>техникум</w:t>
      </w:r>
    </w:p>
    <w:p w:rsidR="008706F2" w:rsidRPr="00D629F8" w:rsidRDefault="008706F2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F2" w:rsidRPr="00D629F8" w:rsidRDefault="00D66D8D" w:rsidP="00D629F8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2.1. </w:t>
      </w:r>
      <w:r w:rsidR="00405AF4" w:rsidRPr="00D629F8">
        <w:rPr>
          <w:rFonts w:ascii="Times New Roman" w:hAnsi="Times New Roman" w:cs="Times New Roman"/>
          <w:sz w:val="24"/>
          <w:szCs w:val="24"/>
        </w:rPr>
        <w:t xml:space="preserve">Организация приема 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граждан для обучения по освоению </w:t>
      </w:r>
      <w:r w:rsidR="00405AF4" w:rsidRPr="00D629F8">
        <w:rPr>
          <w:rFonts w:ascii="Times New Roman" w:hAnsi="Times New Roman" w:cs="Times New Roman"/>
          <w:sz w:val="24"/>
          <w:szCs w:val="24"/>
        </w:rPr>
        <w:t>образовательных программ осуществл</w:t>
      </w:r>
      <w:r w:rsidR="000827BF" w:rsidRPr="00D629F8">
        <w:rPr>
          <w:rFonts w:ascii="Times New Roman" w:hAnsi="Times New Roman" w:cs="Times New Roman"/>
          <w:sz w:val="24"/>
          <w:szCs w:val="24"/>
        </w:rPr>
        <w:t>яется приемной комиссией</w:t>
      </w:r>
      <w:r w:rsidR="00444FC8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0827BF" w:rsidRPr="00D629F8">
        <w:rPr>
          <w:rFonts w:ascii="Times New Roman" w:hAnsi="Times New Roman" w:cs="Times New Roman"/>
          <w:sz w:val="24"/>
          <w:szCs w:val="24"/>
        </w:rPr>
        <w:t xml:space="preserve">. </w:t>
      </w:r>
      <w:r w:rsidR="00D77649" w:rsidRPr="00D629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5C3E" w:rsidRPr="00D629F8" w:rsidRDefault="00D66D8D" w:rsidP="00D629F8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2.2. </w:t>
      </w:r>
      <w:r w:rsidR="00405AF4" w:rsidRPr="00D629F8">
        <w:rPr>
          <w:rFonts w:ascii="Times New Roman" w:hAnsi="Times New Roman" w:cs="Times New Roman"/>
          <w:sz w:val="24"/>
          <w:szCs w:val="24"/>
        </w:rPr>
        <w:t>Председател</w:t>
      </w:r>
      <w:r w:rsidR="00444FC8" w:rsidRPr="00D629F8">
        <w:rPr>
          <w:rFonts w:ascii="Times New Roman" w:hAnsi="Times New Roman" w:cs="Times New Roman"/>
          <w:sz w:val="24"/>
          <w:szCs w:val="24"/>
        </w:rPr>
        <w:t>ем</w:t>
      </w:r>
      <w:r w:rsidR="00405AF4" w:rsidRPr="00D629F8">
        <w:rPr>
          <w:rFonts w:ascii="Times New Roman" w:hAnsi="Times New Roman" w:cs="Times New Roman"/>
          <w:sz w:val="24"/>
          <w:szCs w:val="24"/>
        </w:rPr>
        <w:t xml:space="preserve"> приемной комисси</w:t>
      </w:r>
      <w:r w:rsidR="000827BF" w:rsidRPr="00D629F8">
        <w:rPr>
          <w:rFonts w:ascii="Times New Roman" w:hAnsi="Times New Roman" w:cs="Times New Roman"/>
          <w:sz w:val="24"/>
          <w:szCs w:val="24"/>
        </w:rPr>
        <w:t xml:space="preserve">и </w:t>
      </w:r>
      <w:r w:rsidR="00444FC8" w:rsidRPr="00D629F8">
        <w:rPr>
          <w:rFonts w:ascii="Times New Roman" w:hAnsi="Times New Roman" w:cs="Times New Roman"/>
          <w:sz w:val="24"/>
          <w:szCs w:val="24"/>
        </w:rPr>
        <w:t>явля</w:t>
      </w:r>
      <w:r w:rsidR="000827BF" w:rsidRPr="00D629F8">
        <w:rPr>
          <w:rFonts w:ascii="Times New Roman" w:hAnsi="Times New Roman" w:cs="Times New Roman"/>
          <w:sz w:val="24"/>
          <w:szCs w:val="24"/>
        </w:rPr>
        <w:t>ется директор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405AF4" w:rsidRPr="00D629F8">
        <w:rPr>
          <w:rFonts w:ascii="Times New Roman" w:hAnsi="Times New Roman" w:cs="Times New Roman"/>
          <w:sz w:val="24"/>
          <w:szCs w:val="24"/>
        </w:rPr>
        <w:t>.</w:t>
      </w:r>
      <w:r w:rsidR="00EC02F7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405AF4" w:rsidRPr="00D629F8">
        <w:rPr>
          <w:rFonts w:ascii="Times New Roman" w:hAnsi="Times New Roman" w:cs="Times New Roman"/>
          <w:sz w:val="24"/>
          <w:szCs w:val="24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</w:t>
      </w:r>
      <w:r w:rsidR="00B44979" w:rsidRPr="00D629F8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D77649" w:rsidRPr="00D629F8">
        <w:rPr>
          <w:rFonts w:ascii="Times New Roman" w:hAnsi="Times New Roman" w:cs="Times New Roman"/>
          <w:sz w:val="24"/>
          <w:szCs w:val="24"/>
        </w:rPr>
        <w:t xml:space="preserve"> приемной комиссии, который назначается директором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DC5C56" w:rsidRPr="00D629F8">
        <w:rPr>
          <w:rFonts w:ascii="Times New Roman" w:hAnsi="Times New Roman" w:cs="Times New Roman"/>
          <w:sz w:val="24"/>
          <w:szCs w:val="24"/>
        </w:rPr>
        <w:t>ехникума</w:t>
      </w:r>
      <w:r w:rsidR="007B524A" w:rsidRPr="00D629F8">
        <w:rPr>
          <w:rFonts w:ascii="Times New Roman" w:hAnsi="Times New Roman" w:cs="Times New Roman"/>
          <w:sz w:val="24"/>
          <w:szCs w:val="24"/>
        </w:rPr>
        <w:t>.</w:t>
      </w:r>
      <w:r w:rsidR="000827BF" w:rsidRPr="00D6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49" w:rsidRPr="00D629F8" w:rsidRDefault="00D66D8D" w:rsidP="00D6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"/>
      <w:r w:rsidRPr="00D629F8">
        <w:rPr>
          <w:rFonts w:ascii="Times New Roman" w:hAnsi="Times New Roman" w:cs="Times New Roman"/>
          <w:sz w:val="24"/>
          <w:szCs w:val="24"/>
        </w:rPr>
        <w:t xml:space="preserve">2.3. </w:t>
      </w:r>
      <w:r w:rsidR="00D77649" w:rsidRPr="00D629F8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D77649" w:rsidRPr="00D629F8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</w:t>
      </w:r>
      <w:hyperlink r:id="rId10" w:history="1">
        <w:r w:rsidR="00D77649" w:rsidRPr="00D629F8">
          <w:rPr>
            <w:rStyle w:val="a9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D77649" w:rsidRPr="00D629F8">
        <w:rPr>
          <w:rFonts w:ascii="Times New Roman" w:hAnsi="Times New Roman" w:cs="Times New Roman"/>
          <w:sz w:val="24"/>
          <w:szCs w:val="24"/>
        </w:rPr>
        <w:t xml:space="preserve"> Российской Федерации, гласность и открытость работы приемной комиссии.</w:t>
      </w:r>
    </w:p>
    <w:p w:rsidR="00D77649" w:rsidRPr="00D629F8" w:rsidRDefault="00D66D8D" w:rsidP="00D6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12"/>
      <w:bookmarkEnd w:id="0"/>
      <w:r w:rsidRPr="00D629F8">
        <w:rPr>
          <w:rFonts w:ascii="Times New Roman" w:hAnsi="Times New Roman" w:cs="Times New Roman"/>
          <w:sz w:val="24"/>
          <w:szCs w:val="24"/>
        </w:rPr>
        <w:t xml:space="preserve">2.4. </w:t>
      </w:r>
      <w:r w:rsidR="00D77649" w:rsidRPr="00D629F8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bookmarkEnd w:id="1"/>
    <w:p w:rsidR="00D77649" w:rsidRPr="00D629F8" w:rsidRDefault="00B44979" w:rsidP="00D629F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D77649" w:rsidRPr="00D629F8" w:rsidRDefault="00FA6DA9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t>3</w:t>
      </w:r>
      <w:r w:rsidR="00D77649" w:rsidRPr="00D629F8">
        <w:rPr>
          <w:rFonts w:ascii="Times New Roman" w:hAnsi="Times New Roman" w:cs="Times New Roman"/>
          <w:b/>
          <w:sz w:val="24"/>
          <w:szCs w:val="24"/>
        </w:rPr>
        <w:t>. Организация информирования поступающих</w:t>
      </w:r>
    </w:p>
    <w:p w:rsidR="008706F2" w:rsidRPr="00D629F8" w:rsidRDefault="008706F2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F2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8"/>
      <w:r w:rsidRPr="00D629F8">
        <w:rPr>
          <w:rFonts w:ascii="Times New Roman" w:hAnsi="Times New Roman" w:cs="Times New Roman"/>
          <w:sz w:val="24"/>
          <w:szCs w:val="24"/>
        </w:rPr>
        <w:t xml:space="preserve">3.1. 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С целью ознакомления поступающего и его родителей (законных представителей) с уставом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Техникумом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, и другими документами, регламентирующими организацию образовательного процесса и работу приемной комиссии, указанные документы размещаются на официальном сайте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DC5C56" w:rsidRPr="00D629F8">
        <w:rPr>
          <w:rFonts w:ascii="Times New Roman" w:hAnsi="Times New Roman" w:cs="Times New Roman"/>
          <w:sz w:val="24"/>
          <w:szCs w:val="24"/>
        </w:rPr>
        <w:t>ехникума</w:t>
      </w:r>
      <w:r w:rsidR="008706F2" w:rsidRPr="00D629F8">
        <w:rPr>
          <w:rFonts w:ascii="Times New Roman" w:hAnsi="Times New Roman" w:cs="Times New Roman"/>
          <w:sz w:val="24"/>
          <w:szCs w:val="24"/>
        </w:rPr>
        <w:t>.</w:t>
      </w:r>
    </w:p>
    <w:p w:rsidR="00471DD9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9"/>
      <w:bookmarkEnd w:id="2"/>
      <w:r w:rsidRPr="00D629F8">
        <w:rPr>
          <w:rFonts w:ascii="Times New Roman" w:hAnsi="Times New Roman" w:cs="Times New Roman"/>
          <w:sz w:val="24"/>
          <w:szCs w:val="24"/>
        </w:rPr>
        <w:t xml:space="preserve">3.2. 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8706F2" w:rsidRPr="00D629F8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до начала приема документов размещает следующую информацию:</w:t>
      </w:r>
      <w:bookmarkEnd w:id="3"/>
    </w:p>
    <w:p w:rsidR="00471DD9" w:rsidRPr="00D629F8" w:rsidRDefault="00471DD9" w:rsidP="00D629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91"/>
      <w:r w:rsidRPr="00D629F8">
        <w:rPr>
          <w:rFonts w:ascii="Times New Roman" w:hAnsi="Times New Roman" w:cs="Times New Roman"/>
          <w:sz w:val="24"/>
          <w:szCs w:val="24"/>
        </w:rPr>
        <w:t>Не позднее 1 марта:</w:t>
      </w:r>
    </w:p>
    <w:bookmarkEnd w:id="4"/>
    <w:p w:rsidR="00D66D8D" w:rsidRPr="00D629F8" w:rsidRDefault="00471DD9" w:rsidP="00D629F8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Правила приема на обучение</w:t>
      </w:r>
      <w:r w:rsidRPr="00D629F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образовательным программам среднего профессионального образования</w:t>
      </w:r>
      <w:r w:rsidRPr="00D629F8">
        <w:rPr>
          <w:rFonts w:ascii="Times New Roman" w:hAnsi="Times New Roman" w:cs="Times New Roman"/>
          <w:sz w:val="24"/>
          <w:szCs w:val="24"/>
        </w:rPr>
        <w:t xml:space="preserve"> в государственное бюджетное </w:t>
      </w:r>
      <w:r w:rsidR="00DC5C56" w:rsidRPr="00D629F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629F8">
        <w:rPr>
          <w:rFonts w:ascii="Times New Roman" w:hAnsi="Times New Roman" w:cs="Times New Roman"/>
          <w:sz w:val="24"/>
          <w:szCs w:val="24"/>
        </w:rPr>
        <w:t>образовательное учреждение Ростовской области</w:t>
      </w:r>
      <w:r w:rsidR="00D629F8" w:rsidRPr="00D629F8">
        <w:rPr>
          <w:rFonts w:ascii="Times New Roman" w:hAnsi="Times New Roman" w:cs="Times New Roman"/>
          <w:sz w:val="24"/>
          <w:szCs w:val="24"/>
        </w:rPr>
        <w:t xml:space="preserve"> «Белокалитвинский казачий кадетский профессиональный техникум»  </w:t>
      </w:r>
      <w:r w:rsidRPr="00D629F8">
        <w:rPr>
          <w:rFonts w:ascii="Times New Roman" w:hAnsi="Times New Roman" w:cs="Times New Roman"/>
          <w:sz w:val="24"/>
          <w:szCs w:val="24"/>
        </w:rPr>
        <w:t xml:space="preserve"> на </w:t>
      </w:r>
      <w:r w:rsidRPr="00D629F8">
        <w:rPr>
          <w:rFonts w:ascii="Times New Roman" w:hAnsi="Times New Roman" w:cs="Times New Roman"/>
          <w:bCs/>
          <w:color w:val="26282F"/>
          <w:sz w:val="24"/>
          <w:szCs w:val="24"/>
        </w:rPr>
        <w:t>учебный год</w:t>
      </w:r>
      <w:r w:rsidRPr="00D629F8">
        <w:rPr>
          <w:rFonts w:ascii="Times New Roman" w:hAnsi="Times New Roman" w:cs="Times New Roman"/>
          <w:sz w:val="24"/>
          <w:szCs w:val="24"/>
        </w:rPr>
        <w:t>;</w:t>
      </w:r>
    </w:p>
    <w:p w:rsidR="00D66D8D" w:rsidRPr="00D629F8" w:rsidRDefault="00D66D8D" w:rsidP="00D629F8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перечень профессий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, по которым </w:t>
      </w:r>
      <w:r w:rsidR="00D629F8"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ГБПОУ РО «БККПТ</w:t>
      </w:r>
      <w:r w:rsidR="00DC5C56"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»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по очной форме получения образования;</w:t>
      </w:r>
    </w:p>
    <w:p w:rsidR="00D66D8D" w:rsidRPr="00D629F8" w:rsidRDefault="00471DD9" w:rsidP="00D629F8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71DD9" w:rsidRPr="00D629F8" w:rsidRDefault="00471DD9" w:rsidP="00D629F8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471DD9" w:rsidRPr="00D629F8" w:rsidRDefault="00471DD9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92"/>
      <w:r w:rsidRPr="00D629F8">
        <w:rPr>
          <w:rFonts w:ascii="Times New Roman" w:hAnsi="Times New Roman" w:cs="Times New Roman"/>
          <w:sz w:val="24"/>
          <w:szCs w:val="24"/>
        </w:rPr>
        <w:t xml:space="preserve">          Не позднее 1 июня:</w:t>
      </w:r>
    </w:p>
    <w:bookmarkEnd w:id="5"/>
    <w:p w:rsidR="00D66D8D" w:rsidRPr="00D629F8" w:rsidRDefault="00471DD9" w:rsidP="00D629F8">
      <w:pPr>
        <w:pStyle w:val="a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общее количество ме</w:t>
      </w:r>
      <w:r w:rsidR="00FA6DA9" w:rsidRPr="00D629F8">
        <w:rPr>
          <w:rFonts w:ascii="Times New Roman" w:hAnsi="Times New Roman" w:cs="Times New Roman"/>
          <w:sz w:val="24"/>
          <w:szCs w:val="24"/>
        </w:rPr>
        <w:t>ст для приема по каждой профессии</w:t>
      </w:r>
      <w:r w:rsidRPr="00D629F8">
        <w:rPr>
          <w:rFonts w:ascii="Times New Roman" w:hAnsi="Times New Roman" w:cs="Times New Roman"/>
          <w:sz w:val="24"/>
          <w:szCs w:val="24"/>
        </w:rPr>
        <w:t>;</w:t>
      </w:r>
    </w:p>
    <w:p w:rsidR="00471DD9" w:rsidRPr="00D629F8" w:rsidRDefault="00471DD9" w:rsidP="00D629F8">
      <w:pPr>
        <w:pStyle w:val="a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информацию о наличии общежития.</w:t>
      </w:r>
    </w:p>
    <w:p w:rsidR="00471DD9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0"/>
      <w:r w:rsidRPr="00D629F8">
        <w:rPr>
          <w:rFonts w:ascii="Times New Roman" w:hAnsi="Times New Roman" w:cs="Times New Roman"/>
          <w:sz w:val="24"/>
          <w:szCs w:val="24"/>
        </w:rPr>
        <w:t xml:space="preserve">3.3. 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В период приема документов приемная комиссия ежедневно размещает на официальном сайте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</w:t>
      </w:r>
      <w:r w:rsidR="00FA6DA9" w:rsidRPr="00D629F8">
        <w:rPr>
          <w:rFonts w:ascii="Times New Roman" w:hAnsi="Times New Roman" w:cs="Times New Roman"/>
          <w:sz w:val="24"/>
          <w:szCs w:val="24"/>
        </w:rPr>
        <w:t>профессии</w:t>
      </w:r>
      <w:r w:rsidR="00471DD9" w:rsidRPr="00D629F8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471DD9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3.4. 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Приемная комиссия обеспечивает функционирование специальных телефонных линий и раздела сайта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DC5C56" w:rsidRPr="00D629F8">
        <w:rPr>
          <w:rFonts w:ascii="Times New Roman" w:hAnsi="Times New Roman" w:cs="Times New Roman"/>
          <w:sz w:val="24"/>
          <w:szCs w:val="24"/>
        </w:rPr>
        <w:t>ехникума</w:t>
      </w:r>
      <w:r w:rsidR="00471DD9" w:rsidRPr="00D629F8">
        <w:rPr>
          <w:rFonts w:ascii="Times New Roman" w:hAnsi="Times New Roman" w:cs="Times New Roman"/>
          <w:sz w:val="24"/>
          <w:szCs w:val="24"/>
        </w:rPr>
        <w:t xml:space="preserve"> для ответов на обращения, связанные с приемом в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471DD9" w:rsidRPr="00D629F8">
        <w:rPr>
          <w:rFonts w:ascii="Times New Roman" w:hAnsi="Times New Roman" w:cs="Times New Roman"/>
          <w:sz w:val="24"/>
          <w:szCs w:val="24"/>
        </w:rPr>
        <w:t>.</w:t>
      </w:r>
    </w:p>
    <w:p w:rsidR="00471DD9" w:rsidRPr="00D629F8" w:rsidRDefault="00471DD9" w:rsidP="00D629F8">
      <w:pPr>
        <w:pStyle w:val="a3"/>
        <w:spacing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49" w:rsidRPr="00D629F8" w:rsidRDefault="00FA6DA9" w:rsidP="00D629F8">
      <w:pPr>
        <w:pStyle w:val="a3"/>
        <w:spacing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t>4</w:t>
      </w:r>
      <w:r w:rsidR="00D77649" w:rsidRPr="00D629F8">
        <w:rPr>
          <w:rFonts w:ascii="Times New Roman" w:hAnsi="Times New Roman" w:cs="Times New Roman"/>
          <w:b/>
          <w:sz w:val="24"/>
          <w:szCs w:val="24"/>
        </w:rPr>
        <w:t>. Прием документов от поступающих</w:t>
      </w:r>
    </w:p>
    <w:p w:rsidR="008706F2" w:rsidRPr="00D629F8" w:rsidRDefault="008706F2" w:rsidP="00D629F8">
      <w:pPr>
        <w:pStyle w:val="a3"/>
        <w:spacing w:line="276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E6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00"/>
      <w:r w:rsidRPr="00D629F8">
        <w:rPr>
          <w:rFonts w:ascii="Times New Roman" w:hAnsi="Times New Roman" w:cs="Times New Roman"/>
          <w:sz w:val="24"/>
          <w:szCs w:val="24"/>
        </w:rPr>
        <w:t xml:space="preserve">4.1. 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Прием в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проводится по личному заявлению граждан.</w:t>
      </w:r>
    </w:p>
    <w:p w:rsidR="004442E6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4.2. </w:t>
      </w:r>
      <w:r w:rsidR="004442E6" w:rsidRPr="00D629F8">
        <w:rPr>
          <w:rFonts w:ascii="Times New Roman" w:hAnsi="Times New Roman" w:cs="Times New Roman"/>
          <w:sz w:val="24"/>
          <w:szCs w:val="24"/>
        </w:rPr>
        <w:t>Прием документов на первый курс начинается 20 июня.</w:t>
      </w:r>
    </w:p>
    <w:p w:rsidR="004442E6" w:rsidRPr="00D629F8" w:rsidRDefault="004442E6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D66D8D"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Pr="00D629F8">
        <w:rPr>
          <w:rFonts w:ascii="Times New Roman" w:hAnsi="Times New Roman" w:cs="Times New Roman"/>
          <w:sz w:val="24"/>
          <w:szCs w:val="24"/>
        </w:rPr>
        <w:t xml:space="preserve"> осуществляется до 15 августа, а при наличии свободных мест в образовательной организации прием документов продлевается до 01 октября текущего года.</w:t>
      </w:r>
    </w:p>
    <w:p w:rsidR="004442E6" w:rsidRPr="00D629F8" w:rsidRDefault="00D66D8D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r w:rsidRPr="00D629F8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4442E6" w:rsidRPr="00D629F8">
        <w:rPr>
          <w:rFonts w:ascii="Times New Roman" w:hAnsi="Times New Roman" w:cs="Times New Roman"/>
          <w:sz w:val="24"/>
          <w:szCs w:val="24"/>
        </w:rPr>
        <w:t>При подаче заявления (на русском языке) о приеме в</w:t>
      </w:r>
      <w:r w:rsidR="00D629F8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поступающий предъявляет следующие документы:</w:t>
      </w:r>
    </w:p>
    <w:p w:rsidR="004442E6" w:rsidRPr="00D629F8" w:rsidRDefault="004442E6" w:rsidP="00D629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1"/>
      <w:bookmarkEnd w:id="8"/>
      <w:r w:rsidRPr="00D629F8">
        <w:rPr>
          <w:rFonts w:ascii="Times New Roman" w:hAnsi="Times New Roman" w:cs="Times New Roman"/>
          <w:sz w:val="24"/>
          <w:szCs w:val="24"/>
        </w:rPr>
        <w:t>Граждане РФ: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22"/>
      <w:bookmarkEnd w:id="9"/>
      <w:r w:rsidRPr="00D629F8">
        <w:rPr>
          <w:rFonts w:ascii="Times New Roman" w:hAnsi="Times New Roman" w:cs="Times New Roman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оригинал или ксерокопию документа об образовании и (или) документа об образовании и о квалификации;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4442E6" w:rsidRPr="00D629F8" w:rsidRDefault="00760C33" w:rsidP="00D629F8">
      <w:pPr>
        <w:pStyle w:val="a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документы о результатах необходимых медицинских осмотрах (обследованиях).</w:t>
      </w:r>
    </w:p>
    <w:p w:rsidR="004442E6" w:rsidRPr="00D629F8" w:rsidRDefault="004442E6" w:rsidP="00D629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bookmarkEnd w:id="10"/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1" w:history="1">
        <w:r w:rsidRPr="00D629F8">
          <w:rPr>
            <w:rStyle w:val="ab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D629F8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N 115-ФЗ «О правовом положении иностранных граждан в Российской Федерации»;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25 июля 2002 г. N 115-ФЗ «О правовом положении иностранных граждан в Российской Федерации» (в случае, установленном Федеральным законом,  также свидетельство о признании иностранного образования);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 г. N 99-ФЗ «О государственной политике Российской Федерации в отношении соотечественников за рубежом»</w:t>
      </w:r>
      <w:hyperlink r:id="rId12" w:anchor="sub_10007" w:history="1"/>
      <w:r w:rsidRPr="00D629F8">
        <w:rPr>
          <w:rFonts w:ascii="Times New Roman" w:hAnsi="Times New Roman" w:cs="Times New Roman"/>
          <w:sz w:val="24"/>
          <w:szCs w:val="24"/>
        </w:rPr>
        <w:t>;</w:t>
      </w:r>
    </w:p>
    <w:p w:rsidR="00760C33" w:rsidRPr="00D629F8" w:rsidRDefault="00760C33" w:rsidP="00D629F8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4442E6" w:rsidRPr="00D629F8" w:rsidRDefault="00760C33" w:rsidP="00D629F8">
      <w:pPr>
        <w:pStyle w:val="a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документы о результатах необходимых медицинских осмотрах (обследованиях).</w:t>
      </w:r>
    </w:p>
    <w:p w:rsidR="004442E6" w:rsidRPr="00D629F8" w:rsidRDefault="00D66D8D" w:rsidP="00D6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023"/>
      <w:r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4442E6" w:rsidRPr="00D629F8" w:rsidRDefault="00E765CB" w:rsidP="00D6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4.5. </w:t>
      </w:r>
      <w:r w:rsidR="004442E6" w:rsidRPr="00D629F8">
        <w:rPr>
          <w:rFonts w:ascii="Times New Roman" w:hAnsi="Times New Roman" w:cs="Times New Roman"/>
          <w:sz w:val="24"/>
          <w:szCs w:val="24"/>
        </w:rPr>
        <w:t>В заявлении поступающим указываются следующие обязательные сведения:</w:t>
      </w:r>
    </w:p>
    <w:bookmarkEnd w:id="11"/>
    <w:p w:rsidR="00E765CB" w:rsidRPr="00D629F8" w:rsidRDefault="004442E6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E765CB" w:rsidRPr="00D629F8" w:rsidRDefault="004442E6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765CB" w:rsidRPr="00D629F8" w:rsidRDefault="004442E6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E765CB" w:rsidRPr="00D629F8" w:rsidRDefault="004442E6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E765CB" w:rsidRPr="00D629F8" w:rsidRDefault="00E765CB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профессию(и), </w:t>
      </w:r>
      <w:r w:rsidR="004442E6" w:rsidRPr="00D629F8">
        <w:rPr>
          <w:rFonts w:ascii="Times New Roman" w:hAnsi="Times New Roman" w:cs="Times New Roman"/>
          <w:sz w:val="24"/>
          <w:szCs w:val="24"/>
        </w:rPr>
        <w:t>с</w:t>
      </w:r>
      <w:r w:rsidRPr="00D629F8">
        <w:rPr>
          <w:rFonts w:ascii="Times New Roman" w:hAnsi="Times New Roman" w:cs="Times New Roman"/>
          <w:sz w:val="24"/>
          <w:szCs w:val="24"/>
        </w:rPr>
        <w:t>пециальность(и)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для обучения по к</w:t>
      </w:r>
      <w:r w:rsidRPr="00D629F8">
        <w:rPr>
          <w:rFonts w:ascii="Times New Roman" w:hAnsi="Times New Roman" w:cs="Times New Roman"/>
          <w:sz w:val="24"/>
          <w:szCs w:val="24"/>
        </w:rPr>
        <w:t>оторым он планирует поступать в Техникум</w:t>
      </w:r>
      <w:r w:rsidR="004442E6" w:rsidRPr="00D629F8">
        <w:rPr>
          <w:rFonts w:ascii="Times New Roman" w:hAnsi="Times New Roman" w:cs="Times New Roman"/>
          <w:sz w:val="24"/>
          <w:szCs w:val="24"/>
        </w:rPr>
        <w:t>;</w:t>
      </w:r>
    </w:p>
    <w:p w:rsidR="004442E6" w:rsidRPr="00D629F8" w:rsidRDefault="004442E6" w:rsidP="00D629F8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нуждаемость в предоставлении общежития.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4442E6" w:rsidRPr="00D629F8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ним. Факт ознакомления заверяется личной подписью поступающего.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4.7. </w:t>
      </w:r>
      <w:r w:rsidR="004442E6" w:rsidRPr="00D629F8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E765CB" w:rsidRPr="00D629F8" w:rsidRDefault="004442E6" w:rsidP="00D629F8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4442E6" w:rsidRPr="00D629F8" w:rsidRDefault="004442E6" w:rsidP="00D629F8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4.8. 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0E5A10" w:rsidRPr="00D629F8">
        <w:rPr>
          <w:rFonts w:ascii="Times New Roman" w:hAnsi="Times New Roman" w:cs="Times New Roman"/>
          <w:sz w:val="24"/>
          <w:szCs w:val="24"/>
        </w:rPr>
        <w:t>ехникум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</w:t>
      </w:r>
    </w:p>
    <w:p w:rsidR="004442E6" w:rsidRPr="00D629F8" w:rsidRDefault="00E765CB" w:rsidP="00D6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024"/>
      <w:r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на обучение по </w:t>
      </w:r>
      <w:r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</w:t>
      </w:r>
      <w:r w:rsidR="00FA6DA9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ии от 12 апреля 2011 г. № 302н «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r w:rsidR="00FA6DA9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работах с вредными и (или) о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пасными </w:t>
      </w:r>
      <w:r w:rsidR="00FA6DA9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труда».</w:t>
      </w:r>
      <w:r w:rsidR="004442E6" w:rsidRPr="00D6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Медицинская справка признается действительной, если она получена не ранее года до дня завершения приема документов.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4.10. </w:t>
      </w:r>
      <w:r w:rsidR="004442E6" w:rsidRPr="00D629F8">
        <w:rPr>
          <w:rFonts w:ascii="Times New Roman" w:hAnsi="Times New Roman" w:cs="Times New Roman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почте). 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bookmarkEnd w:id="12"/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4.11. 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Документы, направленные по почте, принимаются при их поступлении в </w:t>
      </w:r>
      <w:r w:rsidRPr="00D629F8">
        <w:rPr>
          <w:rFonts w:ascii="Times New Roman" w:hAnsi="Times New Roman" w:cs="Times New Roman"/>
          <w:sz w:val="24"/>
          <w:szCs w:val="24"/>
        </w:rPr>
        <w:t>Т</w:t>
      </w:r>
      <w:r w:rsidR="000E5A10" w:rsidRPr="00D629F8">
        <w:rPr>
          <w:rFonts w:ascii="Times New Roman" w:hAnsi="Times New Roman" w:cs="Times New Roman"/>
          <w:sz w:val="24"/>
          <w:szCs w:val="24"/>
        </w:rPr>
        <w:t>ехникум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</w:t>
      </w:r>
      <w:r w:rsidRPr="00D629F8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="00FA6DA9" w:rsidRPr="00D629F8">
        <w:rPr>
          <w:rFonts w:ascii="Times New Roman" w:hAnsi="Times New Roman" w:cs="Times New Roman"/>
          <w:sz w:val="24"/>
          <w:szCs w:val="24"/>
        </w:rPr>
        <w:t xml:space="preserve"> </w:t>
      </w:r>
      <w:r w:rsidR="004442E6" w:rsidRPr="00D629F8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6"/>
      <w:r w:rsidRPr="00D629F8">
        <w:rPr>
          <w:rFonts w:ascii="Times New Roman" w:hAnsi="Times New Roman" w:cs="Times New Roman"/>
          <w:sz w:val="24"/>
          <w:szCs w:val="24"/>
        </w:rPr>
        <w:t xml:space="preserve">4.12. </w:t>
      </w:r>
      <w:r w:rsidR="004442E6" w:rsidRPr="00D629F8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4442E6" w:rsidRPr="00D629F8" w:rsidRDefault="004442E6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7"/>
      <w:bookmarkEnd w:id="13"/>
      <w:r w:rsidRPr="00D629F8">
        <w:rPr>
          <w:rFonts w:ascii="Times New Roman" w:hAnsi="Times New Roman" w:cs="Times New Roman"/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:rsidR="004442E6" w:rsidRPr="00D629F8" w:rsidRDefault="00E765CB" w:rsidP="00D6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8"/>
      <w:bookmarkEnd w:id="14"/>
      <w:r w:rsidRPr="00D629F8">
        <w:rPr>
          <w:rFonts w:ascii="Times New Roman" w:hAnsi="Times New Roman" w:cs="Times New Roman"/>
          <w:sz w:val="24"/>
          <w:szCs w:val="24"/>
        </w:rPr>
        <w:t xml:space="preserve">4.13. </w:t>
      </w:r>
      <w:r w:rsidR="004442E6" w:rsidRPr="00D629F8">
        <w:rPr>
          <w:rFonts w:ascii="Times New Roman" w:hAnsi="Times New Roman" w:cs="Times New Roman"/>
          <w:sz w:val="24"/>
          <w:szCs w:val="24"/>
        </w:rPr>
        <w:t>По письменному заявлению поступающий имеет право забрать оригинал документа об образовании и другие документы, им представленные. Документы возвращаются в течение следующего рабочего дня после подачи заявления.</w:t>
      </w:r>
    </w:p>
    <w:bookmarkEnd w:id="15"/>
    <w:p w:rsidR="00413465" w:rsidRPr="00D629F8" w:rsidRDefault="00413465" w:rsidP="00D62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F2" w:rsidRPr="00D629F8" w:rsidRDefault="008706F2" w:rsidP="00D629F8">
      <w:pPr>
        <w:pStyle w:val="a3"/>
        <w:numPr>
          <w:ilvl w:val="0"/>
          <w:numId w:val="3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F8">
        <w:rPr>
          <w:rFonts w:ascii="Times New Roman" w:hAnsi="Times New Roman" w:cs="Times New Roman"/>
          <w:b/>
          <w:sz w:val="24"/>
          <w:szCs w:val="24"/>
        </w:rPr>
        <w:t xml:space="preserve">Зачисление в </w:t>
      </w:r>
      <w:r w:rsidR="00E765CB" w:rsidRPr="00D629F8">
        <w:rPr>
          <w:rFonts w:ascii="Times New Roman" w:hAnsi="Times New Roman" w:cs="Times New Roman"/>
          <w:b/>
          <w:sz w:val="24"/>
          <w:szCs w:val="24"/>
        </w:rPr>
        <w:t>Техникум</w:t>
      </w:r>
    </w:p>
    <w:p w:rsidR="008706F2" w:rsidRPr="00D629F8" w:rsidRDefault="008706F2" w:rsidP="00D629F8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4442E6" w:rsidRPr="00D629F8" w:rsidRDefault="00E765CB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4442E6" w:rsidRPr="00D629F8">
        <w:rPr>
          <w:rFonts w:ascii="Times New Roman" w:hAnsi="Times New Roman" w:cs="Times New Roman"/>
          <w:sz w:val="24"/>
          <w:szCs w:val="24"/>
        </w:rPr>
        <w:t>Поступающий  представляет оригинал  документа  государственного образца об образовании не позднее 31 августа.</w:t>
      </w:r>
    </w:p>
    <w:p w:rsidR="004442E6" w:rsidRPr="00D629F8" w:rsidRDefault="00E765CB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5.2. 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государственного образца об образовании директором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официальном сайте </w:t>
      </w:r>
      <w:r w:rsidRPr="00D629F8">
        <w:rPr>
          <w:rFonts w:ascii="Times New Roman" w:hAnsi="Times New Roman" w:cs="Times New Roman"/>
          <w:sz w:val="24"/>
          <w:szCs w:val="24"/>
        </w:rPr>
        <w:t>Техникума</w:t>
      </w:r>
      <w:r w:rsidR="004442E6" w:rsidRPr="00D629F8">
        <w:rPr>
          <w:rFonts w:ascii="Times New Roman" w:hAnsi="Times New Roman" w:cs="Times New Roman"/>
          <w:sz w:val="24"/>
          <w:szCs w:val="24"/>
        </w:rPr>
        <w:t>.</w:t>
      </w:r>
    </w:p>
    <w:p w:rsidR="004442E6" w:rsidRPr="00D629F8" w:rsidRDefault="00E765CB" w:rsidP="00D629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F8">
        <w:rPr>
          <w:rFonts w:ascii="Times New Roman" w:hAnsi="Times New Roman" w:cs="Times New Roman"/>
          <w:sz w:val="24"/>
          <w:szCs w:val="24"/>
        </w:rPr>
        <w:t xml:space="preserve">5.3. 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При количестве заявлений, превышающем контрольные цифры приема,  установленные государственным заданием, приемная комиссия </w:t>
      </w:r>
      <w:r w:rsidRPr="00D629F8">
        <w:rPr>
          <w:rFonts w:ascii="Times New Roman" w:hAnsi="Times New Roman" w:cs="Times New Roman"/>
          <w:bCs/>
          <w:spacing w:val="-3"/>
          <w:sz w:val="24"/>
          <w:szCs w:val="24"/>
          <w:lang w:eastAsia="en-US"/>
        </w:rPr>
        <w:t>Техникума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</w:t>
      </w:r>
      <w:r w:rsidRPr="00D629F8">
        <w:rPr>
          <w:rFonts w:ascii="Times New Roman" w:hAnsi="Times New Roman" w:cs="Times New Roman"/>
          <w:sz w:val="24"/>
          <w:szCs w:val="24"/>
        </w:rPr>
        <w:t>рофессионального образования</w:t>
      </w:r>
      <w:r w:rsidR="004442E6" w:rsidRPr="00D629F8">
        <w:rPr>
          <w:rFonts w:ascii="Times New Roman" w:hAnsi="Times New Roman" w:cs="Times New Roman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государственного образца об образовании.</w:t>
      </w:r>
    </w:p>
    <w:p w:rsidR="00455C3E" w:rsidRPr="00D629F8" w:rsidRDefault="00455C3E" w:rsidP="0085345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455C3E" w:rsidRPr="00D629F8" w:rsidSect="005971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BA" w:rsidRDefault="000A2FBA" w:rsidP="00776FF9">
      <w:pPr>
        <w:spacing w:after="0" w:line="240" w:lineRule="auto"/>
      </w:pPr>
      <w:r>
        <w:separator/>
      </w:r>
    </w:p>
  </w:endnote>
  <w:endnote w:type="continuationSeparator" w:id="0">
    <w:p w:rsidR="000A2FBA" w:rsidRDefault="000A2FBA" w:rsidP="0077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2" w:rsidRDefault="00870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8047"/>
      <w:docPartObj>
        <w:docPartGallery w:val="Page Numbers (Bottom of Page)"/>
        <w:docPartUnique/>
      </w:docPartObj>
    </w:sdtPr>
    <w:sdtEndPr/>
    <w:sdtContent>
      <w:p w:rsidR="008706F2" w:rsidRDefault="00A578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6F2" w:rsidRDefault="008706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2" w:rsidRDefault="00870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BA" w:rsidRDefault="000A2FBA" w:rsidP="00776FF9">
      <w:pPr>
        <w:spacing w:after="0" w:line="240" w:lineRule="auto"/>
      </w:pPr>
      <w:r>
        <w:separator/>
      </w:r>
    </w:p>
  </w:footnote>
  <w:footnote w:type="continuationSeparator" w:id="0">
    <w:p w:rsidR="000A2FBA" w:rsidRDefault="000A2FBA" w:rsidP="0077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2" w:rsidRDefault="008706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2" w:rsidRDefault="008706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2" w:rsidRDefault="008706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3A898A"/>
    <w:lvl w:ilvl="0">
      <w:numFmt w:val="bullet"/>
      <w:lvlText w:val="*"/>
      <w:lvlJc w:val="left"/>
    </w:lvl>
  </w:abstractNum>
  <w:abstractNum w:abstractNumId="1" w15:restartNumberingAfterBreak="0">
    <w:nsid w:val="01D60F14"/>
    <w:multiLevelType w:val="hybridMultilevel"/>
    <w:tmpl w:val="D99A9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87770"/>
    <w:multiLevelType w:val="multilevel"/>
    <w:tmpl w:val="D74E64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07CA0B36"/>
    <w:multiLevelType w:val="hybridMultilevel"/>
    <w:tmpl w:val="14BE0130"/>
    <w:lvl w:ilvl="0" w:tplc="D82233AE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0A853ACA"/>
    <w:multiLevelType w:val="hybridMultilevel"/>
    <w:tmpl w:val="14B4C498"/>
    <w:lvl w:ilvl="0" w:tplc="9F12207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F0AAA"/>
    <w:multiLevelType w:val="hybridMultilevel"/>
    <w:tmpl w:val="3768F43A"/>
    <w:lvl w:ilvl="0" w:tplc="00BA3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33B"/>
    <w:multiLevelType w:val="hybridMultilevel"/>
    <w:tmpl w:val="E4623EE0"/>
    <w:lvl w:ilvl="0" w:tplc="8BE08BA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C39CC"/>
    <w:multiLevelType w:val="hybridMultilevel"/>
    <w:tmpl w:val="E9A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9B1"/>
    <w:multiLevelType w:val="hybridMultilevel"/>
    <w:tmpl w:val="8D7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1A94"/>
    <w:multiLevelType w:val="hybridMultilevel"/>
    <w:tmpl w:val="52087B8A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29920AF5"/>
    <w:multiLevelType w:val="hybridMultilevel"/>
    <w:tmpl w:val="21F417A6"/>
    <w:lvl w:ilvl="0" w:tplc="F5AE9F9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A2C0FE7"/>
    <w:multiLevelType w:val="hybridMultilevel"/>
    <w:tmpl w:val="A8566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743F"/>
    <w:multiLevelType w:val="hybridMultilevel"/>
    <w:tmpl w:val="BE788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E6E64"/>
    <w:multiLevelType w:val="hybridMultilevel"/>
    <w:tmpl w:val="98B25780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A46"/>
    <w:multiLevelType w:val="hybridMultilevel"/>
    <w:tmpl w:val="33A8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F21"/>
    <w:multiLevelType w:val="hybridMultilevel"/>
    <w:tmpl w:val="070E1028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04CAF"/>
    <w:multiLevelType w:val="hybridMultilevel"/>
    <w:tmpl w:val="4B50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0AC5"/>
    <w:multiLevelType w:val="hybridMultilevel"/>
    <w:tmpl w:val="052494C0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7D47"/>
    <w:multiLevelType w:val="hybridMultilevel"/>
    <w:tmpl w:val="934C47AA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B1E8A"/>
    <w:multiLevelType w:val="hybridMultilevel"/>
    <w:tmpl w:val="77661C3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E4C38BC"/>
    <w:multiLevelType w:val="hybridMultilevel"/>
    <w:tmpl w:val="8C1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22F1"/>
    <w:multiLevelType w:val="hybridMultilevel"/>
    <w:tmpl w:val="6E3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4990"/>
    <w:multiLevelType w:val="hybridMultilevel"/>
    <w:tmpl w:val="BD5E582E"/>
    <w:lvl w:ilvl="0" w:tplc="C58AE5C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15DDB"/>
    <w:multiLevelType w:val="hybridMultilevel"/>
    <w:tmpl w:val="EFA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23F3"/>
    <w:multiLevelType w:val="hybridMultilevel"/>
    <w:tmpl w:val="BC7E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0909"/>
    <w:multiLevelType w:val="hybridMultilevel"/>
    <w:tmpl w:val="57FCF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A2D82"/>
    <w:multiLevelType w:val="hybridMultilevel"/>
    <w:tmpl w:val="17A0C4FA"/>
    <w:lvl w:ilvl="0" w:tplc="CC9C1310">
      <w:start w:val="1"/>
      <w:numFmt w:val="decimal"/>
      <w:lvlText w:val="1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F0D31"/>
    <w:multiLevelType w:val="hybridMultilevel"/>
    <w:tmpl w:val="424C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7704"/>
    <w:multiLevelType w:val="hybridMultilevel"/>
    <w:tmpl w:val="348AE798"/>
    <w:lvl w:ilvl="0" w:tplc="ACFCC9F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15AD6"/>
    <w:multiLevelType w:val="hybridMultilevel"/>
    <w:tmpl w:val="050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7DFA"/>
    <w:multiLevelType w:val="hybridMultilevel"/>
    <w:tmpl w:val="6D28FF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B211EB9"/>
    <w:multiLevelType w:val="hybridMultilevel"/>
    <w:tmpl w:val="6BBA558C"/>
    <w:lvl w:ilvl="0" w:tplc="46049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2" w15:restartNumberingAfterBreak="0">
    <w:nsid w:val="6DCB5BFB"/>
    <w:multiLevelType w:val="hybridMultilevel"/>
    <w:tmpl w:val="0BFC069E"/>
    <w:lvl w:ilvl="0" w:tplc="00BA3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F05290"/>
    <w:multiLevelType w:val="hybridMultilevel"/>
    <w:tmpl w:val="1338BCDC"/>
    <w:lvl w:ilvl="0" w:tplc="F5AE9F9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7CE4"/>
    <w:multiLevelType w:val="hybridMultilevel"/>
    <w:tmpl w:val="14E622B4"/>
    <w:lvl w:ilvl="0" w:tplc="ED349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62B46"/>
    <w:multiLevelType w:val="hybridMultilevel"/>
    <w:tmpl w:val="8AAEBB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ABB2658"/>
    <w:multiLevelType w:val="hybridMultilevel"/>
    <w:tmpl w:val="2A6CB488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7" w15:restartNumberingAfterBreak="0">
    <w:nsid w:val="7B926FB8"/>
    <w:multiLevelType w:val="hybridMultilevel"/>
    <w:tmpl w:val="0E261482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7"/>
  </w:num>
  <w:num w:numId="5">
    <w:abstractNumId w:val="26"/>
  </w:num>
  <w:num w:numId="6">
    <w:abstractNumId w:val="33"/>
  </w:num>
  <w:num w:numId="7">
    <w:abstractNumId w:val="20"/>
  </w:num>
  <w:num w:numId="8">
    <w:abstractNumId w:val="31"/>
  </w:num>
  <w:num w:numId="9">
    <w:abstractNumId w:val="28"/>
  </w:num>
  <w:num w:numId="10">
    <w:abstractNumId w:val="4"/>
  </w:num>
  <w:num w:numId="11">
    <w:abstractNumId w:val="22"/>
  </w:num>
  <w:num w:numId="12">
    <w:abstractNumId w:val="6"/>
  </w:num>
  <w:num w:numId="13">
    <w:abstractNumId w:val="36"/>
  </w:num>
  <w:num w:numId="14">
    <w:abstractNumId w:val="9"/>
  </w:num>
  <w:num w:numId="15">
    <w:abstractNumId w:val="14"/>
  </w:num>
  <w:num w:numId="16">
    <w:abstractNumId w:val="19"/>
  </w:num>
  <w:num w:numId="17">
    <w:abstractNumId w:val="10"/>
  </w:num>
  <w:num w:numId="18">
    <w:abstractNumId w:val="8"/>
  </w:num>
  <w:num w:numId="19">
    <w:abstractNumId w:val="16"/>
  </w:num>
  <w:num w:numId="20">
    <w:abstractNumId w:val="25"/>
  </w:num>
  <w:num w:numId="21">
    <w:abstractNumId w:val="24"/>
  </w:num>
  <w:num w:numId="22">
    <w:abstractNumId w:val="21"/>
  </w:num>
  <w:num w:numId="23">
    <w:abstractNumId w:val="23"/>
  </w:num>
  <w:num w:numId="24">
    <w:abstractNumId w:val="27"/>
  </w:num>
  <w:num w:numId="25">
    <w:abstractNumId w:val="29"/>
  </w:num>
  <w:num w:numId="26">
    <w:abstractNumId w:val="32"/>
  </w:num>
  <w:num w:numId="27">
    <w:abstractNumId w:val="30"/>
  </w:num>
  <w:num w:numId="28">
    <w:abstractNumId w:val="12"/>
  </w:num>
  <w:num w:numId="2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1"/>
  </w:num>
  <w:num w:numId="32">
    <w:abstractNumId w:val="15"/>
  </w:num>
  <w:num w:numId="33">
    <w:abstractNumId w:val="37"/>
  </w:num>
  <w:num w:numId="34">
    <w:abstractNumId w:val="18"/>
  </w:num>
  <w:num w:numId="35">
    <w:abstractNumId w:val="34"/>
  </w:num>
  <w:num w:numId="36">
    <w:abstractNumId w:val="17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4"/>
    <w:rsid w:val="0000266E"/>
    <w:rsid w:val="00003AA6"/>
    <w:rsid w:val="00013BC8"/>
    <w:rsid w:val="00015489"/>
    <w:rsid w:val="00021403"/>
    <w:rsid w:val="0003320A"/>
    <w:rsid w:val="00034229"/>
    <w:rsid w:val="0003793D"/>
    <w:rsid w:val="000518FE"/>
    <w:rsid w:val="00064EE4"/>
    <w:rsid w:val="00076AF2"/>
    <w:rsid w:val="000827BF"/>
    <w:rsid w:val="00083C2B"/>
    <w:rsid w:val="00087548"/>
    <w:rsid w:val="000878A5"/>
    <w:rsid w:val="00093954"/>
    <w:rsid w:val="000A2FBA"/>
    <w:rsid w:val="000A6155"/>
    <w:rsid w:val="000B7CF2"/>
    <w:rsid w:val="000E5A10"/>
    <w:rsid w:val="000E7C1C"/>
    <w:rsid w:val="000F5B8E"/>
    <w:rsid w:val="000F73E9"/>
    <w:rsid w:val="001007C4"/>
    <w:rsid w:val="00102095"/>
    <w:rsid w:val="00110BDB"/>
    <w:rsid w:val="0012477B"/>
    <w:rsid w:val="00131870"/>
    <w:rsid w:val="00133C6B"/>
    <w:rsid w:val="0013763E"/>
    <w:rsid w:val="00176578"/>
    <w:rsid w:val="0017754A"/>
    <w:rsid w:val="001A456C"/>
    <w:rsid w:val="001A4B02"/>
    <w:rsid w:val="001C1612"/>
    <w:rsid w:val="001D1406"/>
    <w:rsid w:val="001D4D8B"/>
    <w:rsid w:val="001D569D"/>
    <w:rsid w:val="002313E4"/>
    <w:rsid w:val="002511F8"/>
    <w:rsid w:val="00252B6E"/>
    <w:rsid w:val="00260858"/>
    <w:rsid w:val="0028486F"/>
    <w:rsid w:val="00291557"/>
    <w:rsid w:val="002A1A8E"/>
    <w:rsid w:val="002C392C"/>
    <w:rsid w:val="002D7B08"/>
    <w:rsid w:val="002F3ACD"/>
    <w:rsid w:val="00323566"/>
    <w:rsid w:val="00362BAC"/>
    <w:rsid w:val="00367807"/>
    <w:rsid w:val="003822D8"/>
    <w:rsid w:val="00386B2C"/>
    <w:rsid w:val="00396215"/>
    <w:rsid w:val="003A0329"/>
    <w:rsid w:val="003A3F9D"/>
    <w:rsid w:val="003E3C45"/>
    <w:rsid w:val="00404819"/>
    <w:rsid w:val="00405AF4"/>
    <w:rsid w:val="00413465"/>
    <w:rsid w:val="004442E6"/>
    <w:rsid w:val="00444FC8"/>
    <w:rsid w:val="00447B17"/>
    <w:rsid w:val="00455C3E"/>
    <w:rsid w:val="00471DD9"/>
    <w:rsid w:val="004B3D19"/>
    <w:rsid w:val="004C32E5"/>
    <w:rsid w:val="004D50C2"/>
    <w:rsid w:val="004F489E"/>
    <w:rsid w:val="004F68F4"/>
    <w:rsid w:val="00513CC2"/>
    <w:rsid w:val="00517C65"/>
    <w:rsid w:val="005233E6"/>
    <w:rsid w:val="00525C4C"/>
    <w:rsid w:val="0054501F"/>
    <w:rsid w:val="00580BA4"/>
    <w:rsid w:val="00585ABE"/>
    <w:rsid w:val="00595F32"/>
    <w:rsid w:val="0059716F"/>
    <w:rsid w:val="005C2706"/>
    <w:rsid w:val="005D7F82"/>
    <w:rsid w:val="005E4EF2"/>
    <w:rsid w:val="00620534"/>
    <w:rsid w:val="0063381F"/>
    <w:rsid w:val="006355BD"/>
    <w:rsid w:val="00646939"/>
    <w:rsid w:val="0065454B"/>
    <w:rsid w:val="0066000A"/>
    <w:rsid w:val="00664F5D"/>
    <w:rsid w:val="00666812"/>
    <w:rsid w:val="00667668"/>
    <w:rsid w:val="006842DB"/>
    <w:rsid w:val="00684338"/>
    <w:rsid w:val="0068491C"/>
    <w:rsid w:val="006F2D0F"/>
    <w:rsid w:val="00701525"/>
    <w:rsid w:val="00703557"/>
    <w:rsid w:val="007170EC"/>
    <w:rsid w:val="00743B0B"/>
    <w:rsid w:val="00760C33"/>
    <w:rsid w:val="007677BE"/>
    <w:rsid w:val="00776FF9"/>
    <w:rsid w:val="0079307E"/>
    <w:rsid w:val="007959E8"/>
    <w:rsid w:val="007B063F"/>
    <w:rsid w:val="007B265E"/>
    <w:rsid w:val="007B524A"/>
    <w:rsid w:val="007B70D4"/>
    <w:rsid w:val="007D7683"/>
    <w:rsid w:val="007E7AEA"/>
    <w:rsid w:val="00811577"/>
    <w:rsid w:val="00815428"/>
    <w:rsid w:val="00836642"/>
    <w:rsid w:val="00853455"/>
    <w:rsid w:val="00865ECD"/>
    <w:rsid w:val="00866E42"/>
    <w:rsid w:val="008706F2"/>
    <w:rsid w:val="008B14A7"/>
    <w:rsid w:val="008B36F0"/>
    <w:rsid w:val="008C2D61"/>
    <w:rsid w:val="0090119B"/>
    <w:rsid w:val="00906629"/>
    <w:rsid w:val="00923466"/>
    <w:rsid w:val="00934751"/>
    <w:rsid w:val="00982C17"/>
    <w:rsid w:val="00984C7A"/>
    <w:rsid w:val="009A2DDC"/>
    <w:rsid w:val="009A376C"/>
    <w:rsid w:val="009B1FD4"/>
    <w:rsid w:val="009B2B20"/>
    <w:rsid w:val="009B6202"/>
    <w:rsid w:val="009D4AE1"/>
    <w:rsid w:val="009D7231"/>
    <w:rsid w:val="009D79C5"/>
    <w:rsid w:val="009F07D6"/>
    <w:rsid w:val="00A0150A"/>
    <w:rsid w:val="00A31D02"/>
    <w:rsid w:val="00A36363"/>
    <w:rsid w:val="00A457A8"/>
    <w:rsid w:val="00A47977"/>
    <w:rsid w:val="00A57891"/>
    <w:rsid w:val="00A6055C"/>
    <w:rsid w:val="00A73D97"/>
    <w:rsid w:val="00A9692E"/>
    <w:rsid w:val="00AA08F0"/>
    <w:rsid w:val="00AA6999"/>
    <w:rsid w:val="00AC0926"/>
    <w:rsid w:val="00B443D7"/>
    <w:rsid w:val="00B44979"/>
    <w:rsid w:val="00B61225"/>
    <w:rsid w:val="00B75C82"/>
    <w:rsid w:val="00B86924"/>
    <w:rsid w:val="00BA1997"/>
    <w:rsid w:val="00BA432C"/>
    <w:rsid w:val="00BF47D6"/>
    <w:rsid w:val="00C05E7F"/>
    <w:rsid w:val="00C20E6D"/>
    <w:rsid w:val="00C260E5"/>
    <w:rsid w:val="00C27AAB"/>
    <w:rsid w:val="00C34240"/>
    <w:rsid w:val="00C67258"/>
    <w:rsid w:val="00CA164D"/>
    <w:rsid w:val="00CB7396"/>
    <w:rsid w:val="00CC50E2"/>
    <w:rsid w:val="00CE7C47"/>
    <w:rsid w:val="00D06EA5"/>
    <w:rsid w:val="00D33D9E"/>
    <w:rsid w:val="00D41105"/>
    <w:rsid w:val="00D501C8"/>
    <w:rsid w:val="00D629F8"/>
    <w:rsid w:val="00D64751"/>
    <w:rsid w:val="00D66C61"/>
    <w:rsid w:val="00D66D8D"/>
    <w:rsid w:val="00D77649"/>
    <w:rsid w:val="00D83869"/>
    <w:rsid w:val="00DA0882"/>
    <w:rsid w:val="00DA1859"/>
    <w:rsid w:val="00DA378F"/>
    <w:rsid w:val="00DC436C"/>
    <w:rsid w:val="00DC5C56"/>
    <w:rsid w:val="00DD0E1A"/>
    <w:rsid w:val="00DD1228"/>
    <w:rsid w:val="00DD33EC"/>
    <w:rsid w:val="00DD7744"/>
    <w:rsid w:val="00DD7CCD"/>
    <w:rsid w:val="00DF56B3"/>
    <w:rsid w:val="00E06B7F"/>
    <w:rsid w:val="00E14D1D"/>
    <w:rsid w:val="00E20CCB"/>
    <w:rsid w:val="00E601A4"/>
    <w:rsid w:val="00E632F7"/>
    <w:rsid w:val="00E666F1"/>
    <w:rsid w:val="00E71143"/>
    <w:rsid w:val="00E765CB"/>
    <w:rsid w:val="00E86895"/>
    <w:rsid w:val="00EB5043"/>
    <w:rsid w:val="00EC02F7"/>
    <w:rsid w:val="00EE0245"/>
    <w:rsid w:val="00EF67F7"/>
    <w:rsid w:val="00F21CDB"/>
    <w:rsid w:val="00F424BF"/>
    <w:rsid w:val="00F50890"/>
    <w:rsid w:val="00F71AE8"/>
    <w:rsid w:val="00F74951"/>
    <w:rsid w:val="00F75A4A"/>
    <w:rsid w:val="00FA6DA9"/>
    <w:rsid w:val="00FC401B"/>
    <w:rsid w:val="00FD3D9C"/>
    <w:rsid w:val="00FD3DE0"/>
    <w:rsid w:val="00FD6D1D"/>
    <w:rsid w:val="00FE1417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834F"/>
  <w15:docId w15:val="{B7B6874C-42ED-4E2A-BBFA-E3539B0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954"/>
    <w:pPr>
      <w:spacing w:after="0" w:line="240" w:lineRule="auto"/>
    </w:pPr>
  </w:style>
  <w:style w:type="table" w:styleId="a4">
    <w:name w:val="Table Grid"/>
    <w:basedOn w:val="a1"/>
    <w:uiPriority w:val="59"/>
    <w:rsid w:val="00093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FF9"/>
  </w:style>
  <w:style w:type="paragraph" w:styleId="a7">
    <w:name w:val="footer"/>
    <w:basedOn w:val="a"/>
    <w:link w:val="a8"/>
    <w:uiPriority w:val="99"/>
    <w:unhideWhenUsed/>
    <w:rsid w:val="0077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FF9"/>
  </w:style>
  <w:style w:type="character" w:customStyle="1" w:styleId="a9">
    <w:name w:val="Гипертекстовая ссылка"/>
    <w:basedOn w:val="a0"/>
    <w:uiPriority w:val="99"/>
    <w:rsid w:val="00D77649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D77649"/>
    <w:pPr>
      <w:ind w:left="720"/>
      <w:contextualSpacing/>
    </w:pPr>
  </w:style>
  <w:style w:type="paragraph" w:customStyle="1" w:styleId="msolistparagraphbullet2gif">
    <w:name w:val="msolistparagraphbullet2.gif"/>
    <w:basedOn w:val="a"/>
    <w:rsid w:val="00E71143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rFonts w:ascii="Verdana" w:eastAsia="Times New Roman" w:hAnsi="Verdana" w:cs="Times New Roman"/>
      <w:color w:val="000000"/>
      <w:kern w:val="1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64E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12\&#1056;&#1072;&#1073;&#1086;&#1095;&#1080;&#1081;%20&#1089;&#1090;&#1086;&#1083;\&#1087;&#1088;&#1072;&#1074;&#1080;&#1083;&#1072;%20&#1087;&#1088;&#1080;&#1077;&#1084;&#1072;%20&#1072;&#1073;&#1080;&#1082;&#1086;&#1074;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755.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64235.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2\&#1056;&#1072;&#1073;&#1086;&#1095;&#1080;&#1081;%20&#1089;&#1090;&#1086;&#1083;\&#1087;&#1088;&#1072;&#1074;&#1080;&#1083;&#1072;%20&#1087;&#1088;&#1080;&#1077;&#1084;&#1072;%20&#1072;&#1073;&#1080;&#1082;&#1086;&#1074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1890-2A27-4F17-8E27-8944E400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2015-12-01T09:03:00Z</cp:lastPrinted>
  <dcterms:created xsi:type="dcterms:W3CDTF">2018-02-26T06:55:00Z</dcterms:created>
  <dcterms:modified xsi:type="dcterms:W3CDTF">2018-02-26T06:55:00Z</dcterms:modified>
</cp:coreProperties>
</file>